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OPERATIONS RESEARCH ENGINEER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operations research engineer combining NUS ISE foundations with deployable software, simulation, optimization, and analytics automation for scheduling, digital twin, process improvement, and decision-support roles.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Relevant coursework: Operations Research; Simulation; Statistics for Engineering Applications; Industrial Systems Engineering; Artificial Intelligence; 3D Computer Vision; Software Engineering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>- Built a SimPy discrete-event digital twin and CP-SAT optimizer for hybrid flow-shop scheduling; compared heuristic, MIP, and GA approaches and researched robust optimization for uncertainty-aware decisions.</w:t>
      </w:r>
    </w:p>
    <w:p>
      <w:pPr>
        <w:spacing w:after="7" w:line="240" w:lineRule="auto"/>
        <w:ind w:left="230" w:hanging="173"/>
      </w:pPr>
      <w:r>
        <w:rPr>
          <w:sz w:val="17"/>
        </w:rPr>
        <w:t>- Engineered a 15-stage changeover-data pipeline that handled human- and machine-generated errors and processed five years of unseen raw data without errors; separately operated a team-built APC simulator on Azure App Service.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Hybrid Flow Shop Digital Twin Optimizer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>- Modeled hybrid flow-shop scheduling as a SimPy digital twin with explicit objectives and constraints, using CP-SAT, simulation, and deployment-oriented Python tooling.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IE2110 Operations Research Graph Optimization</w:t>
      </w:r>
      <w:r>
        <w:rPr>
          <w:b/>
          <w:color w:val="374151"/>
          <w:sz w:val="18"/>
        </w:rPr>
        <w:tab/>
        <w:t xml:space="preserve">2024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Applied IE2110 Operations Research I concepts from linear programming, network flow models, and nonlinear programming; implemented Jupyter SSSP/APSP graph optimization for engineering decision support.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keepNext/>
        <w:spacing w:after="30"/>
      </w:pPr>
      <w:r>
        <w:rPr>
          <w:b/>
          <w:color w:val="111827"/>
          <w:sz w:val="18"/>
        </w:rPr>
        <w:t>Skills: CP-SAT; Hybrid Flow-Shop Scheduling; SimPy; Robust Optimization Research; Digital Twin Simulation; Objective Functions &amp; Constraints; Graph Optimization; Network Flow; Dijkstra; Python; Statistics; Excel VBA; Decision Analytics.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Excel 2019 Advanced - analytics automation and spreadsheet modeling.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Packt Deep Reinforcement Learning Hands-On - DQN, Double DQN, DDPG, PPO, A2C, Python implementation.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Operations Research Engineer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