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OPERATIONS RESEARCH ENGINEER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operations research engineer combining NUS ISE foundations with deployable software, simulation, optimization, and analytics automation for scheduling, digital twin, process improvement, and decision-support roles.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Operations Research; Simulation; Statistics for Engineering Applications; Industrial Systems Engineering; Artificial Intelligence; 3D Computer Vision; Software Engineering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Operational AI Systems &amp; Data Engineer (Contract), Abbott Laboratories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Project/Product Management Intern, Abbott Laboratories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>- Developed a SimPy discrete-event digital twin and OR-Tools CP-SAT optimizer for hybrid flow-shop scheduling; compared heuristic, MIP, and genetic-algorithm approaches and researched robust optimization.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 non-destructive, 15-stage changeover-data pipeline to normalize operator- and machine-generated anomalies, validating it against five years of previously unseen raw data with zero execution failures.</w:t>
      </w:r>
    </w:p>
    <w:p>
      <w:pPr>
        <w:spacing w:after="7" w:line="240" w:lineRule="auto"/>
        <w:ind w:left="230" w:hanging="173"/>
      </w:pPr>
      <w:r>
        <w:rPr>
          <w:sz w:val="17"/>
        </w:rPr>
        <w:t>- Productionized and supported a team-built APC simulator for live manufacturing and engineer training by packaging it in Docker and deploying it to Azure App Service.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Software Engineer (Citizen Developer), People's Association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an end-to-end digital garden-plot balloting platform (admin and public-facing frontends, backend, GIS mapping, and deployment), now production-ready for national rollout across Singapore.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Integrated Singpass Login (OIDC) and Myinfo for passwordless authentication and consent-based retrieval of verified identity and registered address, automating resident eligibility checks.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deployment planning, multi-repo coordination, and technical project management across product, engineering, and operations stakeholders; awarded the S$20,000 Sparks Community Innovation Fund.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Hybrid Flow Shop Digital Twin Optimizer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>- Modeled hybrid flow-shop scheduling as a SimPy digital twin with explicit objectives and constraints, using CP-SAT, simulation, and deployment-oriented Python tooling.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Volt Pulse SG - SMU Hack For Cities Finalist</w:t>
      </w:r>
      <w:r>
        <w:rPr>
          <w:b/>
          <w:color w:val="374151"/>
          <w:sz w:val="18"/>
        </w:rPr>
        <w:tab/>
        <w:t xml:space="preserve">Jan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Reached Top 8 of 50+ teams with an agentic AI platform for HDB energy-cost tracking using SEALION embeddings, Supabase vector search, RRF routing, and scheduler-agent planning.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IE2110 Operations Research Graph Optimization</w:t>
      </w:r>
      <w:r>
        <w:rPr>
          <w:b/>
          <w:color w:val="374151"/>
          <w:sz w:val="18"/>
        </w:rPr>
        <w:tab/>
        <w:t xml:space="preserve">2024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Applied IE2110 Operations Research I concepts from linear programming, network flow models, and nonlinear programming; implemented Jupyter SSSP/APSP graph optimization for engineering decision support.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keepNext/>
        <w:spacing w:after="30"/>
      </w:pPr>
      <w:r>
        <w:rPr>
          <w:b/>
          <w:color w:val="111827"/>
          <w:sz w:val="18"/>
        </w:rPr>
        <w:t>Skills: CP-SAT; Hybrid Flow-Shop Scheduling; SimPy; Robust Optimization Research; Digital Twin Simulation; Objective Functions &amp; Constraints; Graph Optimization; Network Flow; Dijkstra; Python; Statistics; Excel VBA; Decision Analytics.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Excel 2019 Advanced - analytics automation and spreadsheet modeling.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NVIDIA Disaster Risk Monitoring Using Satellite Imagery - geospatial AI, U-Net, satellite data, GPU workflows.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Packt Deep Reinforcement Learning Hands-On - DQN, Double DQN, DDPG, PPO, A2C, Python implementation.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Operations Research Engineer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