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Software Engineering, Artificial Intelligence, 3D Computer Vision, Data Structures and Algorithms, Simulation, Statistics, Operations Research.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Owned cloud deployment and production support for a team-built APC simulator used in manufacturing and engineer training, with Docker packaging, Azure App Service hosting, and documented handover.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Platform &amp; Solutions Engineer (Sparks 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spacing w:before="0" w:after="20"/>
        <w:ind w:left="259" w:hanging="259"/>
      </w:pPr>
      <w:r>
        <w:t>• Provisioned and deployed the platform's AWS infrastructure with Terraform — Fargate services, Route 53 DNS, Redis caching, and Kafka messaging — applying cloud security controls across the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 —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Solution architecture, AWS (Fargate, Route 53), Terraform, Azure, Docker, Redis, Kafka, Bitbucket CI/CD, API design, Singpass Login &amp; Myinfo (OIDC), RAG architecture, vector search, Supabase, GIS mapping, stakeholder discovery, manufacturing systems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Solution Architect Resume</dc:title>
  <dc:subject>Solution Architect Resume</dc:subject>
  <dc:creator>Rahul Mitra</dc:creator>
  <cp:keywords>rahul-mitra.com,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