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30/09/23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Nike South Africa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095 -  -767-2070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R313.05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R9410.95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236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R313.05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R9410.95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R5584281.0 </w:t>
      </w:r>
      <w:r>
        <w:rPr>
          <w:color w:val="535353"/>
          <w:w w:val="130"/>
        </w:rPr>
        <w:t xml:space="preserve">R915913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