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Exxaro Resources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084 -  -753-1154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365 Ontdekkers Road,Roodepoort,Gauteng,1709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Business Connexion Namibia (Pty) Ltd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060 -  -930-0177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365 Ontdekkers Road, Roodepoort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INUMB_0000014241Gb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2022-08-11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'PO No_055796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INUMB_0000014241Gb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Logo Design</w:t>
      </w:r>
      <w:r>
        <w:tab/>
        <w:t xml:space="preserve">433</w:t>
      </w:r>
      <w:r>
        <w:tab/>
        <w:t xml:space="preserve">R292.9</w:t>
      </w:r>
      <w:r>
        <w:tab/>
      </w:r>
      <w:r w:rsidR="003F21C6" w:rsidRPr="003F21C6">
        <w:t xml:space="preserve">R6630.71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661765.0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R346113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FNB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88278835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365 Ontdekkers Road,Roodepoort,Gauteng,1709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