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Vodacom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063 -  -805-3613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15 B. Molokoane Road,Hout Bay,7872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Buena Vista Trading 106 PTY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065 -  -847-5960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365 Ontdekkers Road, Roodepoort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INV-017416Lf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06-08-2020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#PO- 000029006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INV-017416Lf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Same-Day Delivery</w:t>
      </w:r>
      <w:r>
        <w:tab/>
        <w:t xml:space="preserve">68</w:t>
      </w:r>
      <w:r>
        <w:tab/>
        <w:t xml:space="preserve">R863.35</w:t>
      </w:r>
      <w:r>
        <w:tab/>
      </w:r>
      <w:r w:rsidR="003F21C6" w:rsidRPr="003F21C6">
        <w:t xml:space="preserve">R6746.55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6265805.03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R351906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FNB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126358000370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15 B. Molokoane Road,Hout Bay,7872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