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PG Glass a Division of PG Group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INUMB_0000067036Kb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Easigas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14 Bonanza Street,Gauteng,6442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Capitec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790749000370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Gift Bags</w:t>
      </w:r>
      <w:r>
        <w:rPr>
          <w:color w:val="101010"/>
        </w:rPr>
        <w:tab/>
      </w:r>
      <w:r>
        <w:rPr>
          <w:rStyle w:val="ui-provider"/>
        </w:rPr>
        <w:t xml:space="preserve">869.36</w:t>
      </w:r>
      <w:r>
        <w:rPr>
          <w:color w:val="101010"/>
        </w:rPr>
        <w:tab/>
      </w:r>
      <w:r>
        <w:rPr>
          <w:rStyle w:val="ui-provider"/>
        </w:rPr>
        <w:t xml:space="preserve">2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8980.41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5319786.0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R202997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