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29-September-2023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Lake Michelle Homeowners Association NPC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4 Southern Right Circle,City of Cape Town,7579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095 -  -849-5508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Spine Africa Association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##-00072938Fy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#@_043418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364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201.69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6533.23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6533.23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501601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