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2022/04/29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Libstar Operations (Pty)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1 Westcliff Drive,Gauteng,2001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010 -  -731-3524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Radisson hotel  convention centre Johannesburg OR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365 Ontdekkers Road, Roodepoort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##0080919Fd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# 039645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IT  Web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166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129.71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7655.54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7655.54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268734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