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06-08-2020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Vodacom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15 B. Molokoane Road,Hout Bay,7872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063 -  -805-3613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Buena Vista Trading 106 PTY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365 Ontdekkers Road, Roodepoort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INV-017416Lf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#PO- 000029006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Delivery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68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403.0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6746.55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6746.55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351906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