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Anglo Platinum Limited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Mitsubishi Motors Umhlanga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Mitsubishi Motors Umhlanga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#INV065983Ps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25/01/22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184.14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8207.71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184.14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8207.71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184.14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8207.71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184.14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8207.71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184.14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8207.71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438582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4996908.53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438582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Mitsubishi Motors Umhlanga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3275387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