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Department of Public Works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##-022687Di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Sasol Chemie Gmbh  Co. Kg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23 Martin Close,2054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FNB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7844439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Logo Design</w:t>
      </w:r>
      <w:r>
        <w:rPr>
          <w:color w:val="101010"/>
        </w:rPr>
        <w:tab/>
      </w:r>
      <w:r>
        <w:rPr>
          <w:rStyle w:val="ui-provider"/>
        </w:rPr>
        <w:t xml:space="preserve">233.21</w:t>
      </w:r>
      <w:r>
        <w:rPr>
          <w:color w:val="101010"/>
        </w:rPr>
        <w:tab/>
      </w:r>
      <w:r>
        <w:rPr>
          <w:rStyle w:val="ui-provider"/>
        </w:rPr>
        <w:t xml:space="preserve">8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4488.68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5257912.58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R209319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