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07-26-2022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Pioneer Hi-Bred RSA Pty Ltd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32 Denne Crescent,Western Cape,7347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071 -  -936-7226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Global EntServ Solutions Galway Limited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14 Bonanza Street,Gauteng,6442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#0000038235Rh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PO_NUM_0027289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Consultation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200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267.32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8082.35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8082.35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795656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