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>{{</w:t>
            </w:r>
            <w:r>
              <w:t xml:space="preserve"> </w:t>
            </w:r>
            <w:proofErr w:type="spellStart"/>
            <w:r w:rsidRPr="00145549">
              <w:rPr>
                <w:rFonts w:ascii="Roboto" w:eastAsia="Roboto" w:hAnsi="Roboto" w:cs="Roboto"/>
                <w:color w:val="333F4F"/>
              </w:rPr>
              <w:t>Senders</w:t>
            </w:r>
            <w:proofErr w:type="gramEnd"/>
            <w:r w:rsidRPr="00145549">
              <w:rPr>
                <w:rFonts w:ascii="Roboto" w:eastAsia="Roboto" w:hAnsi="Roboto" w:cs="Roboto"/>
                <w:color w:val="333F4F"/>
              </w:rPr>
              <w:t>_Company</w:t>
            </w:r>
            <w:proofErr w:type="spellEnd"/>
            <w:r>
              <w:rPr>
                <w:rFonts w:ascii="Roboto" w:eastAsia="Roboto" w:hAnsi="Roboto" w:cs="Roboto"/>
                <w:color w:val="333F4F"/>
              </w:rPr>
              <w:t>}}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{{Date}}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{{</w:t>
            </w:r>
            <w:proofErr w:type="spellStart"/>
            <w:r w:rsidR="00007A5F" w:rsidRPr="00007A5F"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InvoiceNO</w:t>
            </w:r>
            <w:proofErr w:type="spellEnd"/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}}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>{{</w:t>
            </w:r>
            <w: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33F4F"/>
              </w:rPr>
              <w:t>Receivers</w:t>
            </w:r>
            <w:proofErr w:type="gramEnd"/>
            <w:r w:rsidRPr="00145549">
              <w:rPr>
                <w:rFonts w:ascii="Roboto" w:eastAsia="Roboto" w:hAnsi="Roboto" w:cs="Roboto"/>
                <w:color w:val="333F4F"/>
              </w:rPr>
              <w:t>_Company</w:t>
            </w:r>
            <w:proofErr w:type="spellEnd"/>
            <w:r>
              <w:rPr>
                <w:rFonts w:ascii="Roboto" w:eastAsia="Roboto" w:hAnsi="Roboto" w:cs="Roboto"/>
                <w:color w:val="333F4F"/>
              </w:rPr>
              <w:t xml:space="preserve">}}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>{{</w:t>
            </w:r>
            <w:r>
              <w:t xml:space="preserve"> </w:t>
            </w:r>
            <w:proofErr w:type="spellStart"/>
            <w:r w:rsidRPr="001A4915">
              <w:rPr>
                <w:rFonts w:ascii="Roboto" w:eastAsia="Roboto" w:hAnsi="Roboto" w:cs="Roboto"/>
                <w:color w:val="333F4F"/>
              </w:rPr>
              <w:t>ContactDetails</w:t>
            </w:r>
            <w:proofErr w:type="spellEnd"/>
            <w:proofErr w:type="gramEnd"/>
            <w:r>
              <w:rPr>
                <w:rFonts w:ascii="Roboto" w:eastAsia="Roboto" w:hAnsi="Roboto" w:cs="Roboto"/>
                <w:color w:val="333F4F"/>
              </w:rPr>
              <w:t xml:space="preserve"> </w:t>
            </w:r>
            <w:r>
              <w:rPr>
                <w:rFonts w:ascii="Roboto" w:eastAsia="Roboto" w:hAnsi="Roboto" w:cs="Roboto"/>
                <w:color w:val="333F4F"/>
              </w:rPr>
              <w:t xml:space="preserve">}}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LineItems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Qauntity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Unit_Price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{{</w:t>
            </w:r>
            <w:r>
              <w:rPr>
                <w:sz w:val="20"/>
                <w:szCs w:val="20"/>
              </w:rPr>
              <w:t>Total</w:t>
            </w:r>
            <w:r>
              <w:rPr>
                <w:sz w:val="20"/>
                <w:szCs w:val="20"/>
              </w:rPr>
              <w:t>}}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LineItems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Qauntity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{{</w:t>
            </w:r>
            <w:proofErr w:type="spellStart"/>
            <w:r>
              <w:rPr>
                <w:sz w:val="20"/>
                <w:szCs w:val="20"/>
              </w:rPr>
              <w:t>Unit_Price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{{Total}}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LineItems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Qauntity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{{</w:t>
            </w:r>
            <w:proofErr w:type="spellStart"/>
            <w:r>
              <w:rPr>
                <w:sz w:val="20"/>
                <w:szCs w:val="20"/>
              </w:rPr>
              <w:t>Unit_Price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{{Total}}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LineItems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Qauntity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{{</w:t>
            </w:r>
            <w:proofErr w:type="spellStart"/>
            <w:r>
              <w:rPr>
                <w:sz w:val="20"/>
                <w:szCs w:val="20"/>
              </w:rPr>
              <w:t>Unit_Price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{{Total}}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{{</w:t>
            </w:r>
            <w:r>
              <w:rPr>
                <w:sz w:val="20"/>
                <w:szCs w:val="20"/>
              </w:rPr>
              <w:t>Subt</w:t>
            </w:r>
            <w:r>
              <w:rPr>
                <w:sz w:val="20"/>
                <w:szCs w:val="20"/>
              </w:rPr>
              <w:t>otal}}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{{Total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}}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</cp:coreProperties>
</file>