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DB8A4" w14:textId="56DF2BC0" w:rsidR="00A9204E" w:rsidRDefault="00427198">
      <w:hyperlink r:id="rId8" w:history="1">
        <w:r w:rsidRPr="00427198">
          <w:rPr>
            <w:color w:val="0000FF"/>
            <w:u w:val="single"/>
          </w:rPr>
          <w:t>https://www.gradesaver.com/textbooks/math/calculus/thomas-calculus-13th-edition/chapter-10-infinite-sequences-and-series-section-10-6-alternating-series-and-conditional-convergence-exercises-10-6-page-603/10</w:t>
        </w:r>
      </w:hyperlink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98"/>
    <w:rsid w:val="00427198"/>
    <w:rsid w:val="00645252"/>
    <w:rsid w:val="006D3D74"/>
    <w:rsid w:val="0083569A"/>
    <w:rsid w:val="008A64CF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DF50C"/>
  <w15:chartTrackingRefBased/>
  <w15:docId w15:val="{5A2A1317-206C-4B7E-B3D1-0E048C15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desaver.com/textbooks/math/calculus/thomas-calculus-13th-edition/chapter-10-infinite-sequences-and-series-section-10-6-alternating-series-and-conditional-convergence-exercises-10-6-page-603/1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59B09BB3-694F-4AE5-9FC2-9D5BEDF6BEBD%7d\%7b2DB754F3-E552-4C36-957E-C08F2BEAA489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{2DB754F3-E552-4C36-957E-C08F2BEAA489}tf02786999</Template>
  <TotalTime>25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2020-04-08T06:54:00Z</dcterms:created>
  <dcterms:modified xsi:type="dcterms:W3CDTF">2020-04-08T07:19:00Z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