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5636" w:rsidRDefault="00EF76E5" w:rsidP="00EF76E5">
      <w:pPr>
        <w:pStyle w:val="Heading2"/>
      </w:pPr>
      <w:r>
        <w:t xml:space="preserve">Debugging </w:t>
      </w:r>
      <w:r w:rsidR="00FA3002">
        <w:t xml:space="preserve">                                                         </w:t>
      </w:r>
    </w:p>
    <w:p w:rsidR="00763E09" w:rsidRDefault="00FA3002" w:rsidP="00763E09">
      <w:pPr>
        <w:rPr>
          <w:lang w:bidi="ar-JO"/>
        </w:rPr>
      </w:pPr>
      <w:r>
        <w:t># Autos: Automatic variable (</w:t>
      </w:r>
      <w:r>
        <w:rPr>
          <w:rFonts w:hint="cs"/>
          <w:rtl/>
          <w:lang w:bidi="ar-JO"/>
        </w:rPr>
        <w:t xml:space="preserve">اول متعمل </w:t>
      </w:r>
      <w:r>
        <w:rPr>
          <w:lang w:bidi="ar-JO"/>
        </w:rPr>
        <w:t xml:space="preserve">debugging </w:t>
      </w:r>
      <w:proofErr w:type="gramStart"/>
      <w:r>
        <w:rPr>
          <w:rFonts w:hint="cs"/>
          <w:rtl/>
          <w:lang w:bidi="ar-JO"/>
        </w:rPr>
        <w:t>بعرضها(</w:t>
      </w:r>
      <w:proofErr w:type="gramEnd"/>
    </w:p>
    <w:p w:rsidR="00EF76E5" w:rsidRDefault="00EF76E5" w:rsidP="00763E09">
      <w:pPr>
        <w:pStyle w:val="Heading2"/>
      </w:pPr>
    </w:p>
    <w:p w:rsidR="00EF76E5" w:rsidRDefault="00EF76E5" w:rsidP="00763E09">
      <w:pPr>
        <w:pStyle w:val="Heading2"/>
      </w:pPr>
    </w:p>
    <w:p w:rsidR="00763E09" w:rsidRDefault="00FA3002" w:rsidP="00763E09">
      <w:pPr>
        <w:pStyle w:val="Heading2"/>
      </w:pP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-1195</wp:posOffset>
            </wp:positionV>
            <wp:extent cx="5943600" cy="2399030"/>
            <wp:effectExtent l="0" t="0" r="0" b="127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76E5" w:rsidRDefault="00EF76E5" w:rsidP="00EF76E5"/>
    <w:p w:rsidR="00EF76E5" w:rsidRDefault="00EF76E5" w:rsidP="00EF76E5">
      <w:r>
        <w:t xml:space="preserve"># </w:t>
      </w:r>
      <w:r w:rsidR="00051570">
        <w:t xml:space="preserve">Quick Watch </w:t>
      </w:r>
      <w:proofErr w:type="gramStart"/>
      <w:r w:rsidR="00051570">
        <w:t xml:space="preserve">Window </w:t>
      </w:r>
      <w:r w:rsidR="003C6608">
        <w:t>:</w:t>
      </w:r>
      <w:proofErr w:type="gramEnd"/>
    </w:p>
    <w:p w:rsidR="003C6608" w:rsidRDefault="003C6608" w:rsidP="003C6608">
      <w:pPr>
        <w:rPr>
          <w:lang w:bidi="ar-JO"/>
        </w:rPr>
      </w:pPr>
      <w:r>
        <w:t xml:space="preserve">It’s Customized Autos window </w:t>
      </w:r>
      <w:r>
        <w:rPr>
          <w:lang w:bidi="ar-JO"/>
        </w:rPr>
        <w:sym w:font="Wingdings" w:char="F0E8"/>
      </w:r>
      <w:r>
        <w:t xml:space="preserve"> </w:t>
      </w:r>
      <w:r>
        <w:rPr>
          <w:rFonts w:hint="cs"/>
          <w:rtl/>
          <w:lang w:bidi="ar-JO"/>
        </w:rPr>
        <w:t xml:space="preserve">يعني انا بحدد شو بدي ينعرض </w:t>
      </w:r>
      <w:r>
        <w:rPr>
          <w:lang w:bidi="ar-JO"/>
        </w:rPr>
        <w:t xml:space="preserve"> </w:t>
      </w:r>
    </w:p>
    <w:p w:rsidR="00D1030F" w:rsidRDefault="00D1030F" w:rsidP="00D1030F">
      <w:pPr>
        <w:pStyle w:val="ListParagraph"/>
        <w:numPr>
          <w:ilvl w:val="0"/>
          <w:numId w:val="3"/>
        </w:numPr>
        <w:rPr>
          <w:lang w:bidi="ar-JO"/>
        </w:rPr>
      </w:pPr>
      <w:r>
        <w:rPr>
          <w:rFonts w:hint="cs"/>
          <w:rtl/>
          <w:lang w:bidi="ar-JO"/>
        </w:rPr>
        <w:t xml:space="preserve">الطريقة </w:t>
      </w:r>
      <w:r>
        <w:rPr>
          <w:lang w:bidi="ar-JO"/>
        </w:rPr>
        <w:t xml:space="preserve"> </w:t>
      </w:r>
      <w:r>
        <w:rPr>
          <w:lang w:bidi="ar-JO"/>
        </w:rPr>
        <w:sym w:font="Wingdings" w:char="F0E8"/>
      </w:r>
      <w:r>
        <w:rPr>
          <w:lang w:bidi="ar-JO"/>
        </w:rPr>
        <w:t xml:space="preserve"> highlight the expression  and click “shift + f9” </w:t>
      </w:r>
      <w:r w:rsidR="000F2BB1">
        <w:rPr>
          <w:lang w:bidi="ar-JO"/>
        </w:rPr>
        <w:t>,</w:t>
      </w:r>
    </w:p>
    <w:p w:rsidR="000F2BB1" w:rsidRDefault="000F2BB1" w:rsidP="000F2BB1">
      <w:pPr>
        <w:rPr>
          <w:lang w:bidi="ar-JO"/>
        </w:rPr>
      </w:pPr>
    </w:p>
    <w:p w:rsidR="000F2BB1" w:rsidRDefault="000F2BB1" w:rsidP="000F2BB1">
      <w:pPr>
        <w:rPr>
          <w:lang w:bidi="ar-JO"/>
        </w:rPr>
      </w:pPr>
      <w:r>
        <w:rPr>
          <w:lang w:bidi="ar-JO"/>
        </w:rPr>
        <w:t xml:space="preserve">#Step </w:t>
      </w:r>
      <w:proofErr w:type="gramStart"/>
      <w:r>
        <w:rPr>
          <w:lang w:bidi="ar-JO"/>
        </w:rPr>
        <w:t>Into</w:t>
      </w:r>
      <w:proofErr w:type="gramEnd"/>
      <w:r>
        <w:rPr>
          <w:lang w:bidi="ar-JO"/>
        </w:rPr>
        <w:t>/Over/Out</w:t>
      </w:r>
      <w:r w:rsidR="00F727E3">
        <w:rPr>
          <w:lang w:bidi="ar-JO"/>
        </w:rPr>
        <w:t>:</w:t>
      </w:r>
      <w:bookmarkStart w:id="0" w:name="_GoBack"/>
      <w:bookmarkEnd w:id="0"/>
    </w:p>
    <w:p w:rsidR="00F727E3" w:rsidRDefault="00F727E3" w:rsidP="000F2BB1">
      <w:pPr>
        <w:rPr>
          <w:lang w:bidi="ar-JO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769"/>
        <w:gridCol w:w="3790"/>
      </w:tblGrid>
      <w:tr w:rsidR="00F4325D" w:rsidRPr="00F4325D" w:rsidTr="00F432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الأمر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الوظيفة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متى تستخدمه</w:t>
            </w:r>
          </w:p>
        </w:tc>
      </w:tr>
      <w:tr w:rsidR="00F4325D" w:rsidRPr="00F4325D" w:rsidTr="00F432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Into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يدخل داخل الدالة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عندما تريد تتبّع التنفيذ خطوة بخطوة داخلها</w:t>
            </w:r>
          </w:p>
        </w:tc>
      </w:tr>
      <w:tr w:rsidR="00F4325D" w:rsidRPr="00F4325D" w:rsidTr="00F432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Over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يتجاوز الدالة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عندما لا تحتاج معرفة تفاصيل تنفيذها</w:t>
            </w:r>
          </w:p>
        </w:tc>
      </w:tr>
      <w:tr w:rsidR="00F4325D" w:rsidRPr="00F4325D" w:rsidTr="00F432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Out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يخرج من الدالة الحالية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عندما دخلت إلى دالة وتريد العودة للخارج بسرعة</w:t>
            </w:r>
          </w:p>
        </w:tc>
      </w:tr>
    </w:tbl>
    <w:p w:rsidR="00F727E3" w:rsidRPr="00EF76E5" w:rsidRDefault="00F727E3" w:rsidP="000F2BB1">
      <w:pPr>
        <w:rPr>
          <w:rFonts w:hint="cs"/>
          <w:rtl/>
          <w:lang w:bidi="ar-JO"/>
        </w:rPr>
      </w:pPr>
    </w:p>
    <w:sectPr w:rsidR="00F727E3" w:rsidRPr="00EF76E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84942"/>
    <w:multiLevelType w:val="hybridMultilevel"/>
    <w:tmpl w:val="78E4360A"/>
    <w:lvl w:ilvl="0" w:tplc="86BA002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5B2AE0"/>
    <w:multiLevelType w:val="hybridMultilevel"/>
    <w:tmpl w:val="BA46BC7C"/>
    <w:lvl w:ilvl="0" w:tplc="9552CEB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0D67BD"/>
    <w:multiLevelType w:val="hybridMultilevel"/>
    <w:tmpl w:val="B1E426E0"/>
    <w:lvl w:ilvl="0" w:tplc="1E0070B8">
      <w:numFmt w:val="bullet"/>
      <w:lvlText w:val=""/>
      <w:lvlJc w:val="left"/>
      <w:pPr>
        <w:ind w:left="405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6A83"/>
    <w:rsid w:val="00051570"/>
    <w:rsid w:val="000F2BB1"/>
    <w:rsid w:val="00154510"/>
    <w:rsid w:val="003C6608"/>
    <w:rsid w:val="006057B2"/>
    <w:rsid w:val="00666A83"/>
    <w:rsid w:val="00763E09"/>
    <w:rsid w:val="00914850"/>
    <w:rsid w:val="00D1030F"/>
    <w:rsid w:val="00EF76E5"/>
    <w:rsid w:val="00F4325D"/>
    <w:rsid w:val="00F727E3"/>
    <w:rsid w:val="00FA3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BA360"/>
  <w15:chartTrackingRefBased/>
  <w15:docId w15:val="{B7537468-C715-46F7-959D-5FE3EA687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E0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76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63E09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63E0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F76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F432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439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80</Words>
  <Characters>457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7</cp:revision>
  <dcterms:created xsi:type="dcterms:W3CDTF">2025-11-13T06:28:00Z</dcterms:created>
  <dcterms:modified xsi:type="dcterms:W3CDTF">2025-11-13T14:46:00Z</dcterms:modified>
</cp:coreProperties>
</file>