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050"/>
        <w:tblW w:w="0" w:type="auto"/>
        <w:tblLook w:val="04A0" w:firstRow="1" w:lastRow="0" w:firstColumn="1" w:lastColumn="0" w:noHBand="0" w:noVBand="1"/>
      </w:tblPr>
      <w:tblGrid>
        <w:gridCol w:w="875"/>
        <w:gridCol w:w="4094"/>
        <w:gridCol w:w="4047"/>
      </w:tblGrid>
      <w:tr w:rsidR="00E9786F" w14:paraId="79E2F4F2" w14:textId="77777777" w:rsidTr="00E9786F">
        <w:trPr>
          <w:trHeight w:val="330"/>
        </w:trPr>
        <w:tc>
          <w:tcPr>
            <w:tcW w:w="846" w:type="dxa"/>
          </w:tcPr>
          <w:p w14:paraId="3EAAF271" w14:textId="11DBEE8A" w:rsidR="00E9786F" w:rsidRPr="00E9786F" w:rsidRDefault="00E9786F" w:rsidP="00E9786F">
            <w:pPr>
              <w:rPr>
                <w:b/>
                <w:bCs/>
                <w:sz w:val="28"/>
                <w:szCs w:val="28"/>
              </w:rPr>
            </w:pPr>
            <w:r w:rsidRPr="00E9786F">
              <w:rPr>
                <w:b/>
                <w:bCs/>
                <w:sz w:val="28"/>
                <w:szCs w:val="28"/>
              </w:rPr>
              <w:t>SI:NO</w:t>
            </w:r>
          </w:p>
        </w:tc>
        <w:tc>
          <w:tcPr>
            <w:tcW w:w="4111" w:type="dxa"/>
          </w:tcPr>
          <w:p w14:paraId="4F03C151" w14:textId="3DFD6F7D" w:rsidR="00E9786F" w:rsidRPr="00E9786F" w:rsidRDefault="00E9786F" w:rsidP="00E9786F">
            <w:pPr>
              <w:rPr>
                <w:b/>
                <w:bCs/>
                <w:sz w:val="28"/>
                <w:szCs w:val="28"/>
              </w:rPr>
            </w:pPr>
            <w:r w:rsidRPr="00E9786F">
              <w:rPr>
                <w:b/>
                <w:bCs/>
                <w:sz w:val="28"/>
                <w:szCs w:val="28"/>
              </w:rPr>
              <w:t>HTTP 1.1</w:t>
            </w:r>
          </w:p>
        </w:tc>
        <w:tc>
          <w:tcPr>
            <w:tcW w:w="4059" w:type="dxa"/>
          </w:tcPr>
          <w:p w14:paraId="5E1C2C79" w14:textId="3D08DBC3" w:rsidR="00E9786F" w:rsidRPr="00E9786F" w:rsidRDefault="00E9786F" w:rsidP="00E9786F">
            <w:pPr>
              <w:rPr>
                <w:b/>
                <w:bCs/>
                <w:sz w:val="28"/>
                <w:szCs w:val="28"/>
              </w:rPr>
            </w:pPr>
            <w:r w:rsidRPr="00E9786F">
              <w:rPr>
                <w:b/>
                <w:bCs/>
                <w:sz w:val="28"/>
                <w:szCs w:val="28"/>
              </w:rPr>
              <w:t>HTTP 2</w:t>
            </w:r>
          </w:p>
        </w:tc>
      </w:tr>
      <w:tr w:rsidR="00E9786F" w14:paraId="59038AE1" w14:textId="77777777" w:rsidTr="00E9786F">
        <w:trPr>
          <w:trHeight w:val="312"/>
        </w:trPr>
        <w:tc>
          <w:tcPr>
            <w:tcW w:w="846" w:type="dxa"/>
          </w:tcPr>
          <w:p w14:paraId="54A46841" w14:textId="3D5AD7C2" w:rsidR="00E9786F" w:rsidRPr="00E9786F" w:rsidRDefault="00E9786F" w:rsidP="00E9786F">
            <w:pPr>
              <w:rPr>
                <w:b/>
                <w:bCs/>
                <w:sz w:val="24"/>
                <w:szCs w:val="24"/>
              </w:rPr>
            </w:pPr>
            <w:r w:rsidRPr="00E9786F">
              <w:rPr>
                <w:b/>
                <w:bCs/>
                <w:sz w:val="24"/>
                <w:szCs w:val="24"/>
              </w:rPr>
              <w:t>1</w:t>
            </w:r>
          </w:p>
        </w:tc>
        <w:tc>
          <w:tcPr>
            <w:tcW w:w="4111" w:type="dxa"/>
          </w:tcPr>
          <w:p w14:paraId="2DC1D17E" w14:textId="3F239F55" w:rsidR="00E9786F" w:rsidRPr="00E9786F" w:rsidRDefault="00E9786F" w:rsidP="00E9786F">
            <w:pPr>
              <w:rPr>
                <w:sz w:val="24"/>
                <w:szCs w:val="24"/>
              </w:rPr>
            </w:pPr>
            <w:r w:rsidRPr="00E9786F">
              <w:rPr>
                <w:sz w:val="24"/>
                <w:szCs w:val="24"/>
              </w:rPr>
              <w:t>It works on the textual format</w:t>
            </w:r>
          </w:p>
          <w:p w14:paraId="12DBE3B3" w14:textId="5C0E5AE4" w:rsidR="00E9786F" w:rsidRPr="00745F6E" w:rsidRDefault="00E9786F" w:rsidP="00E9786F">
            <w:pPr>
              <w:rPr>
                <w:sz w:val="24"/>
                <w:szCs w:val="24"/>
              </w:rPr>
            </w:pPr>
          </w:p>
        </w:tc>
        <w:tc>
          <w:tcPr>
            <w:tcW w:w="4059" w:type="dxa"/>
          </w:tcPr>
          <w:p w14:paraId="18BB0034" w14:textId="277C212A" w:rsidR="00E9786F" w:rsidRPr="00E9786F" w:rsidRDefault="00E9786F" w:rsidP="00E9786F">
            <w:pPr>
              <w:rPr>
                <w:sz w:val="24"/>
                <w:szCs w:val="24"/>
              </w:rPr>
            </w:pPr>
            <w:r w:rsidRPr="00E9786F">
              <w:rPr>
                <w:sz w:val="24"/>
                <w:szCs w:val="24"/>
              </w:rPr>
              <w:t>It works on the binary protocol</w:t>
            </w:r>
          </w:p>
        </w:tc>
      </w:tr>
      <w:tr w:rsidR="00E9786F" w14:paraId="043A754D" w14:textId="77777777" w:rsidTr="00E9786F">
        <w:trPr>
          <w:trHeight w:val="330"/>
        </w:trPr>
        <w:tc>
          <w:tcPr>
            <w:tcW w:w="846" w:type="dxa"/>
          </w:tcPr>
          <w:p w14:paraId="3AC01522" w14:textId="61140D15" w:rsidR="00E9786F" w:rsidRPr="00E9786F" w:rsidRDefault="00E9786F" w:rsidP="00E9786F">
            <w:pPr>
              <w:rPr>
                <w:b/>
                <w:bCs/>
                <w:sz w:val="24"/>
                <w:szCs w:val="24"/>
              </w:rPr>
            </w:pPr>
            <w:r w:rsidRPr="00E9786F">
              <w:rPr>
                <w:b/>
                <w:bCs/>
                <w:sz w:val="24"/>
                <w:szCs w:val="24"/>
              </w:rPr>
              <w:t>2</w:t>
            </w:r>
          </w:p>
        </w:tc>
        <w:tc>
          <w:tcPr>
            <w:tcW w:w="4111" w:type="dxa"/>
          </w:tcPr>
          <w:p w14:paraId="77F3B838" w14:textId="4240606D" w:rsidR="00E9786F" w:rsidRPr="00E9786F" w:rsidRDefault="00E9786F" w:rsidP="00E9786F">
            <w:pPr>
              <w:rPr>
                <w:sz w:val="24"/>
                <w:szCs w:val="24"/>
              </w:rPr>
            </w:pPr>
            <w:r w:rsidRPr="00E9786F">
              <w:rPr>
                <w:sz w:val="24"/>
                <w:szCs w:val="24"/>
              </w:rPr>
              <w:t>There is head pf line blocking that blocks all the requests behind it until it doesn’t get its all resources.</w:t>
            </w:r>
          </w:p>
        </w:tc>
        <w:tc>
          <w:tcPr>
            <w:tcW w:w="4059" w:type="dxa"/>
          </w:tcPr>
          <w:p w14:paraId="5BEF3E6B" w14:textId="7B685C1D" w:rsidR="00E9786F" w:rsidRPr="00E9786F" w:rsidRDefault="00E9786F" w:rsidP="00E9786F">
            <w:pPr>
              <w:rPr>
                <w:sz w:val="24"/>
                <w:szCs w:val="24"/>
              </w:rPr>
            </w:pPr>
            <w:r w:rsidRPr="00E9786F">
              <w:rPr>
                <w:sz w:val="24"/>
                <w:szCs w:val="24"/>
              </w:rPr>
              <w:t>It allows multiplexing so one TCP (</w:t>
            </w:r>
            <w:r w:rsidRPr="00E9786F">
              <w:rPr>
                <w:rFonts w:ascii="Arial" w:hAnsi="Arial" w:cs="Arial"/>
                <w:color w:val="202124"/>
                <w:sz w:val="24"/>
                <w:szCs w:val="24"/>
                <w:shd w:val="clear" w:color="auto" w:fill="FFFFFF"/>
              </w:rPr>
              <w:t>Transmission Control Protocol)</w:t>
            </w:r>
            <w:r w:rsidRPr="00E9786F">
              <w:rPr>
                <w:sz w:val="24"/>
                <w:szCs w:val="24"/>
              </w:rPr>
              <w:t xml:space="preserve"> connection is required for multiple requests.</w:t>
            </w:r>
          </w:p>
        </w:tc>
      </w:tr>
      <w:tr w:rsidR="00E9786F" w14:paraId="0D361939" w14:textId="77777777" w:rsidTr="00E9786F">
        <w:trPr>
          <w:trHeight w:val="312"/>
        </w:trPr>
        <w:tc>
          <w:tcPr>
            <w:tcW w:w="846" w:type="dxa"/>
          </w:tcPr>
          <w:p w14:paraId="337DCB81" w14:textId="5946D623" w:rsidR="00E9786F" w:rsidRPr="00E9786F" w:rsidRDefault="00E9786F" w:rsidP="00E9786F">
            <w:pPr>
              <w:rPr>
                <w:b/>
                <w:bCs/>
                <w:sz w:val="24"/>
                <w:szCs w:val="24"/>
              </w:rPr>
            </w:pPr>
            <w:r w:rsidRPr="00E9786F">
              <w:rPr>
                <w:b/>
                <w:bCs/>
                <w:sz w:val="24"/>
                <w:szCs w:val="24"/>
              </w:rPr>
              <w:t>3</w:t>
            </w:r>
          </w:p>
        </w:tc>
        <w:tc>
          <w:tcPr>
            <w:tcW w:w="4111" w:type="dxa"/>
          </w:tcPr>
          <w:p w14:paraId="51B2CA10" w14:textId="75F78387" w:rsidR="00E9786F" w:rsidRPr="00E9786F" w:rsidRDefault="00E9786F" w:rsidP="00E9786F">
            <w:pPr>
              <w:rPr>
                <w:sz w:val="24"/>
                <w:szCs w:val="24"/>
              </w:rPr>
            </w:pPr>
            <w:r w:rsidRPr="00E9786F">
              <w:rPr>
                <w:sz w:val="24"/>
                <w:szCs w:val="24"/>
              </w:rPr>
              <w:t>It uses requests resource in lining for use getting pages.</w:t>
            </w:r>
          </w:p>
        </w:tc>
        <w:tc>
          <w:tcPr>
            <w:tcW w:w="4059" w:type="dxa"/>
          </w:tcPr>
          <w:p w14:paraId="52FE9F67" w14:textId="6BDA8EDA" w:rsidR="00E9786F" w:rsidRPr="00E9786F" w:rsidRDefault="00E9786F" w:rsidP="00E9786F">
            <w:pPr>
              <w:rPr>
                <w:sz w:val="24"/>
                <w:szCs w:val="24"/>
              </w:rPr>
            </w:pPr>
            <w:r w:rsidRPr="00E9786F">
              <w:rPr>
                <w:sz w:val="24"/>
                <w:szCs w:val="24"/>
              </w:rPr>
              <w:t>It uses PUSH frame by server that collects all multiple pages.</w:t>
            </w:r>
          </w:p>
        </w:tc>
      </w:tr>
      <w:tr w:rsidR="00E9786F" w14:paraId="3EC73C1E" w14:textId="77777777" w:rsidTr="00E9786F">
        <w:trPr>
          <w:trHeight w:val="330"/>
        </w:trPr>
        <w:tc>
          <w:tcPr>
            <w:tcW w:w="846" w:type="dxa"/>
          </w:tcPr>
          <w:p w14:paraId="7B19C90C" w14:textId="0D91F20E" w:rsidR="00E9786F" w:rsidRPr="00E9786F" w:rsidRDefault="00E9786F" w:rsidP="00E9786F">
            <w:pPr>
              <w:rPr>
                <w:b/>
                <w:bCs/>
                <w:sz w:val="24"/>
                <w:szCs w:val="24"/>
              </w:rPr>
            </w:pPr>
            <w:r w:rsidRPr="00E9786F">
              <w:rPr>
                <w:b/>
                <w:bCs/>
                <w:sz w:val="24"/>
                <w:szCs w:val="24"/>
              </w:rPr>
              <w:t>4</w:t>
            </w:r>
          </w:p>
        </w:tc>
        <w:tc>
          <w:tcPr>
            <w:tcW w:w="4111" w:type="dxa"/>
          </w:tcPr>
          <w:p w14:paraId="6F725B46" w14:textId="7BF4D845" w:rsidR="00E9786F" w:rsidRPr="00E9786F" w:rsidRDefault="00E9786F" w:rsidP="00E9786F">
            <w:pPr>
              <w:rPr>
                <w:sz w:val="24"/>
                <w:szCs w:val="24"/>
              </w:rPr>
            </w:pPr>
            <w:r w:rsidRPr="00E9786F">
              <w:rPr>
                <w:sz w:val="24"/>
                <w:szCs w:val="24"/>
              </w:rPr>
              <w:t>It compresses data by itself</w:t>
            </w:r>
          </w:p>
        </w:tc>
        <w:tc>
          <w:tcPr>
            <w:tcW w:w="4059" w:type="dxa"/>
          </w:tcPr>
          <w:p w14:paraId="4B7291DC" w14:textId="09372380" w:rsidR="00E9786F" w:rsidRPr="00E9786F" w:rsidRDefault="00E9786F" w:rsidP="00E9786F">
            <w:pPr>
              <w:rPr>
                <w:sz w:val="24"/>
                <w:szCs w:val="24"/>
              </w:rPr>
            </w:pPr>
            <w:r w:rsidRPr="00E9786F">
              <w:rPr>
                <w:sz w:val="24"/>
                <w:szCs w:val="24"/>
              </w:rPr>
              <w:t xml:space="preserve">It uses </w:t>
            </w:r>
            <w:r w:rsidRPr="00E9786F">
              <w:rPr>
                <w:rFonts w:ascii="Arial" w:hAnsi="Arial" w:cs="Arial"/>
                <w:color w:val="202124"/>
                <w:shd w:val="clear" w:color="auto" w:fill="FFFFFF"/>
              </w:rPr>
              <w:t xml:space="preserve"> </w:t>
            </w:r>
            <w:r w:rsidRPr="00E9786F">
              <w:rPr>
                <w:rFonts w:ascii="Arial" w:hAnsi="Arial" w:cs="Arial"/>
                <w:color w:val="202124"/>
                <w:shd w:val="clear" w:color="auto" w:fill="FFFFFF"/>
              </w:rPr>
              <w:t> Compressed file archive (</w:t>
            </w:r>
            <w:proofErr w:type="spellStart"/>
            <w:r w:rsidRPr="00E9786F">
              <w:rPr>
                <w:rFonts w:ascii="Arial" w:hAnsi="Arial" w:cs="Arial"/>
                <w:color w:val="202124"/>
                <w:shd w:val="clear" w:color="auto" w:fill="FFFFFF"/>
              </w:rPr>
              <w:t>HPack</w:t>
            </w:r>
            <w:proofErr w:type="spellEnd"/>
            <w:r w:rsidRPr="00E9786F">
              <w:rPr>
                <w:rFonts w:ascii="Arial" w:hAnsi="Arial" w:cs="Arial"/>
                <w:color w:val="202124"/>
                <w:shd w:val="clear" w:color="auto" w:fill="FFFFFF"/>
              </w:rPr>
              <w:t>)</w:t>
            </w:r>
            <w:r w:rsidRPr="00E9786F">
              <w:rPr>
                <w:sz w:val="24"/>
                <w:szCs w:val="24"/>
              </w:rPr>
              <w:t xml:space="preserve"> for data compression</w:t>
            </w:r>
          </w:p>
          <w:p w14:paraId="112475C8" w14:textId="5EF3D656" w:rsidR="00E9786F" w:rsidRPr="00745F6E" w:rsidRDefault="00E9786F" w:rsidP="00E9786F">
            <w:pPr>
              <w:rPr>
                <w:sz w:val="24"/>
                <w:szCs w:val="24"/>
              </w:rPr>
            </w:pPr>
          </w:p>
        </w:tc>
      </w:tr>
      <w:tr w:rsidR="00E9786F" w14:paraId="3F70C701" w14:textId="77777777" w:rsidTr="00E9786F">
        <w:trPr>
          <w:trHeight w:val="330"/>
        </w:trPr>
        <w:tc>
          <w:tcPr>
            <w:tcW w:w="846" w:type="dxa"/>
          </w:tcPr>
          <w:p w14:paraId="47C4E633" w14:textId="32FFC7CC" w:rsidR="00E9786F" w:rsidRPr="00E9786F" w:rsidRDefault="00E9786F" w:rsidP="00E9786F">
            <w:pPr>
              <w:rPr>
                <w:b/>
                <w:bCs/>
                <w:sz w:val="24"/>
                <w:szCs w:val="24"/>
              </w:rPr>
            </w:pPr>
            <w:r w:rsidRPr="00E9786F">
              <w:rPr>
                <w:b/>
                <w:bCs/>
                <w:sz w:val="24"/>
                <w:szCs w:val="24"/>
              </w:rPr>
              <w:t>5</w:t>
            </w:r>
          </w:p>
        </w:tc>
        <w:tc>
          <w:tcPr>
            <w:tcW w:w="4111" w:type="dxa"/>
          </w:tcPr>
          <w:p w14:paraId="188048A7" w14:textId="2742C679" w:rsidR="00E9786F" w:rsidRPr="00E9786F" w:rsidRDefault="00E9786F" w:rsidP="00E9786F">
            <w:pPr>
              <w:rPr>
                <w:sz w:val="24"/>
                <w:szCs w:val="24"/>
              </w:rPr>
            </w:pPr>
            <w:r w:rsidRPr="00E9786F">
              <w:rPr>
                <w:sz w:val="24"/>
                <w:szCs w:val="24"/>
              </w:rPr>
              <w:t>Low performance</w:t>
            </w:r>
          </w:p>
        </w:tc>
        <w:tc>
          <w:tcPr>
            <w:tcW w:w="4059" w:type="dxa"/>
          </w:tcPr>
          <w:p w14:paraId="7B3931A1" w14:textId="77777777" w:rsidR="00E9786F" w:rsidRPr="00E9786F" w:rsidRDefault="00E9786F" w:rsidP="00E9786F">
            <w:pPr>
              <w:rPr>
                <w:sz w:val="24"/>
                <w:szCs w:val="24"/>
              </w:rPr>
            </w:pPr>
            <w:r w:rsidRPr="00E9786F">
              <w:rPr>
                <w:sz w:val="24"/>
                <w:szCs w:val="24"/>
              </w:rPr>
              <w:t>High performance</w:t>
            </w:r>
          </w:p>
          <w:p w14:paraId="0C6FFE05" w14:textId="38F07159" w:rsidR="00E9786F" w:rsidRPr="00745F6E" w:rsidRDefault="00E9786F" w:rsidP="00E9786F">
            <w:pPr>
              <w:rPr>
                <w:sz w:val="24"/>
                <w:szCs w:val="24"/>
              </w:rPr>
            </w:pPr>
          </w:p>
        </w:tc>
      </w:tr>
    </w:tbl>
    <w:p w14:paraId="1EDA32E6" w14:textId="0FE29880" w:rsidR="00A56C2C" w:rsidRPr="00E9786F" w:rsidRDefault="005463C8">
      <w:pPr>
        <w:rPr>
          <w:rStyle w:val="Strong"/>
          <w:rFonts w:cstheme="minorHAnsi"/>
          <w:spacing w:val="2"/>
          <w:sz w:val="26"/>
          <w:szCs w:val="26"/>
          <w:u w:val="single"/>
          <w:bdr w:val="none" w:sz="0" w:space="0" w:color="auto" w:frame="1"/>
          <w:shd w:val="clear" w:color="auto" w:fill="FFFFFF"/>
        </w:rPr>
      </w:pPr>
      <w:r w:rsidRPr="00E9786F">
        <w:rPr>
          <w:rStyle w:val="Strong"/>
          <w:rFonts w:cstheme="minorHAnsi"/>
          <w:spacing w:val="2"/>
          <w:sz w:val="26"/>
          <w:szCs w:val="26"/>
          <w:u w:val="single"/>
          <w:bdr w:val="none" w:sz="0" w:space="0" w:color="auto" w:frame="1"/>
          <w:shd w:val="clear" w:color="auto" w:fill="FFFFFF"/>
        </w:rPr>
        <w:t>1.</w:t>
      </w:r>
      <w:r w:rsidR="004D7B93" w:rsidRPr="00E9786F">
        <w:rPr>
          <w:rStyle w:val="Strong"/>
          <w:rFonts w:cstheme="minorHAnsi"/>
          <w:spacing w:val="2"/>
          <w:sz w:val="26"/>
          <w:szCs w:val="26"/>
          <w:u w:val="single"/>
          <w:bdr w:val="none" w:sz="0" w:space="0" w:color="auto" w:frame="1"/>
          <w:shd w:val="clear" w:color="auto" w:fill="FFFFFF"/>
        </w:rPr>
        <w:t>Difference between HTTP</w:t>
      </w:r>
      <w:r w:rsidR="00745F6E" w:rsidRPr="00E9786F">
        <w:rPr>
          <w:rStyle w:val="Strong"/>
          <w:rFonts w:cstheme="minorHAnsi"/>
          <w:spacing w:val="2"/>
          <w:sz w:val="26"/>
          <w:szCs w:val="26"/>
          <w:u w:val="single"/>
          <w:bdr w:val="none" w:sz="0" w:space="0" w:color="auto" w:frame="1"/>
          <w:shd w:val="clear" w:color="auto" w:fill="FFFFFF"/>
        </w:rPr>
        <w:t xml:space="preserve"> </w:t>
      </w:r>
      <w:r w:rsidR="004D7B93" w:rsidRPr="00E9786F">
        <w:rPr>
          <w:rStyle w:val="Strong"/>
          <w:rFonts w:cstheme="minorHAnsi"/>
          <w:spacing w:val="2"/>
          <w:sz w:val="26"/>
          <w:szCs w:val="26"/>
          <w:u w:val="single"/>
          <w:bdr w:val="none" w:sz="0" w:space="0" w:color="auto" w:frame="1"/>
          <w:shd w:val="clear" w:color="auto" w:fill="FFFFFF"/>
        </w:rPr>
        <w:t>1.1 and HTTP</w:t>
      </w:r>
      <w:r w:rsidR="00745F6E" w:rsidRPr="00E9786F">
        <w:rPr>
          <w:rStyle w:val="Strong"/>
          <w:rFonts w:cstheme="minorHAnsi"/>
          <w:spacing w:val="2"/>
          <w:sz w:val="26"/>
          <w:szCs w:val="26"/>
          <w:u w:val="single"/>
          <w:bdr w:val="none" w:sz="0" w:space="0" w:color="auto" w:frame="1"/>
          <w:shd w:val="clear" w:color="auto" w:fill="FFFFFF"/>
        </w:rPr>
        <w:t xml:space="preserve"> </w:t>
      </w:r>
      <w:r w:rsidR="004D7B93" w:rsidRPr="00E9786F">
        <w:rPr>
          <w:rStyle w:val="Strong"/>
          <w:rFonts w:cstheme="minorHAnsi"/>
          <w:spacing w:val="2"/>
          <w:sz w:val="26"/>
          <w:szCs w:val="26"/>
          <w:u w:val="single"/>
          <w:bdr w:val="none" w:sz="0" w:space="0" w:color="auto" w:frame="1"/>
          <w:shd w:val="clear" w:color="auto" w:fill="FFFFFF"/>
        </w:rPr>
        <w:t xml:space="preserve">2 </w:t>
      </w:r>
    </w:p>
    <w:p w14:paraId="15C36B36" w14:textId="04F4B5A3" w:rsidR="004D7B93" w:rsidRDefault="004D7B93">
      <w:pPr>
        <w:rPr>
          <w:rStyle w:val="Strong"/>
          <w:rFonts w:ascii="Arial" w:hAnsi="Arial" w:cs="Arial"/>
          <w:color w:val="273239"/>
          <w:spacing w:val="2"/>
          <w:sz w:val="26"/>
          <w:szCs w:val="26"/>
          <w:bdr w:val="none" w:sz="0" w:space="0" w:color="auto" w:frame="1"/>
          <w:shd w:val="clear" w:color="auto" w:fill="FFFFFF"/>
        </w:rPr>
      </w:pPr>
    </w:p>
    <w:p w14:paraId="3AE8D87A" w14:textId="11C584E2" w:rsidR="004D7B93" w:rsidRDefault="004D7B93">
      <w:pPr>
        <w:rPr>
          <w:rStyle w:val="Strong"/>
          <w:rFonts w:ascii="Arial" w:hAnsi="Arial" w:cs="Arial"/>
          <w:color w:val="273239"/>
          <w:spacing w:val="2"/>
          <w:sz w:val="26"/>
          <w:szCs w:val="26"/>
          <w:bdr w:val="none" w:sz="0" w:space="0" w:color="auto" w:frame="1"/>
          <w:shd w:val="clear" w:color="auto" w:fill="FFFFFF"/>
        </w:rPr>
      </w:pPr>
    </w:p>
    <w:p w14:paraId="61878D4B" w14:textId="2844631E" w:rsidR="004D7B93" w:rsidRDefault="004D7B93">
      <w:pPr>
        <w:rPr>
          <w:rStyle w:val="Strong"/>
          <w:rFonts w:ascii="Arial" w:hAnsi="Arial" w:cs="Arial"/>
          <w:color w:val="273239"/>
          <w:spacing w:val="2"/>
          <w:sz w:val="26"/>
          <w:szCs w:val="26"/>
          <w:bdr w:val="none" w:sz="0" w:space="0" w:color="auto" w:frame="1"/>
          <w:shd w:val="clear" w:color="auto" w:fill="FFFFFF"/>
        </w:rPr>
      </w:pPr>
    </w:p>
    <w:p w14:paraId="32243291" w14:textId="77777777" w:rsidR="00787D11" w:rsidRDefault="00787D11">
      <w:pPr>
        <w:rPr>
          <w:b/>
          <w:bCs/>
          <w:sz w:val="28"/>
          <w:szCs w:val="28"/>
        </w:rPr>
      </w:pPr>
    </w:p>
    <w:p w14:paraId="716184D3" w14:textId="3EAA9BB5" w:rsidR="00CF2BE6" w:rsidRDefault="00CF2BE6">
      <w:pPr>
        <w:rPr>
          <w:b/>
          <w:bCs/>
          <w:sz w:val="28"/>
          <w:szCs w:val="28"/>
        </w:rPr>
      </w:pPr>
      <w:r w:rsidRPr="002A205C">
        <w:rPr>
          <w:b/>
          <w:bCs/>
          <w:sz w:val="28"/>
          <w:szCs w:val="28"/>
        </w:rPr>
        <w:t>2.Objects</w:t>
      </w:r>
      <w:r w:rsidR="002A205C" w:rsidRPr="002A205C">
        <w:rPr>
          <w:b/>
          <w:bCs/>
          <w:sz w:val="28"/>
          <w:szCs w:val="28"/>
        </w:rPr>
        <w:t xml:space="preserve"> and its internal representation</w:t>
      </w:r>
      <w:r w:rsidRPr="002A205C">
        <w:rPr>
          <w:b/>
          <w:bCs/>
          <w:sz w:val="28"/>
          <w:szCs w:val="28"/>
        </w:rPr>
        <w:t xml:space="preserve"> in </w:t>
      </w:r>
      <w:r w:rsidR="002A205C" w:rsidRPr="002A205C">
        <w:rPr>
          <w:b/>
          <w:bCs/>
          <w:sz w:val="28"/>
          <w:szCs w:val="28"/>
        </w:rPr>
        <w:t>JavaScript</w:t>
      </w:r>
    </w:p>
    <w:p w14:paraId="2D15D843" w14:textId="2F1FE75A" w:rsidR="00F41CDF" w:rsidRDefault="00F41CDF" w:rsidP="00D611DE">
      <w:pPr>
        <w:pStyle w:val="ListParagraph"/>
        <w:numPr>
          <w:ilvl w:val="0"/>
          <w:numId w:val="4"/>
        </w:numPr>
        <w:rPr>
          <w:rFonts w:cstheme="minorHAnsi"/>
          <w:sz w:val="24"/>
          <w:szCs w:val="24"/>
        </w:rPr>
      </w:pPr>
      <w:r w:rsidRPr="00372ADE">
        <w:rPr>
          <w:rFonts w:cstheme="minorHAnsi"/>
          <w:sz w:val="24"/>
          <w:szCs w:val="24"/>
        </w:rPr>
        <w:t>Ob</w:t>
      </w:r>
      <w:r w:rsidR="00F245A5" w:rsidRPr="00372ADE">
        <w:rPr>
          <w:rFonts w:cstheme="minorHAnsi"/>
          <w:sz w:val="24"/>
          <w:szCs w:val="24"/>
        </w:rPr>
        <w:t xml:space="preserve">jects have 1. type 2. attributes 3. </w:t>
      </w:r>
      <w:r w:rsidR="00D611DE" w:rsidRPr="00372ADE">
        <w:rPr>
          <w:rFonts w:cstheme="minorHAnsi"/>
          <w:sz w:val="24"/>
          <w:szCs w:val="24"/>
        </w:rPr>
        <w:t>B</w:t>
      </w:r>
      <w:r w:rsidR="00F245A5" w:rsidRPr="00372ADE">
        <w:rPr>
          <w:rFonts w:cstheme="minorHAnsi"/>
          <w:sz w:val="24"/>
          <w:szCs w:val="24"/>
        </w:rPr>
        <w:t>ehaviour</w:t>
      </w:r>
    </w:p>
    <w:p w14:paraId="75FB44D4" w14:textId="77777777" w:rsidR="00372ADE" w:rsidRPr="00372ADE" w:rsidRDefault="00372ADE" w:rsidP="00372ADE">
      <w:pPr>
        <w:pStyle w:val="ListParagraph"/>
        <w:rPr>
          <w:rFonts w:cstheme="minorHAnsi"/>
          <w:sz w:val="24"/>
          <w:szCs w:val="24"/>
        </w:rPr>
      </w:pPr>
    </w:p>
    <w:p w14:paraId="4EBD0681" w14:textId="202B27D0" w:rsidR="00E9786F" w:rsidRPr="00372ADE" w:rsidRDefault="00E9786F" w:rsidP="00D611DE">
      <w:pPr>
        <w:pStyle w:val="ListParagraph"/>
        <w:numPr>
          <w:ilvl w:val="0"/>
          <w:numId w:val="4"/>
        </w:numPr>
        <w:rPr>
          <w:rFonts w:cstheme="minorHAnsi"/>
          <w:sz w:val="24"/>
          <w:szCs w:val="24"/>
        </w:rPr>
      </w:pPr>
      <w:r w:rsidRPr="00372ADE">
        <w:rPr>
          <w:rFonts w:cstheme="minorHAnsi"/>
          <w:color w:val="202124"/>
          <w:sz w:val="24"/>
          <w:szCs w:val="24"/>
          <w:shd w:val="clear" w:color="auto" w:fill="FFFFFF"/>
        </w:rPr>
        <w:t xml:space="preserve">A Java object is a member (also called an instance) of a Java class. Each object has an identity, a </w:t>
      </w:r>
      <w:r w:rsidR="00372ADE" w:rsidRPr="00372ADE">
        <w:rPr>
          <w:rFonts w:cstheme="minorHAnsi"/>
          <w:color w:val="202124"/>
          <w:sz w:val="24"/>
          <w:szCs w:val="24"/>
          <w:shd w:val="clear" w:color="auto" w:fill="FFFFFF"/>
        </w:rPr>
        <w:t>behaviour</w:t>
      </w:r>
      <w:r w:rsidRPr="00372ADE">
        <w:rPr>
          <w:rFonts w:cstheme="minorHAnsi"/>
          <w:color w:val="202124"/>
          <w:sz w:val="24"/>
          <w:szCs w:val="24"/>
          <w:shd w:val="clear" w:color="auto" w:fill="FFFFFF"/>
        </w:rPr>
        <w:t xml:space="preserve"> and a state. The state of an object is stored in fields (variables), while methods (functions) display the object's </w:t>
      </w:r>
      <w:r w:rsidR="00372ADE" w:rsidRPr="00372ADE">
        <w:rPr>
          <w:rFonts w:cstheme="minorHAnsi"/>
          <w:color w:val="202124"/>
          <w:sz w:val="24"/>
          <w:szCs w:val="24"/>
          <w:shd w:val="clear" w:color="auto" w:fill="FFFFFF"/>
        </w:rPr>
        <w:t>behaviour</w:t>
      </w:r>
      <w:r w:rsidRPr="00372ADE">
        <w:rPr>
          <w:rFonts w:cstheme="minorHAnsi"/>
          <w:color w:val="202124"/>
          <w:sz w:val="24"/>
          <w:szCs w:val="24"/>
          <w:shd w:val="clear" w:color="auto" w:fill="FFFFFF"/>
        </w:rPr>
        <w:t>. Objects are created at runtime from templates, which are also known as classes.</w:t>
      </w:r>
    </w:p>
    <w:p w14:paraId="48B8C4F5" w14:textId="77777777" w:rsidR="00D611DE" w:rsidRPr="00372ADE" w:rsidRDefault="00D611DE" w:rsidP="00D611DE">
      <w:pPr>
        <w:pStyle w:val="ListParagraph"/>
        <w:rPr>
          <w:rFonts w:cstheme="minorHAnsi"/>
          <w:sz w:val="24"/>
          <w:szCs w:val="24"/>
        </w:rPr>
      </w:pPr>
    </w:p>
    <w:p w14:paraId="666BE87D" w14:textId="65DCCF2C" w:rsidR="002A205C" w:rsidRPr="00372ADE" w:rsidRDefault="002A205C" w:rsidP="00D611DE">
      <w:pPr>
        <w:pStyle w:val="ListParagraph"/>
        <w:numPr>
          <w:ilvl w:val="0"/>
          <w:numId w:val="4"/>
        </w:numPr>
        <w:rPr>
          <w:rFonts w:cstheme="minorHAnsi"/>
          <w:sz w:val="24"/>
          <w:szCs w:val="24"/>
        </w:rPr>
      </w:pPr>
      <w:r w:rsidRPr="00372ADE">
        <w:rPr>
          <w:rFonts w:cstheme="minorHAnsi"/>
          <w:color w:val="202124"/>
          <w:sz w:val="24"/>
          <w:szCs w:val="24"/>
          <w:shd w:val="clear" w:color="auto" w:fill="FFFFFF"/>
        </w:rPr>
        <w:t>Objects in programming can be a combination of variables, functions, and data structures. This means that objects can store values, you can use objects to manipulate values and combine them into more complex objects, like arrays and still get all the benefits. JavaScript is no different.</w:t>
      </w:r>
    </w:p>
    <w:p w14:paraId="457E9574" w14:textId="77777777" w:rsidR="00D611DE" w:rsidRPr="00372ADE" w:rsidRDefault="00D611DE" w:rsidP="00D611DE">
      <w:pPr>
        <w:pStyle w:val="ListParagraph"/>
        <w:rPr>
          <w:rFonts w:cstheme="minorHAnsi"/>
          <w:sz w:val="24"/>
          <w:szCs w:val="24"/>
        </w:rPr>
      </w:pPr>
    </w:p>
    <w:p w14:paraId="6304AD70" w14:textId="77777777" w:rsidR="00D611DE" w:rsidRPr="00372ADE" w:rsidRDefault="00D611DE" w:rsidP="00D611DE">
      <w:pPr>
        <w:pStyle w:val="ListParagraph"/>
        <w:rPr>
          <w:rFonts w:cstheme="minorHAnsi"/>
          <w:sz w:val="24"/>
          <w:szCs w:val="24"/>
        </w:rPr>
      </w:pPr>
    </w:p>
    <w:p w14:paraId="6AD8F38C" w14:textId="59C58369" w:rsidR="00E266F9" w:rsidRPr="00372ADE" w:rsidRDefault="00D611DE" w:rsidP="00D611DE">
      <w:pPr>
        <w:pStyle w:val="ListParagraph"/>
        <w:numPr>
          <w:ilvl w:val="0"/>
          <w:numId w:val="4"/>
        </w:numPr>
        <w:rPr>
          <w:rFonts w:cstheme="minorHAnsi"/>
          <w:sz w:val="24"/>
          <w:szCs w:val="24"/>
        </w:rPr>
      </w:pPr>
      <w:r w:rsidRPr="00372ADE">
        <w:rPr>
          <w:rFonts w:cstheme="minorHAnsi"/>
          <w:color w:val="292929"/>
          <w:spacing w:val="-1"/>
          <w:sz w:val="24"/>
          <w:szCs w:val="24"/>
          <w:shd w:val="clear" w:color="auto" w:fill="FFFFFF"/>
        </w:rPr>
        <w:t xml:space="preserve">In JavaScript, an object is a standalone entity, with properties and type. Compare it with a </w:t>
      </w:r>
      <w:r w:rsidRPr="00372ADE">
        <w:rPr>
          <w:rFonts w:cstheme="minorHAnsi"/>
          <w:color w:val="292929"/>
          <w:spacing w:val="-1"/>
          <w:sz w:val="24"/>
          <w:szCs w:val="24"/>
          <w:shd w:val="clear" w:color="auto" w:fill="FFFFFF"/>
        </w:rPr>
        <w:t>mobile</w:t>
      </w:r>
      <w:r w:rsidRPr="00372ADE">
        <w:rPr>
          <w:rFonts w:cstheme="minorHAnsi"/>
          <w:color w:val="292929"/>
          <w:spacing w:val="-1"/>
          <w:sz w:val="24"/>
          <w:szCs w:val="24"/>
          <w:shd w:val="clear" w:color="auto" w:fill="FFFFFF"/>
        </w:rPr>
        <w:t xml:space="preserve">, for example. A </w:t>
      </w:r>
      <w:r w:rsidRPr="00372ADE">
        <w:rPr>
          <w:rFonts w:cstheme="minorHAnsi"/>
          <w:color w:val="292929"/>
          <w:spacing w:val="-1"/>
          <w:sz w:val="24"/>
          <w:szCs w:val="24"/>
          <w:shd w:val="clear" w:color="auto" w:fill="FFFFFF"/>
        </w:rPr>
        <w:t>mobile</w:t>
      </w:r>
      <w:r w:rsidRPr="00372ADE">
        <w:rPr>
          <w:rFonts w:cstheme="minorHAnsi"/>
          <w:color w:val="292929"/>
          <w:spacing w:val="-1"/>
          <w:sz w:val="24"/>
          <w:szCs w:val="24"/>
          <w:shd w:val="clear" w:color="auto" w:fill="FFFFFF"/>
        </w:rPr>
        <w:t xml:space="preserve"> is an object, with properties. A </w:t>
      </w:r>
      <w:r w:rsidRPr="00372ADE">
        <w:rPr>
          <w:rFonts w:cstheme="minorHAnsi"/>
          <w:color w:val="292929"/>
          <w:spacing w:val="-1"/>
          <w:sz w:val="24"/>
          <w:szCs w:val="24"/>
          <w:shd w:val="clear" w:color="auto" w:fill="FFFFFF"/>
        </w:rPr>
        <w:t>mobile</w:t>
      </w:r>
      <w:r w:rsidRPr="00372ADE">
        <w:rPr>
          <w:rFonts w:cstheme="minorHAnsi"/>
          <w:color w:val="292929"/>
          <w:spacing w:val="-1"/>
          <w:sz w:val="24"/>
          <w:szCs w:val="24"/>
          <w:shd w:val="clear" w:color="auto" w:fill="FFFFFF"/>
        </w:rPr>
        <w:t xml:space="preserve"> has a </w:t>
      </w:r>
      <w:proofErr w:type="spellStart"/>
      <w:r w:rsidRPr="00372ADE">
        <w:rPr>
          <w:rFonts w:cstheme="minorHAnsi"/>
          <w:color w:val="292929"/>
          <w:spacing w:val="-1"/>
          <w:sz w:val="24"/>
          <w:szCs w:val="24"/>
          <w:shd w:val="clear" w:color="auto" w:fill="FFFFFF"/>
        </w:rPr>
        <w:t>color</w:t>
      </w:r>
      <w:proofErr w:type="spellEnd"/>
      <w:r w:rsidRPr="00372ADE">
        <w:rPr>
          <w:rFonts w:cstheme="minorHAnsi"/>
          <w:color w:val="292929"/>
          <w:spacing w:val="-1"/>
          <w:sz w:val="24"/>
          <w:szCs w:val="24"/>
          <w:shd w:val="clear" w:color="auto" w:fill="FFFFFF"/>
        </w:rPr>
        <w:t>, a design, weight, a material it is made of, etc. The same way, JavaScript objects can have properties, which define their characteristics.</w:t>
      </w:r>
    </w:p>
    <w:sectPr w:rsidR="00E266F9" w:rsidRPr="00372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1AB"/>
    <w:multiLevelType w:val="hybridMultilevel"/>
    <w:tmpl w:val="9E965E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F74BB9"/>
    <w:multiLevelType w:val="hybridMultilevel"/>
    <w:tmpl w:val="A000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B2367"/>
    <w:multiLevelType w:val="hybridMultilevel"/>
    <w:tmpl w:val="AF444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621BF"/>
    <w:multiLevelType w:val="hybridMultilevel"/>
    <w:tmpl w:val="D0EA20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B7437D5"/>
    <w:multiLevelType w:val="hybridMultilevel"/>
    <w:tmpl w:val="24541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9E696C"/>
    <w:multiLevelType w:val="hybridMultilevel"/>
    <w:tmpl w:val="508A2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7F0330"/>
    <w:multiLevelType w:val="hybridMultilevel"/>
    <w:tmpl w:val="05CA6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3824816">
    <w:abstractNumId w:val="2"/>
  </w:num>
  <w:num w:numId="2" w16cid:durableId="1572226808">
    <w:abstractNumId w:val="3"/>
  </w:num>
  <w:num w:numId="3" w16cid:durableId="1710032006">
    <w:abstractNumId w:val="0"/>
  </w:num>
  <w:num w:numId="4" w16cid:durableId="554244222">
    <w:abstractNumId w:val="5"/>
  </w:num>
  <w:num w:numId="5" w16cid:durableId="487330687">
    <w:abstractNumId w:val="1"/>
  </w:num>
  <w:num w:numId="6" w16cid:durableId="482621392">
    <w:abstractNumId w:val="6"/>
  </w:num>
  <w:num w:numId="7" w16cid:durableId="1753623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93"/>
    <w:rsid w:val="000554F5"/>
    <w:rsid w:val="002A205C"/>
    <w:rsid w:val="00372ADE"/>
    <w:rsid w:val="003A5D0D"/>
    <w:rsid w:val="004D7B93"/>
    <w:rsid w:val="005463C8"/>
    <w:rsid w:val="00745F6E"/>
    <w:rsid w:val="00787D11"/>
    <w:rsid w:val="008A612A"/>
    <w:rsid w:val="00A56C2C"/>
    <w:rsid w:val="00CF2BE6"/>
    <w:rsid w:val="00D611DE"/>
    <w:rsid w:val="00E266F9"/>
    <w:rsid w:val="00E7278B"/>
    <w:rsid w:val="00E9786F"/>
    <w:rsid w:val="00EB6657"/>
    <w:rsid w:val="00F245A5"/>
    <w:rsid w:val="00F4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8437"/>
  <w15:chartTrackingRefBased/>
  <w15:docId w15:val="{47175005-6C4E-46F8-9F81-8F39FC2B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7B93"/>
    <w:rPr>
      <w:b/>
      <w:bCs/>
    </w:rPr>
  </w:style>
  <w:style w:type="paragraph" w:styleId="ListParagraph">
    <w:name w:val="List Paragraph"/>
    <w:basedOn w:val="Normal"/>
    <w:uiPriority w:val="34"/>
    <w:qFormat/>
    <w:rsid w:val="002A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RAHABU</dc:creator>
  <cp:keywords/>
  <dc:description/>
  <cp:lastModifiedBy>RAHABU</cp:lastModifiedBy>
  <cp:revision>5</cp:revision>
  <dcterms:created xsi:type="dcterms:W3CDTF">2022-07-19T13:02:00Z</dcterms:created>
  <dcterms:modified xsi:type="dcterms:W3CDTF">2022-07-19T16:56:00Z</dcterms:modified>
</cp:coreProperties>
</file>