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7EF35" w14:textId="475728F1" w:rsidR="00626E3D" w:rsidRDefault="00424FCD" w:rsidP="00424FCD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D4C1CC" wp14:editId="013AC9AA">
                <wp:simplePos x="0" y="0"/>
                <wp:positionH relativeFrom="column">
                  <wp:posOffset>-400050</wp:posOffset>
                </wp:positionH>
                <wp:positionV relativeFrom="paragraph">
                  <wp:posOffset>673100</wp:posOffset>
                </wp:positionV>
                <wp:extent cx="651600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160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BF0A48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1.5pt,53pt" to="481.55pt,5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" strokecolor="black [3200]" strokeweight="1.5pt">
                <v:stroke joinstyle="miter"/>
              </v:line>
            </w:pict>
          </mc:Fallback>
        </mc:AlternateContent>
      </w:r>
      <w:r w:rsidRPr="00424FCD">
        <w:rPr>
          <w:b/>
          <w:bCs/>
          <w:sz w:val="44"/>
          <w:szCs w:val="44"/>
        </w:rPr>
        <w:t>Project Report: Bitcoin Address Generator</w:t>
      </w:r>
    </w:p>
    <w:p w14:paraId="75CA8981" w14:textId="760A0B01" w:rsidR="00424FCD" w:rsidRDefault="00424FCD" w:rsidP="00424FCD">
      <w:pPr>
        <w:rPr>
          <w:b/>
          <w:bCs/>
          <w:sz w:val="44"/>
          <w:szCs w:val="44"/>
        </w:rPr>
      </w:pPr>
    </w:p>
    <w:p w14:paraId="144FB3F7" w14:textId="77777777" w:rsidR="00424FCD" w:rsidRPr="00424FCD" w:rsidRDefault="00424FCD" w:rsidP="00424FC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424FC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Abstract</w:t>
      </w:r>
    </w:p>
    <w:p w14:paraId="50B7D223" w14:textId="77777777" w:rsidR="00424FCD" w:rsidRPr="00424FCD" w:rsidRDefault="00424FCD" w:rsidP="00424F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4FC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Bitcoin Address Generator project is a Python-based application that allows users to generate secure Bitcoin addresses using Elliptic Curve Cryptography (ECC). This project demonstrates the core concepts of cryptographic key generation, public-private key derivation, and address encoding in Base58Check format. Through a graphical user interface (GUI) built using </w:t>
      </w:r>
      <w:proofErr w:type="spellStart"/>
      <w:r w:rsidRPr="00424FCD">
        <w:rPr>
          <w:rFonts w:ascii="Times New Roman" w:eastAsia="Times New Roman" w:hAnsi="Times New Roman" w:cs="Times New Roman"/>
          <w:sz w:val="24"/>
          <w:szCs w:val="24"/>
          <w:lang w:eastAsia="en-IN"/>
        </w:rPr>
        <w:t>Tkinter</w:t>
      </w:r>
      <w:proofErr w:type="spellEnd"/>
      <w:r w:rsidRPr="00424FCD">
        <w:rPr>
          <w:rFonts w:ascii="Times New Roman" w:eastAsia="Times New Roman" w:hAnsi="Times New Roman" w:cs="Times New Roman"/>
          <w:sz w:val="24"/>
          <w:szCs w:val="24"/>
          <w:lang w:eastAsia="en-IN"/>
        </w:rPr>
        <w:t>, users can input their details and generate unique Bitcoin addresses securely and intuitively.</w:t>
      </w:r>
    </w:p>
    <w:p w14:paraId="2E36D035" w14:textId="77777777" w:rsidR="00424FCD" w:rsidRDefault="00424FCD" w:rsidP="00424FCD">
      <w:pPr>
        <w:pStyle w:val="Heading2"/>
      </w:pPr>
      <w:r>
        <w:rPr>
          <w:rStyle w:val="Strong"/>
          <w:b/>
          <w:bCs/>
        </w:rPr>
        <w:t>Introduction</w:t>
      </w:r>
    </w:p>
    <w:p w14:paraId="07DE3F99" w14:textId="77777777" w:rsidR="00424FCD" w:rsidRDefault="00424FCD" w:rsidP="00424FCD">
      <w:pPr>
        <w:pStyle w:val="NormalWeb"/>
      </w:pPr>
      <w:r>
        <w:t>Bitcoin is a decentralized digital currency that uses public-key cryptography for secure transactions. Each Bitcoin user has a pair of cryptographic keys: a public key and a private key. A Bitcoin address is derived from the public key and is used to receive funds.</w:t>
      </w:r>
    </w:p>
    <w:p w14:paraId="743A88DA" w14:textId="77777777" w:rsidR="00424FCD" w:rsidRDefault="00424FCD" w:rsidP="00424FCD">
      <w:pPr>
        <w:pStyle w:val="NormalWeb"/>
      </w:pPr>
      <w:r>
        <w:t>This project explores how a Bitcoin address is generated from scratch, covering all essential cryptographic steps. The project integrates core cryptographic operations with a user-friendly GUI.</w:t>
      </w:r>
    </w:p>
    <w:p w14:paraId="7A390D54" w14:textId="77777777" w:rsidR="00424FCD" w:rsidRDefault="00424FCD" w:rsidP="00424FCD">
      <w:pPr>
        <w:pStyle w:val="Heading2"/>
      </w:pPr>
      <w:r>
        <w:rPr>
          <w:rStyle w:val="Strong"/>
          <w:b/>
          <w:bCs/>
        </w:rPr>
        <w:t>Objectives</w:t>
      </w:r>
    </w:p>
    <w:p w14:paraId="79C1466C" w14:textId="77777777" w:rsidR="00424FCD" w:rsidRDefault="00424FCD" w:rsidP="00424FCD">
      <w:pPr>
        <w:pStyle w:val="NormalWeb"/>
        <w:numPr>
          <w:ilvl w:val="0"/>
          <w:numId w:val="1"/>
        </w:numPr>
      </w:pPr>
      <w:r>
        <w:t>To understand and implement the principles of Elliptic Curve Cryptography (ECC).</w:t>
      </w:r>
    </w:p>
    <w:p w14:paraId="06B7A7A1" w14:textId="77777777" w:rsidR="00424FCD" w:rsidRDefault="00424FCD" w:rsidP="00424FCD">
      <w:pPr>
        <w:pStyle w:val="NormalWeb"/>
        <w:numPr>
          <w:ilvl w:val="0"/>
          <w:numId w:val="1"/>
        </w:numPr>
      </w:pPr>
      <w:r>
        <w:t xml:space="preserve">To generate Bitcoin public-private key pairs using the </w:t>
      </w:r>
      <w:r>
        <w:rPr>
          <w:rStyle w:val="HTMLCode"/>
          <w:rFonts w:eastAsiaTheme="majorEastAsia"/>
        </w:rPr>
        <w:t>secp256k1</w:t>
      </w:r>
      <w:r>
        <w:t xml:space="preserve"> curve.</w:t>
      </w:r>
    </w:p>
    <w:p w14:paraId="4EA691D8" w14:textId="77777777" w:rsidR="00424FCD" w:rsidRDefault="00424FCD" w:rsidP="00424FCD">
      <w:pPr>
        <w:pStyle w:val="NormalWeb"/>
        <w:numPr>
          <w:ilvl w:val="0"/>
          <w:numId w:val="1"/>
        </w:numPr>
      </w:pPr>
      <w:r>
        <w:t>To convert public keys into Bitcoin addresses using the Base58Check encoding scheme.</w:t>
      </w:r>
    </w:p>
    <w:p w14:paraId="6735FACF" w14:textId="77777777" w:rsidR="00424FCD" w:rsidRDefault="00424FCD" w:rsidP="00424FCD">
      <w:pPr>
        <w:pStyle w:val="NormalWeb"/>
        <w:numPr>
          <w:ilvl w:val="0"/>
          <w:numId w:val="1"/>
        </w:numPr>
      </w:pPr>
      <w:r>
        <w:t xml:space="preserve">To design an intuitive GUI using </w:t>
      </w:r>
      <w:proofErr w:type="spellStart"/>
      <w:r>
        <w:t>Tkinter</w:t>
      </w:r>
      <w:proofErr w:type="spellEnd"/>
      <w:r>
        <w:t>.</w:t>
      </w:r>
    </w:p>
    <w:p w14:paraId="1CE3D442" w14:textId="77777777" w:rsidR="00424FCD" w:rsidRDefault="00424FCD" w:rsidP="00424FCD">
      <w:pPr>
        <w:pStyle w:val="NormalWeb"/>
        <w:numPr>
          <w:ilvl w:val="0"/>
          <w:numId w:val="1"/>
        </w:numPr>
      </w:pPr>
      <w:r>
        <w:t>To ensure secure handling of private keys and user inputs.</w:t>
      </w:r>
    </w:p>
    <w:p w14:paraId="7A5509FD" w14:textId="37072CD1" w:rsidR="00424FCD" w:rsidRDefault="00424FCD" w:rsidP="00424FC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24FCD">
        <w:rPr>
          <w:rFonts w:ascii="Times New Roman" w:hAnsi="Times New Roman" w:cs="Times New Roman"/>
          <w:b/>
          <w:bCs/>
          <w:sz w:val="36"/>
          <w:szCs w:val="36"/>
        </w:rPr>
        <w:t>Tools and Technologies Used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9"/>
        <w:gridCol w:w="5670"/>
      </w:tblGrid>
      <w:tr w:rsidR="00424FCD" w:rsidRPr="00424FCD" w14:paraId="4598C63B" w14:textId="77777777" w:rsidTr="00424FCD">
        <w:trPr>
          <w:tblHeader/>
          <w:tblCellSpacing w:w="15" w:type="dxa"/>
        </w:trPr>
        <w:tc>
          <w:tcPr>
            <w:tcW w:w="3074" w:type="dxa"/>
            <w:vAlign w:val="center"/>
            <w:hideMark/>
          </w:tcPr>
          <w:p w14:paraId="2023622B" w14:textId="77777777" w:rsidR="00424FCD" w:rsidRPr="00424FCD" w:rsidRDefault="00424FCD" w:rsidP="00424FC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424FC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Technology</w:t>
            </w:r>
          </w:p>
        </w:tc>
        <w:tc>
          <w:tcPr>
            <w:tcW w:w="5625" w:type="dxa"/>
            <w:vAlign w:val="center"/>
            <w:hideMark/>
          </w:tcPr>
          <w:p w14:paraId="0879D97A" w14:textId="77777777" w:rsidR="00424FCD" w:rsidRPr="00424FCD" w:rsidRDefault="00424FCD" w:rsidP="00424FC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424FC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Purpose</w:t>
            </w:r>
          </w:p>
        </w:tc>
      </w:tr>
      <w:tr w:rsidR="00424FCD" w:rsidRPr="00424FCD" w14:paraId="6C6482FE" w14:textId="77777777" w:rsidTr="00424FCD">
        <w:trPr>
          <w:tblCellSpacing w:w="15" w:type="dxa"/>
        </w:trPr>
        <w:tc>
          <w:tcPr>
            <w:tcW w:w="3074" w:type="dxa"/>
            <w:vAlign w:val="center"/>
            <w:hideMark/>
          </w:tcPr>
          <w:p w14:paraId="10F9A605" w14:textId="77777777" w:rsidR="00424FCD" w:rsidRPr="00424FCD" w:rsidRDefault="00424FCD" w:rsidP="00424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4F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Python</w:t>
            </w:r>
          </w:p>
        </w:tc>
        <w:tc>
          <w:tcPr>
            <w:tcW w:w="5625" w:type="dxa"/>
            <w:vAlign w:val="center"/>
            <w:hideMark/>
          </w:tcPr>
          <w:p w14:paraId="5462C676" w14:textId="77777777" w:rsidR="00424FCD" w:rsidRPr="00424FCD" w:rsidRDefault="00424FCD" w:rsidP="00424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4F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Main programming language</w:t>
            </w:r>
          </w:p>
        </w:tc>
      </w:tr>
      <w:tr w:rsidR="00424FCD" w:rsidRPr="00424FCD" w14:paraId="60F91621" w14:textId="77777777" w:rsidTr="00424FCD">
        <w:trPr>
          <w:tblCellSpacing w:w="15" w:type="dxa"/>
        </w:trPr>
        <w:tc>
          <w:tcPr>
            <w:tcW w:w="3074" w:type="dxa"/>
            <w:vAlign w:val="center"/>
            <w:hideMark/>
          </w:tcPr>
          <w:p w14:paraId="67023A37" w14:textId="77777777" w:rsidR="00424FCD" w:rsidRPr="00424FCD" w:rsidRDefault="00424FCD" w:rsidP="00424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424F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Tkinter</w:t>
            </w:r>
            <w:proofErr w:type="spellEnd"/>
          </w:p>
        </w:tc>
        <w:tc>
          <w:tcPr>
            <w:tcW w:w="5625" w:type="dxa"/>
            <w:vAlign w:val="center"/>
            <w:hideMark/>
          </w:tcPr>
          <w:p w14:paraId="5B803834" w14:textId="77777777" w:rsidR="00424FCD" w:rsidRPr="00424FCD" w:rsidRDefault="00424FCD" w:rsidP="00424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4F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GUI development</w:t>
            </w:r>
          </w:p>
        </w:tc>
      </w:tr>
      <w:tr w:rsidR="00424FCD" w:rsidRPr="00424FCD" w14:paraId="30AB77FE" w14:textId="77777777" w:rsidTr="00424FCD">
        <w:trPr>
          <w:tblCellSpacing w:w="15" w:type="dxa"/>
        </w:trPr>
        <w:tc>
          <w:tcPr>
            <w:tcW w:w="3074" w:type="dxa"/>
            <w:vAlign w:val="center"/>
            <w:hideMark/>
          </w:tcPr>
          <w:p w14:paraId="4ED2D7C3" w14:textId="77777777" w:rsidR="00424FCD" w:rsidRPr="00424FCD" w:rsidRDefault="00424FCD" w:rsidP="00424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424F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hashlib</w:t>
            </w:r>
            <w:proofErr w:type="spellEnd"/>
          </w:p>
        </w:tc>
        <w:tc>
          <w:tcPr>
            <w:tcW w:w="5625" w:type="dxa"/>
            <w:vAlign w:val="center"/>
            <w:hideMark/>
          </w:tcPr>
          <w:p w14:paraId="09AC43A3" w14:textId="77777777" w:rsidR="00424FCD" w:rsidRPr="00424FCD" w:rsidRDefault="00424FCD" w:rsidP="00424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4F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SHA-256 and RIPEMD-160 hashing</w:t>
            </w:r>
          </w:p>
        </w:tc>
      </w:tr>
      <w:tr w:rsidR="00424FCD" w:rsidRPr="00424FCD" w14:paraId="3F1D1ADE" w14:textId="77777777" w:rsidTr="00424FCD">
        <w:trPr>
          <w:tblCellSpacing w:w="15" w:type="dxa"/>
        </w:trPr>
        <w:tc>
          <w:tcPr>
            <w:tcW w:w="3074" w:type="dxa"/>
            <w:vAlign w:val="center"/>
            <w:hideMark/>
          </w:tcPr>
          <w:p w14:paraId="3D271275" w14:textId="77777777" w:rsidR="00424FCD" w:rsidRPr="00424FCD" w:rsidRDefault="00424FCD" w:rsidP="00424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4F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secrets</w:t>
            </w:r>
          </w:p>
        </w:tc>
        <w:tc>
          <w:tcPr>
            <w:tcW w:w="5625" w:type="dxa"/>
            <w:vAlign w:val="center"/>
            <w:hideMark/>
          </w:tcPr>
          <w:p w14:paraId="1EFBDB69" w14:textId="77777777" w:rsidR="00424FCD" w:rsidRPr="00424FCD" w:rsidRDefault="00424FCD" w:rsidP="00424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4F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Secure random number generation</w:t>
            </w:r>
          </w:p>
        </w:tc>
      </w:tr>
      <w:tr w:rsidR="00424FCD" w:rsidRPr="00424FCD" w14:paraId="65198926" w14:textId="77777777" w:rsidTr="00424FCD">
        <w:trPr>
          <w:tblCellSpacing w:w="15" w:type="dxa"/>
        </w:trPr>
        <w:tc>
          <w:tcPr>
            <w:tcW w:w="3074" w:type="dxa"/>
            <w:vAlign w:val="center"/>
            <w:hideMark/>
          </w:tcPr>
          <w:p w14:paraId="5A9C9AAD" w14:textId="77777777" w:rsidR="00424FCD" w:rsidRPr="00424FCD" w:rsidRDefault="00424FCD" w:rsidP="00424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4F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base58</w:t>
            </w:r>
          </w:p>
        </w:tc>
        <w:tc>
          <w:tcPr>
            <w:tcW w:w="5625" w:type="dxa"/>
            <w:vAlign w:val="center"/>
            <w:hideMark/>
          </w:tcPr>
          <w:p w14:paraId="44E6CB7E" w14:textId="77777777" w:rsidR="00424FCD" w:rsidRPr="00424FCD" w:rsidRDefault="00424FCD" w:rsidP="00424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4F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Base58Check encoding</w:t>
            </w:r>
          </w:p>
        </w:tc>
      </w:tr>
      <w:tr w:rsidR="00424FCD" w:rsidRPr="00424FCD" w14:paraId="22B31001" w14:textId="77777777" w:rsidTr="00424FCD">
        <w:trPr>
          <w:tblCellSpacing w:w="15" w:type="dxa"/>
        </w:trPr>
        <w:tc>
          <w:tcPr>
            <w:tcW w:w="3074" w:type="dxa"/>
            <w:vAlign w:val="center"/>
            <w:hideMark/>
          </w:tcPr>
          <w:p w14:paraId="1FAF519F" w14:textId="77777777" w:rsidR="00424FCD" w:rsidRPr="00424FCD" w:rsidRDefault="00424FCD" w:rsidP="00424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424F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tinyec</w:t>
            </w:r>
            <w:proofErr w:type="spellEnd"/>
          </w:p>
        </w:tc>
        <w:tc>
          <w:tcPr>
            <w:tcW w:w="5625" w:type="dxa"/>
            <w:vAlign w:val="center"/>
            <w:hideMark/>
          </w:tcPr>
          <w:p w14:paraId="23DAF9EF" w14:textId="77777777" w:rsidR="00424FCD" w:rsidRPr="00424FCD" w:rsidRDefault="00424FCD" w:rsidP="00424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4F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Elliptic Curve operations</w:t>
            </w:r>
          </w:p>
        </w:tc>
      </w:tr>
      <w:tr w:rsidR="00424FCD" w:rsidRPr="00424FCD" w14:paraId="543A2F8B" w14:textId="77777777" w:rsidTr="00424FCD">
        <w:trPr>
          <w:tblCellSpacing w:w="15" w:type="dxa"/>
        </w:trPr>
        <w:tc>
          <w:tcPr>
            <w:tcW w:w="3074" w:type="dxa"/>
            <w:vAlign w:val="center"/>
            <w:hideMark/>
          </w:tcPr>
          <w:p w14:paraId="4A79C975" w14:textId="77777777" w:rsidR="00424FCD" w:rsidRPr="00424FCD" w:rsidRDefault="00424FCD" w:rsidP="00424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4F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PIL (Pillow)</w:t>
            </w:r>
          </w:p>
        </w:tc>
        <w:tc>
          <w:tcPr>
            <w:tcW w:w="5625" w:type="dxa"/>
            <w:vAlign w:val="center"/>
            <w:hideMark/>
          </w:tcPr>
          <w:p w14:paraId="3D327834" w14:textId="77777777" w:rsidR="00424FCD" w:rsidRPr="00424FCD" w:rsidRDefault="00424FCD" w:rsidP="00424F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24FC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Image display in GUI</w:t>
            </w:r>
          </w:p>
        </w:tc>
      </w:tr>
    </w:tbl>
    <w:p w14:paraId="38F0C17B" w14:textId="77777777" w:rsidR="00424FCD" w:rsidRDefault="00424FCD" w:rsidP="00424FCD">
      <w:pPr>
        <w:pStyle w:val="Heading2"/>
      </w:pPr>
      <w:r>
        <w:rPr>
          <w:rStyle w:val="Strong"/>
          <w:b/>
          <w:bCs/>
        </w:rPr>
        <w:t>System Architecture</w:t>
      </w:r>
    </w:p>
    <w:p w14:paraId="073B4EE6" w14:textId="77777777" w:rsidR="00424FCD" w:rsidRDefault="00424FCD" w:rsidP="00424FCD">
      <w:pPr>
        <w:pStyle w:val="NormalWeb"/>
      </w:pPr>
      <w:r>
        <w:rPr>
          <w:rStyle w:val="Strong"/>
        </w:rPr>
        <w:lastRenderedPageBreak/>
        <w:t>Input:</w:t>
      </w:r>
    </w:p>
    <w:p w14:paraId="094E7E69" w14:textId="77777777" w:rsidR="00424FCD" w:rsidRDefault="00424FCD" w:rsidP="00424FCD">
      <w:pPr>
        <w:pStyle w:val="NormalWeb"/>
        <w:numPr>
          <w:ilvl w:val="0"/>
          <w:numId w:val="2"/>
        </w:numPr>
      </w:pPr>
      <w:r>
        <w:t>Username (used to trigger address generation)</w:t>
      </w:r>
    </w:p>
    <w:p w14:paraId="2354461B" w14:textId="77777777" w:rsidR="00424FCD" w:rsidRDefault="00424FCD" w:rsidP="00424FCD">
      <w:pPr>
        <w:pStyle w:val="NormalWeb"/>
        <w:numPr>
          <w:ilvl w:val="0"/>
          <w:numId w:val="2"/>
        </w:numPr>
      </w:pPr>
      <w:r>
        <w:t>Optional: Password (not stored for security)</w:t>
      </w:r>
    </w:p>
    <w:p w14:paraId="731249FB" w14:textId="77777777" w:rsidR="00424FCD" w:rsidRDefault="00424FCD" w:rsidP="00424FCD">
      <w:pPr>
        <w:pStyle w:val="NormalWeb"/>
      </w:pPr>
      <w:r>
        <w:rPr>
          <w:rStyle w:val="Strong"/>
        </w:rPr>
        <w:t>Process:</w:t>
      </w:r>
    </w:p>
    <w:p w14:paraId="1FAD09A9" w14:textId="77777777" w:rsidR="00424FCD" w:rsidRDefault="00424FCD" w:rsidP="00424FCD">
      <w:pPr>
        <w:pStyle w:val="NormalWeb"/>
        <w:numPr>
          <w:ilvl w:val="0"/>
          <w:numId w:val="3"/>
        </w:numPr>
      </w:pPr>
      <w:r>
        <w:t>Generate a 256-bit random number.</w:t>
      </w:r>
    </w:p>
    <w:p w14:paraId="4C586C64" w14:textId="77777777" w:rsidR="00424FCD" w:rsidRDefault="00424FCD" w:rsidP="00424FCD">
      <w:pPr>
        <w:pStyle w:val="NormalWeb"/>
        <w:numPr>
          <w:ilvl w:val="0"/>
          <w:numId w:val="3"/>
        </w:numPr>
      </w:pPr>
      <w:r>
        <w:t>Hash it using SHA-256 to get the private key.</w:t>
      </w:r>
    </w:p>
    <w:p w14:paraId="7743038E" w14:textId="77777777" w:rsidR="00424FCD" w:rsidRDefault="00424FCD" w:rsidP="00424FCD">
      <w:pPr>
        <w:pStyle w:val="NormalWeb"/>
        <w:numPr>
          <w:ilvl w:val="0"/>
          <w:numId w:val="3"/>
        </w:numPr>
      </w:pPr>
      <w:r>
        <w:t xml:space="preserve">Use ECC with the </w:t>
      </w:r>
      <w:r>
        <w:rPr>
          <w:rStyle w:val="HTMLCode"/>
          <w:rFonts w:eastAsiaTheme="majorEastAsia"/>
        </w:rPr>
        <w:t>secp256k1</w:t>
      </w:r>
      <w:r>
        <w:t xml:space="preserve"> curve to generate a public key.</w:t>
      </w:r>
    </w:p>
    <w:p w14:paraId="60EC4683" w14:textId="77777777" w:rsidR="00424FCD" w:rsidRDefault="00424FCD" w:rsidP="00424FCD">
      <w:pPr>
        <w:pStyle w:val="NormalWeb"/>
        <w:numPr>
          <w:ilvl w:val="0"/>
          <w:numId w:val="3"/>
        </w:numPr>
      </w:pPr>
      <w:r>
        <w:t>Hash the public key with SHA-256, then RIPEMD-160.</w:t>
      </w:r>
    </w:p>
    <w:p w14:paraId="6359E708" w14:textId="77777777" w:rsidR="00424FCD" w:rsidRDefault="00424FCD" w:rsidP="00424FCD">
      <w:pPr>
        <w:pStyle w:val="NormalWeb"/>
        <w:numPr>
          <w:ilvl w:val="0"/>
          <w:numId w:val="3"/>
        </w:numPr>
      </w:pPr>
      <w:r>
        <w:t>Add version byte and checksum.</w:t>
      </w:r>
    </w:p>
    <w:p w14:paraId="0B00F6C6" w14:textId="77777777" w:rsidR="00424FCD" w:rsidRDefault="00424FCD" w:rsidP="00424FCD">
      <w:pPr>
        <w:pStyle w:val="NormalWeb"/>
        <w:numPr>
          <w:ilvl w:val="0"/>
          <w:numId w:val="3"/>
        </w:numPr>
      </w:pPr>
      <w:r>
        <w:t>Encode using Base58 to produce the Bitcoin address.</w:t>
      </w:r>
    </w:p>
    <w:p w14:paraId="3F07CDBD" w14:textId="77777777" w:rsidR="00424FCD" w:rsidRDefault="00424FCD" w:rsidP="00424FCD">
      <w:pPr>
        <w:pStyle w:val="NormalWeb"/>
      </w:pPr>
      <w:r>
        <w:rPr>
          <w:rStyle w:val="Strong"/>
        </w:rPr>
        <w:t>Output:</w:t>
      </w:r>
    </w:p>
    <w:p w14:paraId="296CB443" w14:textId="77777777" w:rsidR="00424FCD" w:rsidRDefault="00424FCD" w:rsidP="00424FCD">
      <w:pPr>
        <w:pStyle w:val="NormalWeb"/>
        <w:numPr>
          <w:ilvl w:val="0"/>
          <w:numId w:val="4"/>
        </w:numPr>
      </w:pPr>
      <w:r>
        <w:t>Display private key</w:t>
      </w:r>
    </w:p>
    <w:p w14:paraId="4A4C37B2" w14:textId="77777777" w:rsidR="00424FCD" w:rsidRDefault="00424FCD" w:rsidP="00424FCD">
      <w:pPr>
        <w:pStyle w:val="NormalWeb"/>
        <w:numPr>
          <w:ilvl w:val="0"/>
          <w:numId w:val="4"/>
        </w:numPr>
      </w:pPr>
      <w:r>
        <w:t>Display public key</w:t>
      </w:r>
    </w:p>
    <w:p w14:paraId="69017AD5" w14:textId="77777777" w:rsidR="00424FCD" w:rsidRDefault="00424FCD" w:rsidP="00424FCD">
      <w:pPr>
        <w:pStyle w:val="NormalWeb"/>
        <w:numPr>
          <w:ilvl w:val="0"/>
          <w:numId w:val="4"/>
        </w:numPr>
      </w:pPr>
      <w:r>
        <w:t>Display Bitcoin address</w:t>
      </w:r>
    </w:p>
    <w:p w14:paraId="294F1AF4" w14:textId="37120F04" w:rsidR="00424FCD" w:rsidRDefault="00424FCD" w:rsidP="00424FCD">
      <w:pPr>
        <w:rPr>
          <w:rFonts w:ascii="Times New Roman" w:hAnsi="Times New Roman" w:cs="Times New Roman"/>
          <w:b/>
          <w:bCs/>
          <w:sz w:val="72"/>
          <w:szCs w:val="72"/>
        </w:rPr>
      </w:pPr>
      <w:r>
        <w:rPr>
          <w:rFonts w:ascii="Times New Roman" w:hAnsi="Times New Roman" w:cs="Times New Roman"/>
          <w:b/>
          <w:bCs/>
          <w:noProof/>
          <w:sz w:val="72"/>
          <w:szCs w:val="72"/>
        </w:rPr>
        <w:drawing>
          <wp:inline distT="0" distB="0" distL="0" distR="0" wp14:anchorId="13FA6AFA" wp14:editId="26557263">
            <wp:extent cx="3324860" cy="4987290"/>
            <wp:effectExtent l="0" t="0" r="889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055" cy="498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21D9" w14:textId="7560B8DB" w:rsidR="00424FCD" w:rsidRDefault="00424FCD" w:rsidP="00424FC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24FCD">
        <w:rPr>
          <w:rFonts w:ascii="Times New Roman" w:hAnsi="Times New Roman" w:cs="Times New Roman"/>
          <w:b/>
          <w:bCs/>
          <w:sz w:val="36"/>
          <w:szCs w:val="36"/>
        </w:rPr>
        <w:lastRenderedPageBreak/>
        <w:t>Flowchart</w:t>
      </w:r>
    </w:p>
    <w:p w14:paraId="1AA097C8" w14:textId="5B6BF279" w:rsidR="00424FCD" w:rsidRDefault="00424FCD" w:rsidP="00424FC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6651DA3" wp14:editId="1EA92E8F">
            <wp:extent cx="2239433" cy="335915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971" cy="336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2AF0" w14:textId="77777777" w:rsidR="00DC3D4B" w:rsidRDefault="00DC3D4B" w:rsidP="00DC3D4B">
      <w:pPr>
        <w:pStyle w:val="Heading2"/>
      </w:pPr>
      <w:r>
        <w:rPr>
          <w:rStyle w:val="Strong"/>
          <w:b/>
          <w:bCs/>
        </w:rPr>
        <w:t>Implementation</w:t>
      </w:r>
    </w:p>
    <w:p w14:paraId="1BF72011" w14:textId="77777777" w:rsidR="00DC3D4B" w:rsidRPr="00DC3D4B" w:rsidRDefault="00DC3D4B" w:rsidP="00DC3D4B">
      <w:pPr>
        <w:pStyle w:val="Heading3"/>
        <w:rPr>
          <w:b/>
          <w:bCs/>
          <w:color w:val="000000" w:themeColor="text1"/>
        </w:rPr>
      </w:pPr>
      <w:r w:rsidRPr="00DC3D4B">
        <w:rPr>
          <w:b/>
          <w:bCs/>
          <w:color w:val="000000" w:themeColor="text1"/>
        </w:rPr>
        <w:t>Core Logic (bitAddress.py)</w:t>
      </w:r>
    </w:p>
    <w:p w14:paraId="7295EEB6" w14:textId="77777777" w:rsidR="00DC3D4B" w:rsidRDefault="00DC3D4B" w:rsidP="00DC3D4B">
      <w:pPr>
        <w:pStyle w:val="NormalWeb"/>
        <w:numPr>
          <w:ilvl w:val="0"/>
          <w:numId w:val="5"/>
        </w:numPr>
      </w:pPr>
      <w:r>
        <w:t xml:space="preserve">Uses </w:t>
      </w:r>
      <w:r>
        <w:rPr>
          <w:rStyle w:val="HTMLCode"/>
        </w:rPr>
        <w:t>secrets</w:t>
      </w:r>
      <w:r>
        <w:t xml:space="preserve"> to generate a secure 256-bit random number.</w:t>
      </w:r>
    </w:p>
    <w:p w14:paraId="7CF3A158" w14:textId="77777777" w:rsidR="00DC3D4B" w:rsidRDefault="00DC3D4B" w:rsidP="00DC3D4B">
      <w:pPr>
        <w:pStyle w:val="NormalWeb"/>
        <w:numPr>
          <w:ilvl w:val="0"/>
          <w:numId w:val="5"/>
        </w:numPr>
      </w:pPr>
      <w:r>
        <w:t>Applies SHA-256 to generate the private key.</w:t>
      </w:r>
    </w:p>
    <w:p w14:paraId="29819618" w14:textId="77777777" w:rsidR="00DC3D4B" w:rsidRDefault="00DC3D4B" w:rsidP="00DC3D4B">
      <w:pPr>
        <w:pStyle w:val="NormalWeb"/>
        <w:numPr>
          <w:ilvl w:val="0"/>
          <w:numId w:val="5"/>
        </w:numPr>
      </w:pPr>
      <w:r>
        <w:t>Utilizes ECC (</w:t>
      </w:r>
      <w:r>
        <w:rPr>
          <w:rStyle w:val="HTMLCode"/>
        </w:rPr>
        <w:t>secp256k1</w:t>
      </w:r>
      <w:r>
        <w:t>) to compute the public key.</w:t>
      </w:r>
    </w:p>
    <w:p w14:paraId="6B67EA90" w14:textId="77777777" w:rsidR="00DC3D4B" w:rsidRDefault="00DC3D4B" w:rsidP="00DC3D4B">
      <w:pPr>
        <w:pStyle w:val="NormalWeb"/>
        <w:numPr>
          <w:ilvl w:val="0"/>
          <w:numId w:val="5"/>
        </w:numPr>
      </w:pPr>
      <w:r>
        <w:t>Encodes the address using SHA-256 → RIPEMD-160 → Base58Check.</w:t>
      </w:r>
    </w:p>
    <w:p w14:paraId="0C9E79F8" w14:textId="77777777" w:rsidR="00DC3D4B" w:rsidRPr="00DC3D4B" w:rsidRDefault="00DC3D4B" w:rsidP="00DC3D4B">
      <w:pPr>
        <w:pStyle w:val="Heading3"/>
        <w:rPr>
          <w:b/>
          <w:bCs/>
          <w:color w:val="000000" w:themeColor="text1"/>
        </w:rPr>
      </w:pPr>
      <w:r w:rsidRPr="00DC3D4B">
        <w:rPr>
          <w:b/>
          <w:bCs/>
          <w:color w:val="000000" w:themeColor="text1"/>
        </w:rPr>
        <w:t>GUI (main.py)</w:t>
      </w:r>
    </w:p>
    <w:p w14:paraId="36B9E90D" w14:textId="77777777" w:rsidR="00DC3D4B" w:rsidRDefault="00DC3D4B" w:rsidP="00DC3D4B">
      <w:pPr>
        <w:pStyle w:val="NormalWeb"/>
        <w:numPr>
          <w:ilvl w:val="0"/>
          <w:numId w:val="6"/>
        </w:numPr>
      </w:pPr>
      <w:r>
        <w:t xml:space="preserve">Built using </w:t>
      </w:r>
      <w:proofErr w:type="spellStart"/>
      <w:r>
        <w:t>Tkinter</w:t>
      </w:r>
      <w:proofErr w:type="spellEnd"/>
      <w:r>
        <w:t>.</w:t>
      </w:r>
    </w:p>
    <w:p w14:paraId="152E55EB" w14:textId="77777777" w:rsidR="00DC3D4B" w:rsidRDefault="00DC3D4B" w:rsidP="00DC3D4B">
      <w:pPr>
        <w:pStyle w:val="NormalWeb"/>
        <w:numPr>
          <w:ilvl w:val="0"/>
          <w:numId w:val="6"/>
        </w:numPr>
      </w:pPr>
      <w:r>
        <w:t>Accepts user input for the name and password.</w:t>
      </w:r>
    </w:p>
    <w:p w14:paraId="2DA2C2B5" w14:textId="77777777" w:rsidR="00DC3D4B" w:rsidRDefault="00DC3D4B" w:rsidP="00DC3D4B">
      <w:pPr>
        <w:pStyle w:val="NormalWeb"/>
        <w:numPr>
          <w:ilvl w:val="0"/>
          <w:numId w:val="6"/>
        </w:numPr>
      </w:pPr>
      <w:r>
        <w:t>Displays private key, public key, and Bitcoin address.</w:t>
      </w:r>
    </w:p>
    <w:p w14:paraId="58146548" w14:textId="77777777" w:rsidR="00DC3D4B" w:rsidRDefault="00DC3D4B" w:rsidP="00DC3D4B">
      <w:pPr>
        <w:pStyle w:val="NormalWeb"/>
        <w:numPr>
          <w:ilvl w:val="0"/>
          <w:numId w:val="6"/>
        </w:numPr>
      </w:pPr>
      <w:r>
        <w:t>Includes a copy-to-clipboard feature for convenience.</w:t>
      </w:r>
    </w:p>
    <w:p w14:paraId="217E5898" w14:textId="77777777" w:rsidR="00DC3D4B" w:rsidRDefault="00DC3D4B" w:rsidP="00DC3D4B">
      <w:pPr>
        <w:pStyle w:val="NormalWeb"/>
        <w:numPr>
          <w:ilvl w:val="0"/>
          <w:numId w:val="6"/>
        </w:numPr>
      </w:pPr>
      <w:r>
        <w:t>Displays relevant images for branding.</w:t>
      </w:r>
    </w:p>
    <w:p w14:paraId="5741F395" w14:textId="33F58A51" w:rsidR="00DC3D4B" w:rsidRDefault="00DC3D4B" w:rsidP="00424FC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C3D4B">
        <w:rPr>
          <w:rFonts w:ascii="Times New Roman" w:hAnsi="Times New Roman" w:cs="Times New Roman"/>
          <w:b/>
          <w:bCs/>
          <w:sz w:val="36"/>
          <w:szCs w:val="36"/>
        </w:rPr>
        <w:t>Output Screenshots</w:t>
      </w:r>
    </w:p>
    <w:p w14:paraId="6DC803FD" w14:textId="6E2A6543" w:rsidR="00DC3D4B" w:rsidRPr="00DC3D4B" w:rsidRDefault="00DC3D4B" w:rsidP="00DC3D4B">
      <w:pPr>
        <w:tabs>
          <w:tab w:val="left" w:pos="3780"/>
        </w:tabs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lastRenderedPageBreak/>
        <w:tab/>
      </w:r>
      <w:r>
        <w:rPr>
          <w:rFonts w:ascii="Times New Roman" w:hAnsi="Times New Roman" w:cs="Times New Roman"/>
          <w:noProof/>
          <w:sz w:val="52"/>
          <w:szCs w:val="52"/>
        </w:rPr>
        <w:drawing>
          <wp:inline distT="0" distB="0" distL="0" distR="0" wp14:anchorId="23F0557E" wp14:editId="5D423DA7">
            <wp:extent cx="3604017" cy="2904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017" cy="290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52"/>
          <w:szCs w:val="52"/>
        </w:rPr>
        <w:drawing>
          <wp:inline distT="0" distB="0" distL="0" distR="0" wp14:anchorId="5A9E15E0" wp14:editId="306A01FE">
            <wp:extent cx="3616325" cy="2858684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325" cy="285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52"/>
          <w:szCs w:val="52"/>
        </w:rPr>
        <w:lastRenderedPageBreak/>
        <w:drawing>
          <wp:inline distT="0" distB="0" distL="0" distR="0" wp14:anchorId="07C5B5D8" wp14:editId="6001D464">
            <wp:extent cx="3629660" cy="2856759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023" cy="286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52"/>
          <w:szCs w:val="52"/>
        </w:rPr>
        <w:drawing>
          <wp:inline distT="0" distB="0" distL="0" distR="0" wp14:anchorId="4B38EA9F" wp14:editId="7BB8A06B">
            <wp:extent cx="3610610" cy="2778162"/>
            <wp:effectExtent l="0" t="0" r="889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586" cy="278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52"/>
          <w:szCs w:val="52"/>
        </w:rPr>
        <w:lastRenderedPageBreak/>
        <w:drawing>
          <wp:inline distT="0" distB="0" distL="0" distR="0" wp14:anchorId="6CD39C6B" wp14:editId="329A7FE1">
            <wp:extent cx="3963092" cy="30168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667" cy="302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52"/>
          <w:szCs w:val="52"/>
        </w:rPr>
        <w:drawing>
          <wp:inline distT="0" distB="0" distL="0" distR="0" wp14:anchorId="324486DC" wp14:editId="2B5D6021">
            <wp:extent cx="4024659" cy="32042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564" cy="320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3D4B" w:rsidRPr="00DC3D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24580"/>
    <w:multiLevelType w:val="multilevel"/>
    <w:tmpl w:val="16065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F3055E"/>
    <w:multiLevelType w:val="multilevel"/>
    <w:tmpl w:val="43BCE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6D2A44"/>
    <w:multiLevelType w:val="multilevel"/>
    <w:tmpl w:val="56A0B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BFB63B0"/>
    <w:multiLevelType w:val="multilevel"/>
    <w:tmpl w:val="208E4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D850311"/>
    <w:multiLevelType w:val="multilevel"/>
    <w:tmpl w:val="A8F44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F2E2136"/>
    <w:multiLevelType w:val="multilevel"/>
    <w:tmpl w:val="76868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FCD"/>
    <w:rsid w:val="00424FCD"/>
    <w:rsid w:val="00626E3D"/>
    <w:rsid w:val="00DC3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8275B"/>
  <w15:chartTrackingRefBased/>
  <w15:docId w15:val="{6FA05C50-E3FD-4628-89FB-5784610C3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24FC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3D4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24FCD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424FC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24F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24FCD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3D4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58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2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392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Rahamath Unnisa</dc:creator>
  <cp:keywords/>
  <dc:description/>
  <cp:lastModifiedBy>Rahamath Unnisa</cp:lastModifiedBy>
  <cp:revision>1</cp:revision>
  <dcterms:created xsi:type="dcterms:W3CDTF">2025-07-20T14:17:00Z</dcterms:created>
  <dcterms:modified xsi:type="dcterms:W3CDTF">2025-07-20T14:32:00Z</dcterms:modified>
</cp:coreProperties>
</file>