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F3DC" w14:textId="77777777" w:rsidR="0054398E" w:rsidRPr="0054398E" w:rsidRDefault="0054398E" w:rsidP="0054398E">
      <w:pPr>
        <w:spacing w:before="100" w:beforeAutospacing="1" w:after="100" w:afterAutospacing="1" w:line="480" w:lineRule="auto"/>
        <w:jc w:val="center"/>
        <w:rPr>
          <w:b/>
          <w:bCs/>
          <w:sz w:val="24"/>
          <w:szCs w:val="24"/>
        </w:rPr>
      </w:pPr>
    </w:p>
    <w:p w14:paraId="6F0BF275" w14:textId="77777777" w:rsidR="0054398E" w:rsidRPr="0054398E" w:rsidRDefault="0054398E" w:rsidP="0054398E">
      <w:pPr>
        <w:spacing w:before="100" w:beforeAutospacing="1" w:after="100" w:afterAutospacing="1" w:line="480" w:lineRule="auto"/>
        <w:jc w:val="center"/>
        <w:rPr>
          <w:b/>
          <w:bCs/>
          <w:sz w:val="24"/>
          <w:szCs w:val="24"/>
        </w:rPr>
      </w:pPr>
    </w:p>
    <w:p w14:paraId="0983A93B" w14:textId="77777777" w:rsidR="0054398E" w:rsidRPr="0054398E" w:rsidRDefault="0054398E" w:rsidP="0054398E">
      <w:pPr>
        <w:spacing w:before="100" w:beforeAutospacing="1" w:after="100" w:afterAutospacing="1" w:line="480" w:lineRule="auto"/>
        <w:jc w:val="center"/>
        <w:rPr>
          <w:b/>
          <w:bCs/>
          <w:sz w:val="24"/>
          <w:szCs w:val="24"/>
        </w:rPr>
      </w:pPr>
    </w:p>
    <w:p w14:paraId="2242E829" w14:textId="77777777" w:rsidR="0054398E" w:rsidRPr="0054398E" w:rsidRDefault="0054398E" w:rsidP="0054398E">
      <w:pPr>
        <w:spacing w:before="100" w:beforeAutospacing="1" w:after="100" w:afterAutospacing="1" w:line="480" w:lineRule="auto"/>
        <w:jc w:val="center"/>
        <w:rPr>
          <w:b/>
          <w:bCs/>
          <w:sz w:val="24"/>
          <w:szCs w:val="24"/>
        </w:rPr>
      </w:pPr>
    </w:p>
    <w:p w14:paraId="2226DEED" w14:textId="77777777" w:rsidR="0054398E" w:rsidRPr="0054398E" w:rsidRDefault="0054398E" w:rsidP="0054398E">
      <w:pPr>
        <w:spacing w:before="100" w:beforeAutospacing="1" w:after="100" w:afterAutospacing="1" w:line="480" w:lineRule="auto"/>
        <w:jc w:val="center"/>
        <w:rPr>
          <w:b/>
          <w:bCs/>
          <w:sz w:val="24"/>
          <w:szCs w:val="24"/>
        </w:rPr>
      </w:pPr>
    </w:p>
    <w:p w14:paraId="69331D56" w14:textId="77777777" w:rsidR="0054398E" w:rsidRPr="0054398E" w:rsidRDefault="0054398E" w:rsidP="0054398E">
      <w:pPr>
        <w:spacing w:before="100" w:beforeAutospacing="1" w:after="100" w:afterAutospacing="1" w:line="480" w:lineRule="auto"/>
        <w:jc w:val="center"/>
        <w:rPr>
          <w:b/>
          <w:bCs/>
          <w:sz w:val="24"/>
          <w:szCs w:val="24"/>
        </w:rPr>
      </w:pPr>
    </w:p>
    <w:p w14:paraId="6B74613A" w14:textId="1AFFFA54" w:rsidR="00354F5E" w:rsidRPr="0054398E" w:rsidRDefault="00000000" w:rsidP="0054398E">
      <w:pPr>
        <w:spacing w:before="100" w:beforeAutospacing="1" w:after="100" w:afterAutospacing="1" w:line="480" w:lineRule="auto"/>
        <w:jc w:val="center"/>
        <w:rPr>
          <w:sz w:val="24"/>
          <w:szCs w:val="24"/>
        </w:rPr>
      </w:pPr>
      <w:proofErr w:type="spellStart"/>
      <w:r w:rsidRPr="0054398E">
        <w:rPr>
          <w:b/>
          <w:bCs/>
          <w:sz w:val="24"/>
          <w:szCs w:val="24"/>
        </w:rPr>
        <w:t>ChurnGuard</w:t>
      </w:r>
      <w:proofErr w:type="spellEnd"/>
      <w:r w:rsidRPr="0054398E">
        <w:rPr>
          <w:b/>
          <w:bCs/>
          <w:sz w:val="24"/>
          <w:szCs w:val="24"/>
        </w:rPr>
        <w:t>: Intelligent Bank Customer Retention Assistant</w:t>
      </w:r>
    </w:p>
    <w:p w14:paraId="6AC2F11E" w14:textId="77777777" w:rsidR="00354F5E" w:rsidRPr="0054398E" w:rsidRDefault="00000000" w:rsidP="0054398E">
      <w:pPr>
        <w:spacing w:before="100" w:beforeAutospacing="1" w:after="100" w:afterAutospacing="1" w:line="480" w:lineRule="auto"/>
        <w:jc w:val="center"/>
        <w:rPr>
          <w:sz w:val="24"/>
          <w:szCs w:val="24"/>
        </w:rPr>
      </w:pPr>
      <w:r w:rsidRPr="0054398E">
        <w:rPr>
          <w:sz w:val="24"/>
          <w:szCs w:val="24"/>
        </w:rPr>
        <w:t>DATA 622 Final Project Proposal</w:t>
      </w:r>
    </w:p>
    <w:p w14:paraId="53A90043" w14:textId="77777777" w:rsidR="00354F5E" w:rsidRPr="0054398E" w:rsidRDefault="00000000" w:rsidP="0054398E">
      <w:pPr>
        <w:spacing w:before="100" w:beforeAutospacing="1" w:after="100" w:afterAutospacing="1" w:line="480" w:lineRule="auto"/>
        <w:jc w:val="center"/>
        <w:rPr>
          <w:sz w:val="24"/>
          <w:szCs w:val="24"/>
        </w:rPr>
      </w:pPr>
      <w:r w:rsidRPr="0054398E">
        <w:rPr>
          <w:sz w:val="24"/>
          <w:szCs w:val="24"/>
        </w:rPr>
        <w:t>Tanvir Raju</w:t>
      </w:r>
    </w:p>
    <w:p w14:paraId="157BE78E" w14:textId="77777777" w:rsidR="00354F5E" w:rsidRPr="0054398E" w:rsidRDefault="00000000" w:rsidP="0054398E">
      <w:pPr>
        <w:spacing w:before="100" w:beforeAutospacing="1" w:after="100" w:afterAutospacing="1" w:line="480" w:lineRule="auto"/>
        <w:jc w:val="center"/>
        <w:rPr>
          <w:sz w:val="24"/>
          <w:szCs w:val="24"/>
        </w:rPr>
      </w:pPr>
      <w:r w:rsidRPr="0054398E">
        <w:rPr>
          <w:sz w:val="24"/>
          <w:szCs w:val="24"/>
        </w:rPr>
        <w:t>March 1, 2026</w:t>
      </w:r>
    </w:p>
    <w:p w14:paraId="53968138" w14:textId="77777777" w:rsidR="0054398E" w:rsidRPr="0054398E" w:rsidRDefault="0054398E" w:rsidP="0054398E">
      <w:pPr>
        <w:spacing w:before="100" w:beforeAutospacing="1" w:after="100" w:afterAutospacing="1" w:line="480" w:lineRule="auto"/>
        <w:jc w:val="center"/>
        <w:rPr>
          <w:sz w:val="24"/>
          <w:szCs w:val="24"/>
        </w:rPr>
      </w:pPr>
    </w:p>
    <w:p w14:paraId="161FCEFB" w14:textId="77777777" w:rsidR="0054398E" w:rsidRPr="0054398E" w:rsidRDefault="0054398E" w:rsidP="0054398E">
      <w:pPr>
        <w:spacing w:before="100" w:beforeAutospacing="1" w:after="100" w:afterAutospacing="1" w:line="480" w:lineRule="auto"/>
        <w:jc w:val="center"/>
        <w:rPr>
          <w:sz w:val="24"/>
          <w:szCs w:val="24"/>
        </w:rPr>
      </w:pPr>
    </w:p>
    <w:p w14:paraId="043BA674" w14:textId="77777777" w:rsidR="0054398E" w:rsidRPr="0054398E" w:rsidRDefault="0054398E" w:rsidP="0054398E">
      <w:pPr>
        <w:spacing w:before="100" w:beforeAutospacing="1" w:after="100" w:afterAutospacing="1" w:line="480" w:lineRule="auto"/>
        <w:jc w:val="center"/>
        <w:rPr>
          <w:sz w:val="24"/>
          <w:szCs w:val="24"/>
        </w:rPr>
      </w:pPr>
    </w:p>
    <w:p w14:paraId="2A5CD7DE" w14:textId="77777777" w:rsidR="0054398E" w:rsidRPr="0054398E" w:rsidRDefault="0054398E" w:rsidP="0054398E">
      <w:pPr>
        <w:pStyle w:val="Heading1"/>
        <w:spacing w:before="100" w:beforeAutospacing="1" w:after="100" w:afterAutospacing="1" w:line="480" w:lineRule="auto"/>
        <w:jc w:val="center"/>
        <w:rPr>
          <w:sz w:val="24"/>
          <w:szCs w:val="24"/>
        </w:rPr>
      </w:pPr>
    </w:p>
    <w:p w14:paraId="4D6EE490" w14:textId="773AEB2B" w:rsidR="00354F5E" w:rsidRPr="0054398E" w:rsidRDefault="00000000" w:rsidP="0054398E">
      <w:pPr>
        <w:jc w:val="center"/>
        <w:rPr>
          <w:b/>
          <w:bCs/>
          <w:sz w:val="24"/>
          <w:szCs w:val="24"/>
        </w:rPr>
      </w:pPr>
      <w:r w:rsidRPr="0054398E">
        <w:rPr>
          <w:b/>
          <w:bCs/>
          <w:sz w:val="24"/>
          <w:szCs w:val="24"/>
        </w:rPr>
        <w:t>Problem Definition</w:t>
      </w:r>
    </w:p>
    <w:p w14:paraId="5631183A" w14:textId="77777777" w:rsidR="0054398E" w:rsidRPr="0054398E" w:rsidRDefault="00000000" w:rsidP="0054398E">
      <w:pPr>
        <w:spacing w:before="100" w:beforeAutospacing="1" w:after="100" w:afterAutospacing="1" w:line="480" w:lineRule="auto"/>
        <w:ind w:firstLine="720"/>
        <w:rPr>
          <w:sz w:val="24"/>
          <w:szCs w:val="24"/>
        </w:rPr>
      </w:pPr>
      <w:r w:rsidRPr="0054398E">
        <w:rPr>
          <w:sz w:val="24"/>
          <w:szCs w:val="24"/>
        </w:rPr>
        <w:lastRenderedPageBreak/>
        <w:t>Customer churn - the loss of clients to competitors - represents one of the most significant financial challenges facing banks today. Industry research indicates that acquiring a new customer costs 5-7 times more than retaining an existing one, and a 5% increase in customer retention can increase profitability by 25-95%. Despite these stakes, many small and medium-sized banks lack sophisticated tools to predict and prevent customer attrition.</w:t>
      </w:r>
    </w:p>
    <w:p w14:paraId="4430FB50" w14:textId="77777777" w:rsidR="0054398E" w:rsidRPr="0054398E" w:rsidRDefault="00000000" w:rsidP="0054398E">
      <w:pPr>
        <w:spacing w:before="100" w:beforeAutospacing="1" w:after="100" w:afterAutospacing="1" w:line="480" w:lineRule="auto"/>
        <w:ind w:firstLine="720"/>
        <w:rPr>
          <w:sz w:val="24"/>
          <w:szCs w:val="24"/>
        </w:rPr>
      </w:pPr>
      <w:r w:rsidRPr="0054398E">
        <w:rPr>
          <w:sz w:val="24"/>
          <w:szCs w:val="24"/>
        </w:rPr>
        <w:t>Current solutions fall into two categories, both inadequate for typical banking institutions. Enterprise-grade churn prediction systems from vendors like SAS or IBM are prohibitively expensive and require extensive IT infrastructure. Meanwhile, basic spreadsheet analyses or rule-based systems lack predictive power and fail to identify at-risk customers before they leave. This gap leaves relationship managers reactive rather than proactive, discovering churn only after account closures.</w:t>
      </w:r>
    </w:p>
    <w:p w14:paraId="1CFDA7A0" w14:textId="77777777" w:rsidR="0054398E" w:rsidRPr="0054398E" w:rsidRDefault="00000000" w:rsidP="0054398E">
      <w:pPr>
        <w:spacing w:before="100" w:beforeAutospacing="1" w:after="100" w:afterAutospacing="1" w:line="480" w:lineRule="auto"/>
        <w:ind w:firstLine="720"/>
        <w:rPr>
          <w:sz w:val="24"/>
          <w:szCs w:val="24"/>
        </w:rPr>
      </w:pPr>
      <w:r w:rsidRPr="0054398E">
        <w:rPr>
          <w:sz w:val="24"/>
          <w:szCs w:val="24"/>
        </w:rPr>
        <w:t xml:space="preserve">The core problem we address is: </w:t>
      </w:r>
      <w:r w:rsidRPr="0054398E">
        <w:rPr>
          <w:b/>
          <w:bCs/>
          <w:sz w:val="24"/>
          <w:szCs w:val="24"/>
        </w:rPr>
        <w:t>How can banks identify customers at high risk of churning early enough to intervene, understand the specific factors driving each customer's risk, and receive actionable retention recommendations - all through an accessible, interpretable interface?</w:t>
      </w:r>
    </w:p>
    <w:p w14:paraId="43DB01E3" w14:textId="77777777" w:rsidR="0054398E" w:rsidRDefault="00000000" w:rsidP="0054398E">
      <w:pPr>
        <w:spacing w:before="100" w:beforeAutospacing="1" w:after="100" w:afterAutospacing="1" w:line="480" w:lineRule="auto"/>
        <w:ind w:firstLine="720"/>
        <w:rPr>
          <w:sz w:val="24"/>
          <w:szCs w:val="24"/>
        </w:rPr>
      </w:pPr>
      <w:r w:rsidRPr="0054398E">
        <w:rPr>
          <w:sz w:val="24"/>
          <w:szCs w:val="24"/>
        </w:rPr>
        <w:t xml:space="preserve">Our solution, </w:t>
      </w:r>
      <w:proofErr w:type="spellStart"/>
      <w:r w:rsidRPr="0054398E">
        <w:rPr>
          <w:sz w:val="24"/>
          <w:szCs w:val="24"/>
        </w:rPr>
        <w:t>ChurnGuard</w:t>
      </w:r>
      <w:proofErr w:type="spellEnd"/>
      <w:r w:rsidRPr="0054398E">
        <w:rPr>
          <w:sz w:val="24"/>
          <w:szCs w:val="24"/>
        </w:rPr>
        <w:t xml:space="preserve">, provides an intelligent, interpretable machine learning application that democratizes sophisticated churn prediction for banks of any size. By combining predictive modeling with explainable AI techniques, </w:t>
      </w:r>
      <w:proofErr w:type="spellStart"/>
      <w:r w:rsidRPr="0054398E">
        <w:rPr>
          <w:sz w:val="24"/>
          <w:szCs w:val="24"/>
        </w:rPr>
        <w:t>ChurnGuard</w:t>
      </w:r>
      <w:proofErr w:type="spellEnd"/>
      <w:r w:rsidRPr="0054398E">
        <w:rPr>
          <w:sz w:val="24"/>
          <w:szCs w:val="24"/>
        </w:rPr>
        <w:t xml:space="preserve"> not only identifies at-risk customers but reveals why they are at risk and what actions might retain them.</w:t>
      </w:r>
    </w:p>
    <w:p w14:paraId="44DD77B0" w14:textId="05B9CC30" w:rsidR="00354F5E" w:rsidRPr="0054398E" w:rsidRDefault="00000000" w:rsidP="0054398E">
      <w:pPr>
        <w:spacing w:before="100" w:beforeAutospacing="1" w:after="100" w:afterAutospacing="1" w:line="480" w:lineRule="auto"/>
        <w:jc w:val="center"/>
        <w:rPr>
          <w:b/>
          <w:bCs/>
          <w:sz w:val="24"/>
          <w:szCs w:val="24"/>
        </w:rPr>
      </w:pPr>
      <w:r w:rsidRPr="0054398E">
        <w:rPr>
          <w:b/>
          <w:bCs/>
          <w:sz w:val="24"/>
          <w:szCs w:val="24"/>
        </w:rPr>
        <w:t>Target Users and Application Features</w:t>
      </w:r>
    </w:p>
    <w:p w14:paraId="7F457CB7" w14:textId="77777777" w:rsidR="00354F5E" w:rsidRPr="0054398E" w:rsidRDefault="00000000" w:rsidP="0054398E">
      <w:pPr>
        <w:rPr>
          <w:b/>
          <w:bCs/>
          <w:sz w:val="24"/>
          <w:szCs w:val="24"/>
        </w:rPr>
      </w:pPr>
      <w:r w:rsidRPr="0054398E">
        <w:rPr>
          <w:b/>
          <w:bCs/>
          <w:sz w:val="24"/>
          <w:szCs w:val="24"/>
        </w:rPr>
        <w:t>Primary Users</w:t>
      </w:r>
    </w:p>
    <w:p w14:paraId="27CE7A42" w14:textId="77777777" w:rsidR="00354F5E" w:rsidRPr="0054398E" w:rsidRDefault="00000000" w:rsidP="0054398E">
      <w:pPr>
        <w:spacing w:before="100" w:beforeAutospacing="1" w:after="100" w:afterAutospacing="1" w:line="480" w:lineRule="auto"/>
        <w:ind w:firstLine="720"/>
        <w:rPr>
          <w:sz w:val="24"/>
          <w:szCs w:val="24"/>
        </w:rPr>
      </w:pPr>
      <w:proofErr w:type="spellStart"/>
      <w:r w:rsidRPr="0054398E">
        <w:rPr>
          <w:sz w:val="24"/>
          <w:szCs w:val="24"/>
        </w:rPr>
        <w:lastRenderedPageBreak/>
        <w:t>ChurnGuard</w:t>
      </w:r>
      <w:proofErr w:type="spellEnd"/>
      <w:r w:rsidRPr="0054398E">
        <w:rPr>
          <w:sz w:val="24"/>
          <w:szCs w:val="24"/>
        </w:rPr>
        <w:t xml:space="preserve"> targets three user personas within banking institutions:</w:t>
      </w:r>
    </w:p>
    <w:p w14:paraId="37350088" w14:textId="77777777" w:rsidR="00354F5E" w:rsidRPr="0054398E" w:rsidRDefault="00000000" w:rsidP="0054398E">
      <w:pPr>
        <w:spacing w:before="100" w:beforeAutospacing="1" w:after="100" w:afterAutospacing="1" w:line="480" w:lineRule="auto"/>
        <w:rPr>
          <w:sz w:val="24"/>
          <w:szCs w:val="24"/>
        </w:rPr>
      </w:pPr>
      <w:r w:rsidRPr="0054398E">
        <w:rPr>
          <w:b/>
          <w:bCs/>
          <w:sz w:val="24"/>
          <w:szCs w:val="24"/>
        </w:rPr>
        <w:t xml:space="preserve">Customer Relationship Managers (CRMs): </w:t>
      </w:r>
      <w:r w:rsidRPr="0054398E">
        <w:rPr>
          <w:sz w:val="24"/>
          <w:szCs w:val="24"/>
        </w:rPr>
        <w:t xml:space="preserve">Front-line staff managing customer portfolios who need daily insights </w:t>
      </w:r>
      <w:proofErr w:type="gramStart"/>
      <w:r w:rsidRPr="0054398E">
        <w:rPr>
          <w:sz w:val="24"/>
          <w:szCs w:val="24"/>
        </w:rPr>
        <w:t>on</w:t>
      </w:r>
      <w:proofErr w:type="gramEnd"/>
      <w:r w:rsidRPr="0054398E">
        <w:rPr>
          <w:sz w:val="24"/>
          <w:szCs w:val="24"/>
        </w:rPr>
        <w:t xml:space="preserve"> which customers require immediate attention. They need simple, actionable intelligence without technical ML knowledge.</w:t>
      </w:r>
    </w:p>
    <w:p w14:paraId="076230FC" w14:textId="77777777" w:rsidR="00354F5E" w:rsidRPr="0054398E" w:rsidRDefault="00000000" w:rsidP="0054398E">
      <w:pPr>
        <w:spacing w:before="100" w:beforeAutospacing="1" w:after="100" w:afterAutospacing="1" w:line="480" w:lineRule="auto"/>
        <w:rPr>
          <w:sz w:val="24"/>
          <w:szCs w:val="24"/>
        </w:rPr>
      </w:pPr>
      <w:r w:rsidRPr="0054398E">
        <w:rPr>
          <w:b/>
          <w:bCs/>
          <w:sz w:val="24"/>
          <w:szCs w:val="24"/>
        </w:rPr>
        <w:t xml:space="preserve">Retention Specialists: </w:t>
      </w:r>
      <w:r w:rsidRPr="0054398E">
        <w:rPr>
          <w:sz w:val="24"/>
          <w:szCs w:val="24"/>
        </w:rPr>
        <w:t>Dedicated teams designing and executing retention campaigns who need to understand churn patterns across segments and prioritize outreach efforts based on predicted risk and intervention effectiveness.</w:t>
      </w:r>
    </w:p>
    <w:p w14:paraId="5CFDE346" w14:textId="77777777" w:rsidR="00354F5E" w:rsidRPr="0054398E" w:rsidRDefault="00000000" w:rsidP="0054398E">
      <w:pPr>
        <w:spacing w:before="100" w:beforeAutospacing="1" w:after="100" w:afterAutospacing="1" w:line="480" w:lineRule="auto"/>
        <w:rPr>
          <w:sz w:val="24"/>
          <w:szCs w:val="24"/>
        </w:rPr>
      </w:pPr>
      <w:r w:rsidRPr="0054398E">
        <w:rPr>
          <w:b/>
          <w:bCs/>
          <w:sz w:val="24"/>
          <w:szCs w:val="24"/>
        </w:rPr>
        <w:t xml:space="preserve">Analytics Teams: </w:t>
      </w:r>
      <w:r w:rsidRPr="0054398E">
        <w:rPr>
          <w:sz w:val="24"/>
          <w:szCs w:val="24"/>
        </w:rPr>
        <w:t>Small bank data teams who need to monitor model performance, understand drift, and ensure predictions remain reliable over time without requiring extensive ML expertise.</w:t>
      </w:r>
    </w:p>
    <w:p w14:paraId="1304E952" w14:textId="77777777" w:rsidR="00354F5E" w:rsidRPr="0054398E" w:rsidRDefault="00000000" w:rsidP="0054398E">
      <w:pPr>
        <w:jc w:val="center"/>
        <w:rPr>
          <w:b/>
          <w:bCs/>
          <w:sz w:val="24"/>
          <w:szCs w:val="24"/>
        </w:rPr>
      </w:pPr>
      <w:r w:rsidRPr="0054398E">
        <w:rPr>
          <w:b/>
          <w:bCs/>
        </w:rPr>
        <w:t>Essential Application Features</w:t>
      </w:r>
    </w:p>
    <w:p w14:paraId="3E77B00D" w14:textId="77777777" w:rsidR="00354F5E" w:rsidRPr="0054398E" w:rsidRDefault="00000000" w:rsidP="0054398E">
      <w:pPr>
        <w:spacing w:before="100" w:beforeAutospacing="1" w:after="100" w:afterAutospacing="1" w:line="480" w:lineRule="auto"/>
        <w:ind w:firstLine="720"/>
        <w:rPr>
          <w:sz w:val="24"/>
          <w:szCs w:val="24"/>
        </w:rPr>
      </w:pPr>
      <w:r w:rsidRPr="0054398E">
        <w:rPr>
          <w:sz w:val="24"/>
          <w:szCs w:val="24"/>
        </w:rPr>
        <w:t xml:space="preserve">To serve these users effectively, </w:t>
      </w:r>
      <w:proofErr w:type="spellStart"/>
      <w:r w:rsidRPr="0054398E">
        <w:rPr>
          <w:sz w:val="24"/>
          <w:szCs w:val="24"/>
        </w:rPr>
        <w:t>ChurnGuard</w:t>
      </w:r>
      <w:proofErr w:type="spellEnd"/>
      <w:r w:rsidRPr="0054398E">
        <w:rPr>
          <w:sz w:val="24"/>
          <w:szCs w:val="24"/>
        </w:rPr>
        <w:t xml:space="preserve"> must provide:</w:t>
      </w:r>
    </w:p>
    <w:p w14:paraId="10A9C495" w14:textId="77777777" w:rsidR="00354F5E" w:rsidRP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t xml:space="preserve">Risk Dashboard: </w:t>
      </w:r>
      <w:r w:rsidRPr="0054398E">
        <w:rPr>
          <w:sz w:val="24"/>
          <w:szCs w:val="24"/>
        </w:rPr>
        <w:t>Upload customer data (CSV) or connect to sample data, immediately receiving a ranked list of customers by churn probability with confidence scores and risk tiers (high/medium/low).</w:t>
      </w:r>
    </w:p>
    <w:p w14:paraId="5BE74425" w14:textId="77777777" w:rsidR="00354F5E" w:rsidRP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t xml:space="preserve">Individual Customer Profiles: </w:t>
      </w:r>
      <w:r w:rsidRPr="0054398E">
        <w:rPr>
          <w:sz w:val="24"/>
          <w:szCs w:val="24"/>
        </w:rPr>
        <w:t>Click any customer to see detailed risk analysis including feature contributions (SHAP values), historical trends, and product usage patterns. Managers need to understand not just that a customer will churn, but why.</w:t>
      </w:r>
    </w:p>
    <w:p w14:paraId="522E2C3D" w14:textId="77777777" w:rsidR="00354F5E" w:rsidRP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t xml:space="preserve">Retention Recommendation Engine: </w:t>
      </w:r>
      <w:r w:rsidRPr="0054398E">
        <w:rPr>
          <w:sz w:val="24"/>
          <w:szCs w:val="24"/>
        </w:rPr>
        <w:t>For each at-risk customer, receive specific, prioritized interventions. For example, "Customer shows declining transaction volume and single-product usage. Recommend: (1) Cross-sell savings account, (2) Offer cashback incentives, (3) Schedule relationship manager call."</w:t>
      </w:r>
    </w:p>
    <w:p w14:paraId="5063F01C" w14:textId="77777777" w:rsidR="00354F5E" w:rsidRP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lastRenderedPageBreak/>
        <w:t xml:space="preserve">Segment Analysis: </w:t>
      </w:r>
      <w:r w:rsidRPr="0054398E">
        <w:rPr>
          <w:sz w:val="24"/>
          <w:szCs w:val="24"/>
        </w:rPr>
        <w:t>Identify which customer segments exhibit highest churn risk, enabling campaign-level rather than individual-level interventions.</w:t>
      </w:r>
    </w:p>
    <w:p w14:paraId="24FF34BF" w14:textId="77777777" w:rsidR="00354F5E" w:rsidRP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t xml:space="preserve">What-If Simulator: </w:t>
      </w:r>
      <w:r w:rsidRPr="0054398E">
        <w:rPr>
          <w:sz w:val="24"/>
          <w:szCs w:val="24"/>
        </w:rPr>
        <w:t>Test intervention scenarios - "If we increase credit limit by $2000, how does churn risk change?" - allowing proactive strategy testing.</w:t>
      </w:r>
    </w:p>
    <w:p w14:paraId="79442249" w14:textId="77777777" w:rsidR="0054398E" w:rsidRDefault="00000000" w:rsidP="0054398E">
      <w:pPr>
        <w:pStyle w:val="ListParagraph"/>
        <w:numPr>
          <w:ilvl w:val="0"/>
          <w:numId w:val="2"/>
        </w:numPr>
        <w:spacing w:before="100" w:beforeAutospacing="1" w:after="100" w:afterAutospacing="1" w:line="480" w:lineRule="auto"/>
        <w:ind w:left="0"/>
        <w:rPr>
          <w:sz w:val="24"/>
          <w:szCs w:val="24"/>
        </w:rPr>
      </w:pPr>
      <w:r w:rsidRPr="0054398E">
        <w:rPr>
          <w:b/>
          <w:bCs/>
          <w:sz w:val="24"/>
          <w:szCs w:val="24"/>
        </w:rPr>
        <w:t xml:space="preserve">Model Monitoring Dashboard: </w:t>
      </w:r>
      <w:r w:rsidRPr="0054398E">
        <w:rPr>
          <w:sz w:val="24"/>
          <w:szCs w:val="24"/>
        </w:rPr>
        <w:t>For analytics teams, track model performance over time (AUC, calibration), detect data drift, and flag when retraining is needed.</w:t>
      </w:r>
    </w:p>
    <w:p w14:paraId="34D8B0CD" w14:textId="77777777" w:rsidR="0054398E" w:rsidRDefault="00000000" w:rsidP="0054398E">
      <w:pPr>
        <w:pStyle w:val="ListParagraph"/>
        <w:spacing w:before="100" w:beforeAutospacing="1" w:after="100" w:afterAutospacing="1" w:line="480" w:lineRule="auto"/>
        <w:ind w:firstLine="720"/>
        <w:rPr>
          <w:sz w:val="24"/>
          <w:szCs w:val="24"/>
        </w:rPr>
      </w:pPr>
      <w:r w:rsidRPr="0054398E">
        <w:rPr>
          <w:sz w:val="24"/>
          <w:szCs w:val="24"/>
        </w:rPr>
        <w:t>While achieving all features in the initial deployment is ambitious, the MVP will prioritize the risk dashboard, individual profiles, and basic interpretability, with remaining features added iteratively.</w:t>
      </w:r>
    </w:p>
    <w:p w14:paraId="509A5BFD" w14:textId="6DBE33DE" w:rsidR="00354F5E" w:rsidRPr="0054398E" w:rsidRDefault="00000000" w:rsidP="0054398E">
      <w:pPr>
        <w:spacing w:before="100" w:beforeAutospacing="1" w:after="100" w:afterAutospacing="1" w:line="480" w:lineRule="auto"/>
        <w:jc w:val="center"/>
        <w:rPr>
          <w:b/>
          <w:bCs/>
          <w:sz w:val="24"/>
          <w:szCs w:val="24"/>
        </w:rPr>
      </w:pPr>
      <w:r w:rsidRPr="0054398E">
        <w:rPr>
          <w:b/>
          <w:bCs/>
          <w:sz w:val="24"/>
          <w:szCs w:val="24"/>
        </w:rPr>
        <w:t>Technical Implementation</w:t>
      </w:r>
    </w:p>
    <w:p w14:paraId="4CC7E75B" w14:textId="77777777" w:rsidR="00354F5E" w:rsidRPr="0054398E" w:rsidRDefault="00000000" w:rsidP="0054398E">
      <w:pPr>
        <w:rPr>
          <w:b/>
          <w:bCs/>
        </w:rPr>
      </w:pPr>
      <w:r w:rsidRPr="0054398E">
        <w:rPr>
          <w:b/>
          <w:bCs/>
        </w:rPr>
        <w:t>Interface and Deployment</w:t>
      </w:r>
    </w:p>
    <w:p w14:paraId="045A6E18" w14:textId="77777777" w:rsidR="0054398E" w:rsidRDefault="00000000" w:rsidP="0054398E">
      <w:pPr>
        <w:spacing w:before="100" w:beforeAutospacing="1" w:after="100" w:afterAutospacing="1" w:line="480" w:lineRule="auto"/>
        <w:ind w:firstLine="720"/>
        <w:rPr>
          <w:sz w:val="24"/>
          <w:szCs w:val="24"/>
        </w:rPr>
      </w:pPr>
      <w:r w:rsidRPr="0054398E">
        <w:rPr>
          <w:sz w:val="24"/>
          <w:szCs w:val="24"/>
        </w:rPr>
        <w:t xml:space="preserve">We will build </w:t>
      </w:r>
      <w:proofErr w:type="spellStart"/>
      <w:r w:rsidRPr="0054398E">
        <w:rPr>
          <w:sz w:val="24"/>
          <w:szCs w:val="24"/>
        </w:rPr>
        <w:t>ChurnGuard</w:t>
      </w:r>
      <w:proofErr w:type="spellEnd"/>
      <w:r w:rsidRPr="0054398E">
        <w:rPr>
          <w:sz w:val="24"/>
          <w:szCs w:val="24"/>
        </w:rPr>
        <w:t xml:space="preserve"> using Shiny for Python, selected for three reasons: (1) Python-native ML ecosystem (scikit-learn, </w:t>
      </w:r>
      <w:proofErr w:type="spellStart"/>
      <w:r w:rsidRPr="0054398E">
        <w:rPr>
          <w:sz w:val="24"/>
          <w:szCs w:val="24"/>
        </w:rPr>
        <w:t>XGBoost</w:t>
      </w:r>
      <w:proofErr w:type="spellEnd"/>
      <w:r w:rsidRPr="0054398E">
        <w:rPr>
          <w:sz w:val="24"/>
          <w:szCs w:val="24"/>
        </w:rPr>
        <w:t>) integrates seamlessly, (2) Rich visualization libraries (</w:t>
      </w:r>
      <w:proofErr w:type="spellStart"/>
      <w:r w:rsidRPr="0054398E">
        <w:rPr>
          <w:sz w:val="24"/>
          <w:szCs w:val="24"/>
        </w:rPr>
        <w:t>plotly</w:t>
      </w:r>
      <w:proofErr w:type="spellEnd"/>
      <w:r w:rsidRPr="0054398E">
        <w:rPr>
          <w:sz w:val="24"/>
          <w:szCs w:val="24"/>
        </w:rPr>
        <w:t>, matplotlib) enable interactive dashboards, (3) Team expertise - extensive Python experience from course labs makes development efficient.</w:t>
      </w:r>
    </w:p>
    <w:p w14:paraId="31895FDA" w14:textId="77777777" w:rsidR="0054398E" w:rsidRDefault="00000000" w:rsidP="0054398E">
      <w:pPr>
        <w:spacing w:before="100" w:beforeAutospacing="1" w:after="100" w:afterAutospacing="1" w:line="480" w:lineRule="auto"/>
        <w:ind w:firstLine="720"/>
        <w:rPr>
          <w:sz w:val="24"/>
          <w:szCs w:val="24"/>
        </w:rPr>
      </w:pPr>
      <w:r w:rsidRPr="0054398E">
        <w:rPr>
          <w:sz w:val="24"/>
          <w:szCs w:val="24"/>
        </w:rPr>
        <w:t>The application will be deployed on Hugging Face Spaces (primary) with Render as backup. Hugging Face Spaces offers free hosting for ML applications, GitHub integration for continuous deployment, and community visibility. This zero-cost infrastructure allows us to focus resources on model development rather than DevOps.</w:t>
      </w:r>
    </w:p>
    <w:p w14:paraId="31F4811D" w14:textId="1B1C8E3C" w:rsidR="00354F5E" w:rsidRPr="0054398E" w:rsidRDefault="00000000" w:rsidP="0054398E">
      <w:pPr>
        <w:spacing w:before="100" w:beforeAutospacing="1" w:after="100" w:afterAutospacing="1" w:line="480" w:lineRule="auto"/>
        <w:ind w:firstLine="720"/>
        <w:rPr>
          <w:sz w:val="24"/>
          <w:szCs w:val="24"/>
        </w:rPr>
      </w:pPr>
      <w:r w:rsidRPr="0054398E">
        <w:rPr>
          <w:sz w:val="24"/>
          <w:szCs w:val="24"/>
        </w:rPr>
        <w:t>The application architecture follows a three-tier design:</w:t>
      </w:r>
    </w:p>
    <w:p w14:paraId="0C09F7ED" w14:textId="77777777" w:rsidR="00354F5E" w:rsidRPr="0054398E" w:rsidRDefault="00000000" w:rsidP="0054398E">
      <w:pPr>
        <w:pStyle w:val="ListParagraph"/>
        <w:numPr>
          <w:ilvl w:val="0"/>
          <w:numId w:val="3"/>
        </w:numPr>
        <w:spacing w:before="100" w:beforeAutospacing="1" w:after="100" w:afterAutospacing="1" w:line="480" w:lineRule="auto"/>
        <w:ind w:left="0"/>
        <w:rPr>
          <w:sz w:val="24"/>
          <w:szCs w:val="24"/>
        </w:rPr>
      </w:pPr>
      <w:r w:rsidRPr="0054398E">
        <w:rPr>
          <w:b/>
          <w:bCs/>
          <w:sz w:val="24"/>
          <w:szCs w:val="24"/>
        </w:rPr>
        <w:lastRenderedPageBreak/>
        <w:t xml:space="preserve">Frontend: </w:t>
      </w:r>
      <w:r w:rsidRPr="0054398E">
        <w:rPr>
          <w:sz w:val="24"/>
          <w:szCs w:val="24"/>
        </w:rPr>
        <w:t>Shiny UI with reactive components for real-time updates</w:t>
      </w:r>
    </w:p>
    <w:p w14:paraId="7578F006" w14:textId="77777777" w:rsidR="00354F5E" w:rsidRPr="0054398E" w:rsidRDefault="00000000" w:rsidP="0054398E">
      <w:pPr>
        <w:pStyle w:val="ListParagraph"/>
        <w:numPr>
          <w:ilvl w:val="0"/>
          <w:numId w:val="3"/>
        </w:numPr>
        <w:spacing w:before="100" w:beforeAutospacing="1" w:after="100" w:afterAutospacing="1" w:line="480" w:lineRule="auto"/>
        <w:ind w:left="0"/>
        <w:rPr>
          <w:sz w:val="24"/>
          <w:szCs w:val="24"/>
        </w:rPr>
      </w:pPr>
      <w:r w:rsidRPr="0054398E">
        <w:rPr>
          <w:b/>
          <w:bCs/>
          <w:sz w:val="24"/>
          <w:szCs w:val="24"/>
        </w:rPr>
        <w:t xml:space="preserve">ML Layer: </w:t>
      </w:r>
      <w:r w:rsidRPr="0054398E">
        <w:rPr>
          <w:sz w:val="24"/>
          <w:szCs w:val="24"/>
        </w:rPr>
        <w:t xml:space="preserve">Pre-trained models loaded at startup, predictions </w:t>
      </w:r>
      <w:proofErr w:type="gramStart"/>
      <w:r w:rsidRPr="0054398E">
        <w:rPr>
          <w:sz w:val="24"/>
          <w:szCs w:val="24"/>
        </w:rPr>
        <w:t>cached</w:t>
      </w:r>
      <w:proofErr w:type="gramEnd"/>
      <w:r w:rsidRPr="0054398E">
        <w:rPr>
          <w:sz w:val="24"/>
          <w:szCs w:val="24"/>
        </w:rPr>
        <w:t xml:space="preserve"> for performance</w:t>
      </w:r>
    </w:p>
    <w:p w14:paraId="3B9D0779" w14:textId="77777777" w:rsidR="00354F5E" w:rsidRPr="0054398E" w:rsidRDefault="00000000" w:rsidP="0054398E">
      <w:pPr>
        <w:pStyle w:val="ListParagraph"/>
        <w:numPr>
          <w:ilvl w:val="0"/>
          <w:numId w:val="3"/>
        </w:numPr>
        <w:spacing w:before="100" w:beforeAutospacing="1" w:after="100" w:afterAutospacing="1" w:line="480" w:lineRule="auto"/>
        <w:ind w:left="0"/>
        <w:rPr>
          <w:sz w:val="24"/>
          <w:szCs w:val="24"/>
        </w:rPr>
      </w:pPr>
      <w:r w:rsidRPr="0054398E">
        <w:rPr>
          <w:b/>
          <w:bCs/>
          <w:sz w:val="24"/>
          <w:szCs w:val="24"/>
        </w:rPr>
        <w:t xml:space="preserve">Data Layer: </w:t>
      </w:r>
      <w:r w:rsidRPr="0054398E">
        <w:rPr>
          <w:sz w:val="24"/>
          <w:szCs w:val="24"/>
        </w:rPr>
        <w:t>SQLite database storing historical predictions for monitoring, with CSV upload capability for new customer data</w:t>
      </w:r>
    </w:p>
    <w:p w14:paraId="12347903" w14:textId="77777777" w:rsidR="00354F5E" w:rsidRPr="0054398E" w:rsidRDefault="00000000" w:rsidP="0054398E">
      <w:pPr>
        <w:jc w:val="center"/>
        <w:rPr>
          <w:b/>
          <w:bCs/>
          <w:sz w:val="24"/>
          <w:szCs w:val="24"/>
        </w:rPr>
      </w:pPr>
      <w:r w:rsidRPr="0054398E">
        <w:rPr>
          <w:b/>
          <w:bCs/>
          <w:sz w:val="24"/>
          <w:szCs w:val="24"/>
        </w:rPr>
        <w:t>Data Sources</w:t>
      </w:r>
    </w:p>
    <w:p w14:paraId="02132995" w14:textId="26B792D7" w:rsidR="00354F5E" w:rsidRPr="0054398E" w:rsidRDefault="00000000" w:rsidP="0054398E">
      <w:pPr>
        <w:spacing w:before="100" w:beforeAutospacing="1" w:after="100" w:afterAutospacing="1" w:line="480" w:lineRule="auto"/>
        <w:ind w:firstLine="720"/>
        <w:rPr>
          <w:sz w:val="24"/>
          <w:szCs w:val="24"/>
        </w:rPr>
      </w:pPr>
      <w:r w:rsidRPr="0054398E">
        <w:rPr>
          <w:sz w:val="24"/>
          <w:szCs w:val="24"/>
        </w:rPr>
        <w:t xml:space="preserve">We will use the </w:t>
      </w:r>
      <w:hyperlink r:id="rId7" w:history="1">
        <w:r w:rsidRPr="0054398E">
          <w:rPr>
            <w:rStyle w:val="Hyperlink"/>
            <w:sz w:val="24"/>
            <w:szCs w:val="24"/>
          </w:rPr>
          <w:t>Bank Customer Churn Dataset</w:t>
        </w:r>
      </w:hyperlink>
      <w:r w:rsidRPr="0054398E">
        <w:rPr>
          <w:sz w:val="24"/>
          <w:szCs w:val="24"/>
        </w:rPr>
        <w:t xml:space="preserve"> from Kaggle, containing approximately 10,000 customer records with the following features:</w:t>
      </w:r>
    </w:p>
    <w:p w14:paraId="342EE32A"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Demographics: </w:t>
      </w:r>
      <w:r w:rsidRPr="0054398E">
        <w:rPr>
          <w:sz w:val="24"/>
          <w:szCs w:val="24"/>
        </w:rPr>
        <w:t>Age, gender, geography, tenure</w:t>
      </w:r>
    </w:p>
    <w:p w14:paraId="05CD9848"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Account Information: </w:t>
      </w:r>
      <w:r w:rsidRPr="0054398E">
        <w:rPr>
          <w:sz w:val="24"/>
          <w:szCs w:val="24"/>
        </w:rPr>
        <w:t>Credit score, balance, estimated salary</w:t>
      </w:r>
    </w:p>
    <w:p w14:paraId="3B57BA5A"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Product Usage: </w:t>
      </w:r>
      <w:r w:rsidRPr="0054398E">
        <w:rPr>
          <w:sz w:val="24"/>
          <w:szCs w:val="24"/>
        </w:rPr>
        <w:t>Number of products, credit card ownership, active membership status</w:t>
      </w:r>
    </w:p>
    <w:p w14:paraId="2F94F161"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Transaction Behavior: </w:t>
      </w:r>
      <w:r w:rsidRPr="0054398E">
        <w:rPr>
          <w:sz w:val="24"/>
          <w:szCs w:val="24"/>
        </w:rPr>
        <w:t>Transaction frequency and patterns (derived features)</w:t>
      </w:r>
    </w:p>
    <w:p w14:paraId="7FFCD22D"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Target Variable: </w:t>
      </w:r>
      <w:r w:rsidRPr="0054398E">
        <w:rPr>
          <w:sz w:val="24"/>
          <w:szCs w:val="24"/>
        </w:rPr>
        <w:t>Binary churn indicator (exited vs. retained)</w:t>
      </w:r>
    </w:p>
    <w:p w14:paraId="2118148A" w14:textId="77777777" w:rsidR="00354F5E" w:rsidRPr="0054398E" w:rsidRDefault="00000000" w:rsidP="00D422B3">
      <w:pPr>
        <w:spacing w:before="100" w:beforeAutospacing="1" w:after="100" w:afterAutospacing="1" w:line="480" w:lineRule="auto"/>
        <w:ind w:firstLine="720"/>
        <w:rPr>
          <w:sz w:val="24"/>
          <w:szCs w:val="24"/>
        </w:rPr>
      </w:pPr>
      <w:r w:rsidRPr="0054398E">
        <w:rPr>
          <w:sz w:val="24"/>
          <w:szCs w:val="24"/>
        </w:rPr>
        <w:t>This dataset is ideal because it is clean, well-documented, realistic, and directly applicable to banking contexts. Alternative datasets (Telco Churn, Credit Card Churn) provide validation opportunities and demonstrate generalization.</w:t>
      </w:r>
    </w:p>
    <w:p w14:paraId="33D8C647" w14:textId="77777777" w:rsidR="00354F5E" w:rsidRPr="00D422B3" w:rsidRDefault="00000000" w:rsidP="00D422B3">
      <w:pPr>
        <w:jc w:val="center"/>
        <w:rPr>
          <w:b/>
          <w:bCs/>
        </w:rPr>
      </w:pPr>
      <w:r w:rsidRPr="00D422B3">
        <w:rPr>
          <w:b/>
          <w:bCs/>
        </w:rPr>
        <w:t>Machine Learning Approach</w:t>
      </w:r>
    </w:p>
    <w:p w14:paraId="1E3B6AF6" w14:textId="77777777" w:rsidR="00354F5E" w:rsidRPr="0054398E" w:rsidRDefault="00000000" w:rsidP="00D422B3">
      <w:pPr>
        <w:spacing w:before="100" w:beforeAutospacing="1" w:after="100" w:afterAutospacing="1" w:line="480" w:lineRule="auto"/>
        <w:ind w:firstLine="720"/>
        <w:rPr>
          <w:sz w:val="24"/>
          <w:szCs w:val="24"/>
        </w:rPr>
      </w:pPr>
      <w:proofErr w:type="spellStart"/>
      <w:r w:rsidRPr="0054398E">
        <w:rPr>
          <w:sz w:val="24"/>
          <w:szCs w:val="24"/>
        </w:rPr>
        <w:t>ChurnGuard</w:t>
      </w:r>
      <w:proofErr w:type="spellEnd"/>
      <w:r w:rsidRPr="0054398E">
        <w:rPr>
          <w:sz w:val="24"/>
          <w:szCs w:val="24"/>
        </w:rPr>
        <w:t xml:space="preserve"> frames churn prediction </w:t>
      </w:r>
      <w:r w:rsidRPr="00D422B3">
        <w:rPr>
          <w:sz w:val="24"/>
          <w:szCs w:val="24"/>
        </w:rPr>
        <w:t>as a binary classification problem: predict whether a customer will close their account within the next 6 months.</w:t>
      </w:r>
    </w:p>
    <w:p w14:paraId="688318AF" w14:textId="77777777" w:rsidR="00354F5E" w:rsidRPr="0054398E" w:rsidRDefault="00000000" w:rsidP="0054398E">
      <w:pPr>
        <w:spacing w:before="100" w:beforeAutospacing="1" w:after="100" w:afterAutospacing="1" w:line="480" w:lineRule="auto"/>
        <w:rPr>
          <w:sz w:val="24"/>
          <w:szCs w:val="24"/>
        </w:rPr>
      </w:pPr>
      <w:r w:rsidRPr="0054398E">
        <w:rPr>
          <w:b/>
          <w:bCs/>
          <w:sz w:val="24"/>
          <w:szCs w:val="24"/>
        </w:rPr>
        <w:t>Model Pipeline</w:t>
      </w:r>
    </w:p>
    <w:p w14:paraId="0856F00F" w14:textId="0C411BB7" w:rsidR="00354F5E" w:rsidRPr="0054398E" w:rsidRDefault="00000000" w:rsidP="00D422B3">
      <w:pPr>
        <w:spacing w:before="100" w:beforeAutospacing="1" w:after="100" w:afterAutospacing="1" w:line="480" w:lineRule="auto"/>
        <w:ind w:firstLine="720"/>
        <w:rPr>
          <w:sz w:val="24"/>
          <w:szCs w:val="24"/>
        </w:rPr>
      </w:pPr>
      <w:r w:rsidRPr="0054398E">
        <w:rPr>
          <w:sz w:val="24"/>
          <w:szCs w:val="24"/>
        </w:rPr>
        <w:t xml:space="preserve">We </w:t>
      </w:r>
      <w:r w:rsidR="00D422B3">
        <w:rPr>
          <w:sz w:val="24"/>
          <w:szCs w:val="24"/>
        </w:rPr>
        <w:t xml:space="preserve">seek to </w:t>
      </w:r>
      <w:r w:rsidRPr="0054398E">
        <w:rPr>
          <w:sz w:val="24"/>
          <w:szCs w:val="24"/>
        </w:rPr>
        <w:t>develop three models with increasing complexity:</w:t>
      </w:r>
    </w:p>
    <w:p w14:paraId="32525EF6" w14:textId="77777777" w:rsidR="00D422B3" w:rsidRDefault="00000000" w:rsidP="00D422B3">
      <w:pPr>
        <w:pStyle w:val="ListParagraph"/>
        <w:numPr>
          <w:ilvl w:val="0"/>
          <w:numId w:val="5"/>
        </w:numPr>
        <w:spacing w:before="100" w:beforeAutospacing="1" w:after="100" w:afterAutospacing="1" w:line="480" w:lineRule="auto"/>
        <w:ind w:left="360"/>
        <w:rPr>
          <w:sz w:val="24"/>
          <w:szCs w:val="24"/>
        </w:rPr>
      </w:pPr>
      <w:r w:rsidRPr="00D422B3">
        <w:rPr>
          <w:b/>
          <w:bCs/>
          <w:sz w:val="24"/>
          <w:szCs w:val="24"/>
        </w:rPr>
        <w:lastRenderedPageBreak/>
        <w:t xml:space="preserve">Baseline: Logistic Regression - </w:t>
      </w:r>
      <w:r w:rsidRPr="00D422B3">
        <w:rPr>
          <w:sz w:val="24"/>
          <w:szCs w:val="24"/>
        </w:rPr>
        <w:t>Interpretable, fast, well-understood from course labs. Provides coefficient-based feature importance. Establishes performance floor.</w:t>
      </w:r>
    </w:p>
    <w:p w14:paraId="0EACC0ED" w14:textId="77777777" w:rsidR="00D422B3" w:rsidRDefault="00000000" w:rsidP="00D422B3">
      <w:pPr>
        <w:pStyle w:val="ListParagraph"/>
        <w:numPr>
          <w:ilvl w:val="0"/>
          <w:numId w:val="5"/>
        </w:numPr>
        <w:spacing w:before="100" w:beforeAutospacing="1" w:after="100" w:afterAutospacing="1" w:line="480" w:lineRule="auto"/>
        <w:ind w:left="360"/>
        <w:rPr>
          <w:sz w:val="24"/>
          <w:szCs w:val="24"/>
        </w:rPr>
      </w:pPr>
      <w:r w:rsidRPr="00D422B3">
        <w:rPr>
          <w:b/>
          <w:bCs/>
          <w:sz w:val="24"/>
          <w:szCs w:val="24"/>
        </w:rPr>
        <w:t xml:space="preserve">Intermediate: Random Forest - </w:t>
      </w:r>
      <w:r w:rsidRPr="00D422B3">
        <w:rPr>
          <w:sz w:val="24"/>
          <w:szCs w:val="24"/>
        </w:rPr>
        <w:t>Captures nonlinear relationships and feature interactions. Built-in feature importance via Gini impurity. Robust to outliers and missing data.</w:t>
      </w:r>
    </w:p>
    <w:p w14:paraId="3BED37D3" w14:textId="09E41956" w:rsidR="00354F5E" w:rsidRPr="00D422B3" w:rsidRDefault="00000000" w:rsidP="00D422B3">
      <w:pPr>
        <w:pStyle w:val="ListParagraph"/>
        <w:numPr>
          <w:ilvl w:val="0"/>
          <w:numId w:val="5"/>
        </w:numPr>
        <w:spacing w:before="100" w:beforeAutospacing="1" w:after="100" w:afterAutospacing="1" w:line="480" w:lineRule="auto"/>
        <w:ind w:left="360"/>
        <w:rPr>
          <w:sz w:val="24"/>
          <w:szCs w:val="24"/>
        </w:rPr>
      </w:pPr>
      <w:r w:rsidRPr="00D422B3">
        <w:rPr>
          <w:b/>
          <w:bCs/>
          <w:sz w:val="24"/>
          <w:szCs w:val="24"/>
        </w:rPr>
        <w:t xml:space="preserve">Advanced: </w:t>
      </w:r>
      <w:proofErr w:type="spellStart"/>
      <w:r w:rsidRPr="00D422B3">
        <w:rPr>
          <w:b/>
          <w:bCs/>
          <w:sz w:val="24"/>
          <w:szCs w:val="24"/>
        </w:rPr>
        <w:t>XGBoost</w:t>
      </w:r>
      <w:proofErr w:type="spellEnd"/>
      <w:r w:rsidRPr="00D422B3">
        <w:rPr>
          <w:b/>
          <w:bCs/>
          <w:sz w:val="24"/>
          <w:szCs w:val="24"/>
        </w:rPr>
        <w:t xml:space="preserve"> - </w:t>
      </w:r>
      <w:r w:rsidRPr="00D422B3">
        <w:rPr>
          <w:sz w:val="24"/>
          <w:szCs w:val="24"/>
        </w:rPr>
        <w:t xml:space="preserve">State-of-art gradient boosting performance. Handles imbalanced classes via </w:t>
      </w:r>
      <w:proofErr w:type="spellStart"/>
      <w:r w:rsidRPr="00D422B3">
        <w:rPr>
          <w:sz w:val="24"/>
          <w:szCs w:val="24"/>
        </w:rPr>
        <w:t>scale_pos_weight</w:t>
      </w:r>
      <w:proofErr w:type="spellEnd"/>
      <w:r w:rsidRPr="00D422B3">
        <w:rPr>
          <w:sz w:val="24"/>
          <w:szCs w:val="24"/>
        </w:rPr>
        <w:t>. Supports SHAP explanations for interpretability.</w:t>
      </w:r>
    </w:p>
    <w:p w14:paraId="168369C1" w14:textId="77777777" w:rsidR="00354F5E" w:rsidRPr="0054398E" w:rsidRDefault="00000000" w:rsidP="00D422B3">
      <w:pPr>
        <w:spacing w:before="100" w:beforeAutospacing="1" w:after="100" w:afterAutospacing="1" w:line="480" w:lineRule="auto"/>
        <w:ind w:firstLine="720"/>
        <w:rPr>
          <w:sz w:val="24"/>
          <w:szCs w:val="24"/>
        </w:rPr>
      </w:pPr>
      <w:r w:rsidRPr="0054398E">
        <w:rPr>
          <w:sz w:val="24"/>
          <w:szCs w:val="24"/>
        </w:rPr>
        <w:t>Each model will be evaluated on multiple metrics reflecting business priorities:</w:t>
      </w:r>
    </w:p>
    <w:p w14:paraId="4A7CCB42"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ROC AUC: </w:t>
      </w:r>
      <w:r w:rsidRPr="0054398E">
        <w:rPr>
          <w:sz w:val="24"/>
          <w:szCs w:val="24"/>
        </w:rPr>
        <w:t>Overall discriminative ability (target &gt;0.80)</w:t>
      </w:r>
    </w:p>
    <w:p w14:paraId="308E7B05"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Precision at top 20%: </w:t>
      </w:r>
      <w:r w:rsidRPr="0054398E">
        <w:rPr>
          <w:sz w:val="24"/>
          <w:szCs w:val="24"/>
        </w:rPr>
        <w:t>Accuracy when targeting highest-risk customers (target &gt;0.70)</w:t>
      </w:r>
    </w:p>
    <w:p w14:paraId="651232B3"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Lift at top 10%: </w:t>
      </w:r>
      <w:r w:rsidRPr="0054398E">
        <w:rPr>
          <w:sz w:val="24"/>
          <w:szCs w:val="24"/>
        </w:rPr>
        <w:t>Relative improvement over random targeting (target &gt;3.0x)</w:t>
      </w:r>
    </w:p>
    <w:p w14:paraId="062FEC99"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Calibration: </w:t>
      </w:r>
      <w:r w:rsidRPr="0054398E">
        <w:rPr>
          <w:sz w:val="24"/>
          <w:szCs w:val="24"/>
        </w:rPr>
        <w:t>Reliability of probability estimates assessed via calibration plots</w:t>
      </w:r>
    </w:p>
    <w:p w14:paraId="77946ED0" w14:textId="77777777" w:rsidR="00354F5E" w:rsidRPr="00D422B3" w:rsidRDefault="00000000" w:rsidP="00D422B3">
      <w:pPr>
        <w:jc w:val="center"/>
        <w:rPr>
          <w:b/>
          <w:bCs/>
          <w:sz w:val="24"/>
          <w:szCs w:val="24"/>
        </w:rPr>
      </w:pPr>
      <w:r w:rsidRPr="00D422B3">
        <w:rPr>
          <w:b/>
          <w:bCs/>
          <w:sz w:val="24"/>
          <w:szCs w:val="24"/>
        </w:rPr>
        <w:t>Model Training Strategy</w:t>
      </w:r>
    </w:p>
    <w:p w14:paraId="146C1B79" w14:textId="1FAC5003" w:rsidR="00354F5E" w:rsidRPr="0054398E" w:rsidRDefault="00D422B3" w:rsidP="00D422B3">
      <w:pPr>
        <w:spacing w:before="100" w:beforeAutospacing="1" w:after="100" w:afterAutospacing="1" w:line="480" w:lineRule="auto"/>
        <w:ind w:left="720" w:firstLine="720"/>
        <w:rPr>
          <w:sz w:val="24"/>
          <w:szCs w:val="24"/>
        </w:rPr>
      </w:pPr>
      <w:r>
        <w:rPr>
          <w:sz w:val="24"/>
          <w:szCs w:val="24"/>
        </w:rPr>
        <w:t>A</w:t>
      </w:r>
      <w:r w:rsidR="00000000" w:rsidRPr="0054398E">
        <w:rPr>
          <w:sz w:val="24"/>
          <w:szCs w:val="24"/>
        </w:rPr>
        <w:t xml:space="preserve"> </w:t>
      </w:r>
      <w:r w:rsidR="00000000" w:rsidRPr="00D422B3">
        <w:rPr>
          <w:sz w:val="24"/>
          <w:szCs w:val="24"/>
        </w:rPr>
        <w:t>batch training approach</w:t>
      </w:r>
      <w:r w:rsidR="00000000" w:rsidRPr="0054398E">
        <w:rPr>
          <w:sz w:val="24"/>
          <w:szCs w:val="24"/>
        </w:rPr>
        <w:t xml:space="preserve"> with scheduled retraining</w:t>
      </w:r>
      <w:r>
        <w:rPr>
          <w:sz w:val="24"/>
          <w:szCs w:val="24"/>
        </w:rPr>
        <w:t xml:space="preserve"> will be adopted</w:t>
      </w:r>
      <w:r w:rsidR="00000000" w:rsidRPr="0054398E">
        <w:rPr>
          <w:sz w:val="24"/>
          <w:szCs w:val="24"/>
        </w:rPr>
        <w:t>:</w:t>
      </w:r>
    </w:p>
    <w:p w14:paraId="1266B8D1"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Initial Training: </w:t>
      </w:r>
      <w:r w:rsidRPr="0054398E">
        <w:rPr>
          <w:sz w:val="24"/>
          <w:szCs w:val="24"/>
        </w:rPr>
        <w:t>Train on historical data, deploy model to production</w:t>
      </w:r>
    </w:p>
    <w:p w14:paraId="09CCE4D3"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Monitoring: </w:t>
      </w:r>
      <w:r w:rsidRPr="0054398E">
        <w:rPr>
          <w:sz w:val="24"/>
          <w:szCs w:val="24"/>
        </w:rPr>
        <w:t>Track prediction distributions, feature distributions, and performance metrics weekly</w:t>
      </w:r>
    </w:p>
    <w:p w14:paraId="14731D4A"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Retraining Triggers: </w:t>
      </w:r>
      <w:r w:rsidRPr="0054398E">
        <w:rPr>
          <w:sz w:val="24"/>
          <w:szCs w:val="24"/>
        </w:rPr>
        <w:t>Retrain when (1) performance degrades below threshold (AUC &lt;0.75), (2) data drift detected (KL divergence &gt;0.1), or (3) monthly schedule reached</w:t>
      </w:r>
    </w:p>
    <w:p w14:paraId="1F3760EC"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A/B Testing: </w:t>
      </w:r>
      <w:r w:rsidRPr="0054398E">
        <w:rPr>
          <w:sz w:val="24"/>
          <w:szCs w:val="24"/>
        </w:rPr>
        <w:t>When retraining, deploy new model to 20% of users, compare performance, full rollout if superior</w:t>
      </w:r>
    </w:p>
    <w:p w14:paraId="2A8E0AB0" w14:textId="77777777" w:rsidR="00354F5E" w:rsidRPr="00D422B3" w:rsidRDefault="00000000" w:rsidP="00D422B3">
      <w:pPr>
        <w:jc w:val="center"/>
        <w:rPr>
          <w:b/>
          <w:bCs/>
          <w:sz w:val="24"/>
          <w:szCs w:val="24"/>
        </w:rPr>
      </w:pPr>
      <w:r w:rsidRPr="00D422B3">
        <w:rPr>
          <w:b/>
          <w:bCs/>
          <w:sz w:val="24"/>
          <w:szCs w:val="24"/>
        </w:rPr>
        <w:t>Computational Requirements</w:t>
      </w:r>
    </w:p>
    <w:p w14:paraId="263CCA52" w14:textId="77777777" w:rsidR="00354F5E" w:rsidRPr="0054398E" w:rsidRDefault="00000000" w:rsidP="00D422B3">
      <w:pPr>
        <w:spacing w:before="100" w:beforeAutospacing="1" w:after="100" w:afterAutospacing="1" w:line="480" w:lineRule="auto"/>
        <w:ind w:firstLine="720"/>
        <w:rPr>
          <w:sz w:val="24"/>
          <w:szCs w:val="24"/>
        </w:rPr>
      </w:pPr>
      <w:proofErr w:type="spellStart"/>
      <w:r w:rsidRPr="0054398E">
        <w:rPr>
          <w:sz w:val="24"/>
          <w:szCs w:val="24"/>
        </w:rPr>
        <w:lastRenderedPageBreak/>
        <w:t>ChurnGuard</w:t>
      </w:r>
      <w:proofErr w:type="spellEnd"/>
      <w:r w:rsidRPr="0054398E">
        <w:rPr>
          <w:sz w:val="24"/>
          <w:szCs w:val="24"/>
        </w:rPr>
        <w:t xml:space="preserve"> requires minimal computational resources:</w:t>
      </w:r>
    </w:p>
    <w:p w14:paraId="052A711A"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Training: </w:t>
      </w:r>
      <w:r w:rsidRPr="0054398E">
        <w:rPr>
          <w:sz w:val="24"/>
          <w:szCs w:val="24"/>
        </w:rPr>
        <w:t xml:space="preserve">&lt;5 minutes on laptop CPU for 10k samples with </w:t>
      </w:r>
      <w:proofErr w:type="spellStart"/>
      <w:r w:rsidRPr="0054398E">
        <w:rPr>
          <w:sz w:val="24"/>
          <w:szCs w:val="24"/>
        </w:rPr>
        <w:t>XGBoost</w:t>
      </w:r>
      <w:proofErr w:type="spellEnd"/>
    </w:p>
    <w:p w14:paraId="4841A698"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Inference: </w:t>
      </w:r>
      <w:r w:rsidRPr="0054398E">
        <w:rPr>
          <w:sz w:val="24"/>
          <w:szCs w:val="24"/>
        </w:rPr>
        <w:t xml:space="preserve">&lt;1 second for batch predictions </w:t>
      </w:r>
      <w:proofErr w:type="gramStart"/>
      <w:r w:rsidRPr="0054398E">
        <w:rPr>
          <w:sz w:val="24"/>
          <w:szCs w:val="24"/>
        </w:rPr>
        <w:t>on</w:t>
      </w:r>
      <w:proofErr w:type="gramEnd"/>
      <w:r w:rsidRPr="0054398E">
        <w:rPr>
          <w:sz w:val="24"/>
          <w:szCs w:val="24"/>
        </w:rPr>
        <w:t xml:space="preserve"> 1000 customers</w:t>
      </w:r>
    </w:p>
    <w:p w14:paraId="19A0FF3F"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Storage: </w:t>
      </w:r>
      <w:r w:rsidRPr="0054398E">
        <w:rPr>
          <w:sz w:val="24"/>
          <w:szCs w:val="24"/>
        </w:rPr>
        <w:t>&lt;100MB for trained models and application code</w:t>
      </w:r>
    </w:p>
    <w:p w14:paraId="506CC830"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Memory: </w:t>
      </w:r>
      <w:r w:rsidRPr="0054398E">
        <w:rPr>
          <w:sz w:val="24"/>
          <w:szCs w:val="24"/>
        </w:rPr>
        <w:t>&lt;2GB RAM during operation</w:t>
      </w:r>
    </w:p>
    <w:p w14:paraId="7848AB08" w14:textId="77777777" w:rsidR="00354F5E" w:rsidRPr="0054398E" w:rsidRDefault="00000000" w:rsidP="0054398E">
      <w:pPr>
        <w:spacing w:before="100" w:beforeAutospacing="1" w:after="100" w:afterAutospacing="1" w:line="480" w:lineRule="auto"/>
        <w:rPr>
          <w:sz w:val="24"/>
          <w:szCs w:val="24"/>
        </w:rPr>
      </w:pPr>
      <w:r w:rsidRPr="0054398E">
        <w:rPr>
          <w:sz w:val="24"/>
          <w:szCs w:val="24"/>
        </w:rPr>
        <w:t>No GPUs, TPUs, or cloud compute needed. Free-tier hosting (Hugging Face Spaces with 16GB RAM, 8 CPU cores) exceeds requirements.</w:t>
      </w:r>
    </w:p>
    <w:p w14:paraId="16D64AB2" w14:textId="1AC23DC6" w:rsidR="00354F5E" w:rsidRPr="00D422B3" w:rsidRDefault="00000000" w:rsidP="00D422B3">
      <w:pPr>
        <w:jc w:val="center"/>
        <w:rPr>
          <w:b/>
          <w:bCs/>
        </w:rPr>
      </w:pPr>
      <w:r w:rsidRPr="00D422B3">
        <w:rPr>
          <w:b/>
          <w:bCs/>
        </w:rPr>
        <w:t>Evaluation Strategy</w:t>
      </w:r>
    </w:p>
    <w:p w14:paraId="35FC3AA6" w14:textId="77777777" w:rsidR="00354F5E" w:rsidRPr="00D422B3" w:rsidRDefault="00000000" w:rsidP="00D422B3">
      <w:pPr>
        <w:rPr>
          <w:b/>
          <w:bCs/>
        </w:rPr>
      </w:pPr>
      <w:r w:rsidRPr="00D422B3">
        <w:rPr>
          <w:b/>
          <w:bCs/>
        </w:rPr>
        <w:t>Model Performance Evaluation</w:t>
      </w:r>
    </w:p>
    <w:p w14:paraId="2862BDAF" w14:textId="77777777" w:rsidR="00354F5E" w:rsidRPr="0054398E" w:rsidRDefault="00000000" w:rsidP="00D422B3">
      <w:pPr>
        <w:spacing w:before="100" w:beforeAutospacing="1" w:after="100" w:afterAutospacing="1" w:line="480" w:lineRule="auto"/>
        <w:ind w:firstLine="720"/>
        <w:rPr>
          <w:sz w:val="24"/>
          <w:szCs w:val="24"/>
        </w:rPr>
      </w:pPr>
      <w:r w:rsidRPr="0054398E">
        <w:rPr>
          <w:b/>
          <w:bCs/>
          <w:sz w:val="24"/>
          <w:szCs w:val="24"/>
        </w:rPr>
        <w:t xml:space="preserve">Offline Evaluation: </w:t>
      </w:r>
      <w:r w:rsidRPr="0054398E">
        <w:rPr>
          <w:sz w:val="24"/>
          <w:szCs w:val="24"/>
        </w:rPr>
        <w:t>Before deployment, we assess models on held-out test data using ROC AUC, precision-recall curves, calibration plots, and lift curves. We compare against a naive baseline (predicting churn rate for all customers) and simple heuristics.</w:t>
      </w:r>
    </w:p>
    <w:p w14:paraId="6F13B212" w14:textId="77777777" w:rsidR="00354F5E" w:rsidRPr="0054398E" w:rsidRDefault="00000000" w:rsidP="00D422B3">
      <w:pPr>
        <w:spacing w:before="100" w:beforeAutospacing="1" w:after="100" w:afterAutospacing="1" w:line="480" w:lineRule="auto"/>
        <w:ind w:firstLine="720"/>
        <w:rPr>
          <w:sz w:val="24"/>
          <w:szCs w:val="24"/>
        </w:rPr>
      </w:pPr>
      <w:r w:rsidRPr="0054398E">
        <w:rPr>
          <w:b/>
          <w:bCs/>
          <w:sz w:val="24"/>
          <w:szCs w:val="24"/>
        </w:rPr>
        <w:t xml:space="preserve">Online Evaluation: </w:t>
      </w:r>
      <w:r w:rsidRPr="0054398E">
        <w:rPr>
          <w:sz w:val="24"/>
          <w:szCs w:val="24"/>
        </w:rPr>
        <w:t>After deployment, we track actual outcomes for customers predicted as high-risk. We maintain a dashboard showing weekly AUC, calibration, and prediction volume.</w:t>
      </w:r>
    </w:p>
    <w:p w14:paraId="61A35206" w14:textId="77777777" w:rsidR="00354F5E" w:rsidRPr="0054398E" w:rsidRDefault="00000000" w:rsidP="00D422B3">
      <w:pPr>
        <w:spacing w:before="100" w:beforeAutospacing="1" w:after="100" w:afterAutospacing="1" w:line="480" w:lineRule="auto"/>
        <w:ind w:firstLine="720"/>
        <w:rPr>
          <w:sz w:val="24"/>
          <w:szCs w:val="24"/>
        </w:rPr>
      </w:pPr>
      <w:r w:rsidRPr="0054398E">
        <w:rPr>
          <w:b/>
          <w:bCs/>
          <w:sz w:val="24"/>
          <w:szCs w:val="24"/>
        </w:rPr>
        <w:t xml:space="preserve">Business Impact Evaluation: </w:t>
      </w:r>
      <w:r w:rsidRPr="0054398E">
        <w:rPr>
          <w:sz w:val="24"/>
          <w:szCs w:val="24"/>
        </w:rPr>
        <w:t xml:space="preserve">Ultimate success is measured by retention improvements. We track: (1) Retention rate among high-risk customers who received interventions, (2) Cost per retained customer, (3) ROI of retention campaigns guided by </w:t>
      </w:r>
      <w:proofErr w:type="spellStart"/>
      <w:r w:rsidRPr="0054398E">
        <w:rPr>
          <w:sz w:val="24"/>
          <w:szCs w:val="24"/>
        </w:rPr>
        <w:t>ChurnGuard</w:t>
      </w:r>
      <w:proofErr w:type="spellEnd"/>
      <w:r w:rsidRPr="0054398E">
        <w:rPr>
          <w:sz w:val="24"/>
          <w:szCs w:val="24"/>
        </w:rPr>
        <w:t xml:space="preserve"> vs. traditional approaches.</w:t>
      </w:r>
    </w:p>
    <w:p w14:paraId="518EA930" w14:textId="05B62617" w:rsidR="00354F5E" w:rsidRPr="00D422B3" w:rsidRDefault="00000000" w:rsidP="00D422B3">
      <w:pPr>
        <w:jc w:val="center"/>
        <w:rPr>
          <w:b/>
          <w:bCs/>
        </w:rPr>
      </w:pPr>
      <w:r w:rsidRPr="00D422B3">
        <w:rPr>
          <w:b/>
          <w:bCs/>
        </w:rPr>
        <w:t>Minimally Viable Product (MVP)</w:t>
      </w:r>
    </w:p>
    <w:p w14:paraId="68FD7DB0" w14:textId="77777777" w:rsidR="00354F5E" w:rsidRPr="0054398E" w:rsidRDefault="00000000" w:rsidP="0054398E">
      <w:pPr>
        <w:spacing w:before="100" w:beforeAutospacing="1" w:after="100" w:afterAutospacing="1" w:line="480" w:lineRule="auto"/>
        <w:rPr>
          <w:sz w:val="24"/>
          <w:szCs w:val="24"/>
        </w:rPr>
      </w:pPr>
      <w:proofErr w:type="gramStart"/>
      <w:r w:rsidRPr="0054398E">
        <w:rPr>
          <w:sz w:val="24"/>
          <w:szCs w:val="24"/>
        </w:rPr>
        <w:t>By</w:t>
      </w:r>
      <w:proofErr w:type="gramEnd"/>
      <w:r w:rsidRPr="0054398E">
        <w:rPr>
          <w:sz w:val="24"/>
          <w:szCs w:val="24"/>
        </w:rPr>
        <w:t xml:space="preserve"> March 30-April 4, we will deliver:</w:t>
      </w:r>
    </w:p>
    <w:p w14:paraId="5FCBAE50"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lastRenderedPageBreak/>
        <w:t xml:space="preserve">Functional Shiny Application: </w:t>
      </w:r>
      <w:r w:rsidRPr="00D422B3">
        <w:rPr>
          <w:sz w:val="24"/>
          <w:szCs w:val="24"/>
        </w:rPr>
        <w:t>Deployed and accessible via public URL (Hugging Face Spaces)</w:t>
      </w:r>
    </w:p>
    <w:p w14:paraId="23EB2A0D"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Data Upload Interface: </w:t>
      </w:r>
      <w:r w:rsidRPr="00D422B3">
        <w:rPr>
          <w:sz w:val="24"/>
          <w:szCs w:val="24"/>
        </w:rPr>
        <w:t>Users can upload CSV files with customer data or use pre-loaded sample dataset</w:t>
      </w:r>
    </w:p>
    <w:p w14:paraId="0FB8F949"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Churn Prediction Engine: </w:t>
      </w:r>
      <w:r w:rsidRPr="00D422B3">
        <w:rPr>
          <w:sz w:val="24"/>
          <w:szCs w:val="24"/>
        </w:rPr>
        <w:t>Logistic regression model (baseline) providing probability scores for each customer</w:t>
      </w:r>
    </w:p>
    <w:p w14:paraId="464020B6"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Risk Dashboard: </w:t>
      </w:r>
      <w:r w:rsidRPr="00D422B3">
        <w:rPr>
          <w:sz w:val="24"/>
          <w:szCs w:val="24"/>
        </w:rPr>
        <w:t>Sortable table displaying customers ranked by churn probability, with columns for Customer ID, Risk Score (%), Risk Tier, and key features</w:t>
      </w:r>
    </w:p>
    <w:p w14:paraId="2533D2FD"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Feature Importance Visualization: </w:t>
      </w:r>
      <w:r w:rsidRPr="00D422B3">
        <w:rPr>
          <w:sz w:val="24"/>
          <w:szCs w:val="24"/>
        </w:rPr>
        <w:t>Bar chart showing global feature importance</w:t>
      </w:r>
    </w:p>
    <w:p w14:paraId="50320AD4"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Individual Customer View: </w:t>
      </w:r>
      <w:r w:rsidRPr="00D422B3">
        <w:rPr>
          <w:sz w:val="24"/>
          <w:szCs w:val="24"/>
        </w:rPr>
        <w:t>Click a customer to see their specific feature values and predicted risk</w:t>
      </w:r>
    </w:p>
    <w:p w14:paraId="2AD63578" w14:textId="77777777" w:rsidR="00354F5E" w:rsidRPr="00D422B3" w:rsidRDefault="00000000" w:rsidP="00D422B3">
      <w:pPr>
        <w:pStyle w:val="ListParagraph"/>
        <w:numPr>
          <w:ilvl w:val="0"/>
          <w:numId w:val="6"/>
        </w:numPr>
        <w:spacing w:before="100" w:beforeAutospacing="1" w:after="100" w:afterAutospacing="1" w:line="480" w:lineRule="auto"/>
        <w:rPr>
          <w:sz w:val="24"/>
          <w:szCs w:val="24"/>
        </w:rPr>
      </w:pPr>
      <w:r w:rsidRPr="00D422B3">
        <w:rPr>
          <w:b/>
          <w:bCs/>
          <w:sz w:val="24"/>
          <w:szCs w:val="24"/>
        </w:rPr>
        <w:t xml:space="preserve">Basic Model Info: </w:t>
      </w:r>
      <w:r w:rsidRPr="00D422B3">
        <w:rPr>
          <w:sz w:val="24"/>
          <w:szCs w:val="24"/>
        </w:rPr>
        <w:t>Display model performance metrics (AUC, accuracy) on the validation set</w:t>
      </w:r>
    </w:p>
    <w:p w14:paraId="76CDF6E3" w14:textId="77777777" w:rsidR="00354F5E" w:rsidRPr="0054398E" w:rsidRDefault="00000000" w:rsidP="00D422B3">
      <w:pPr>
        <w:spacing w:before="100" w:beforeAutospacing="1" w:after="100" w:afterAutospacing="1" w:line="480" w:lineRule="auto"/>
        <w:ind w:firstLine="720"/>
        <w:rPr>
          <w:sz w:val="24"/>
          <w:szCs w:val="24"/>
        </w:rPr>
      </w:pPr>
      <w:r w:rsidRPr="0054398E">
        <w:rPr>
          <w:sz w:val="24"/>
          <w:szCs w:val="24"/>
        </w:rPr>
        <w:t xml:space="preserve">The MVP philosophy is "narrow but complete" - we implement fewer features but ensure each works reliably. A polished logistic regression app beats a broken </w:t>
      </w:r>
      <w:proofErr w:type="spellStart"/>
      <w:r w:rsidRPr="0054398E">
        <w:rPr>
          <w:sz w:val="24"/>
          <w:szCs w:val="24"/>
        </w:rPr>
        <w:t>XGBoost</w:t>
      </w:r>
      <w:proofErr w:type="spellEnd"/>
      <w:r w:rsidRPr="0054398E">
        <w:rPr>
          <w:sz w:val="24"/>
          <w:szCs w:val="24"/>
        </w:rPr>
        <w:t xml:space="preserve"> app.</w:t>
      </w:r>
    </w:p>
    <w:p w14:paraId="56854871" w14:textId="524CE08D" w:rsidR="00354F5E" w:rsidRPr="00D422B3" w:rsidRDefault="00000000" w:rsidP="00D422B3">
      <w:pPr>
        <w:jc w:val="center"/>
        <w:rPr>
          <w:b/>
          <w:bCs/>
          <w:sz w:val="24"/>
          <w:szCs w:val="24"/>
        </w:rPr>
      </w:pPr>
      <w:r w:rsidRPr="00D422B3">
        <w:rPr>
          <w:b/>
          <w:bCs/>
          <w:sz w:val="24"/>
          <w:szCs w:val="24"/>
        </w:rPr>
        <w:t>Project Timeline</w:t>
      </w:r>
    </w:p>
    <w:p w14:paraId="5238F922"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Week 5-6 (Mar 1-14): </w:t>
      </w:r>
      <w:r w:rsidRPr="0054398E">
        <w:rPr>
          <w:sz w:val="24"/>
          <w:szCs w:val="24"/>
        </w:rPr>
        <w:t>Data acquisition, exploratory analysis, baseline model development</w:t>
      </w:r>
    </w:p>
    <w:p w14:paraId="6EBA5E46"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Week 7-8 (Mar 15-28): </w:t>
      </w:r>
      <w:r w:rsidRPr="0054398E">
        <w:rPr>
          <w:sz w:val="24"/>
          <w:szCs w:val="24"/>
        </w:rPr>
        <w:t>Shiny app skeleton, integrate baseline model, initial deployment</w:t>
      </w:r>
    </w:p>
    <w:p w14:paraId="7EBF83DC"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Week 9 (Mar 29-Apr 4): </w:t>
      </w:r>
      <w:r w:rsidRPr="0054398E">
        <w:rPr>
          <w:sz w:val="24"/>
          <w:szCs w:val="24"/>
        </w:rPr>
        <w:t>MVP refinement, testing, presentation preparation</w:t>
      </w:r>
    </w:p>
    <w:p w14:paraId="1432866F"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Week 10-12 (Apr 5-25): </w:t>
      </w:r>
      <w:r w:rsidRPr="0054398E">
        <w:rPr>
          <w:sz w:val="24"/>
          <w:szCs w:val="24"/>
        </w:rPr>
        <w:t xml:space="preserve">Advanced models (Random Forest, </w:t>
      </w:r>
      <w:proofErr w:type="spellStart"/>
      <w:r w:rsidRPr="0054398E">
        <w:rPr>
          <w:sz w:val="24"/>
          <w:szCs w:val="24"/>
        </w:rPr>
        <w:t>XGBoost</w:t>
      </w:r>
      <w:proofErr w:type="spellEnd"/>
      <w:r w:rsidRPr="0054398E">
        <w:rPr>
          <w:sz w:val="24"/>
          <w:szCs w:val="24"/>
        </w:rPr>
        <w:t>), SHAP integration, retention recommendations</w:t>
      </w:r>
    </w:p>
    <w:p w14:paraId="715C1F5F"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lastRenderedPageBreak/>
        <w:t xml:space="preserve">Week 13-14 (Apr 26-May 9): </w:t>
      </w:r>
      <w:r w:rsidRPr="0054398E">
        <w:rPr>
          <w:sz w:val="24"/>
          <w:szCs w:val="24"/>
        </w:rPr>
        <w:t>User testing, bug fixes, performance optimization, demo rehearsal</w:t>
      </w:r>
    </w:p>
    <w:p w14:paraId="762C718D" w14:textId="77777777" w:rsidR="00354F5E" w:rsidRPr="0054398E" w:rsidRDefault="00000000" w:rsidP="00D422B3">
      <w:pPr>
        <w:pStyle w:val="ListParagraph"/>
        <w:numPr>
          <w:ilvl w:val="0"/>
          <w:numId w:val="3"/>
        </w:numPr>
        <w:spacing w:before="100" w:beforeAutospacing="1" w:after="100" w:afterAutospacing="1" w:line="480" w:lineRule="auto"/>
        <w:ind w:left="360"/>
        <w:rPr>
          <w:sz w:val="24"/>
          <w:szCs w:val="24"/>
        </w:rPr>
      </w:pPr>
      <w:r w:rsidRPr="0054398E">
        <w:rPr>
          <w:b/>
          <w:bCs/>
          <w:sz w:val="24"/>
          <w:szCs w:val="24"/>
        </w:rPr>
        <w:t xml:space="preserve">Week 15 (May 10-15): </w:t>
      </w:r>
      <w:r w:rsidRPr="0054398E">
        <w:rPr>
          <w:sz w:val="24"/>
          <w:szCs w:val="24"/>
        </w:rPr>
        <w:t>Final demo, whitepaper completion</w:t>
      </w:r>
    </w:p>
    <w:p w14:paraId="220D19BF" w14:textId="1D66EB40" w:rsidR="00354F5E" w:rsidRPr="00D422B3" w:rsidRDefault="00000000" w:rsidP="00D422B3">
      <w:pPr>
        <w:jc w:val="center"/>
        <w:rPr>
          <w:b/>
          <w:bCs/>
        </w:rPr>
      </w:pPr>
      <w:r w:rsidRPr="00D422B3">
        <w:rPr>
          <w:b/>
          <w:bCs/>
        </w:rPr>
        <w:t>Conclusion</w:t>
      </w:r>
    </w:p>
    <w:p w14:paraId="253E456A" w14:textId="77777777" w:rsidR="00D422B3" w:rsidRDefault="00000000" w:rsidP="00D422B3">
      <w:pPr>
        <w:spacing w:before="100" w:beforeAutospacing="1" w:after="100" w:afterAutospacing="1" w:line="480" w:lineRule="auto"/>
        <w:ind w:firstLine="720"/>
        <w:rPr>
          <w:sz w:val="24"/>
          <w:szCs w:val="24"/>
        </w:rPr>
      </w:pPr>
      <w:proofErr w:type="spellStart"/>
      <w:r w:rsidRPr="0054398E">
        <w:rPr>
          <w:sz w:val="24"/>
          <w:szCs w:val="24"/>
        </w:rPr>
        <w:t>ChurnGuard</w:t>
      </w:r>
      <w:proofErr w:type="spellEnd"/>
      <w:r w:rsidRPr="0054398E">
        <w:rPr>
          <w:sz w:val="24"/>
          <w:szCs w:val="24"/>
        </w:rPr>
        <w:t xml:space="preserve"> addresses a genuine business problem - customer retention - with a technically sound solution that balances sophistication with accessibility. By focusing on interpretability alongside accuracy, we ensure predictions translate into actions. The project leverages skills developed throughout DATA 622 (classification, model evaluation, calibration, lift curves) while extending into production deployment and user interface design.</w:t>
      </w:r>
    </w:p>
    <w:p w14:paraId="090C246D" w14:textId="77777777" w:rsidR="00D422B3" w:rsidRDefault="00000000" w:rsidP="00D422B3">
      <w:pPr>
        <w:spacing w:before="100" w:beforeAutospacing="1" w:after="100" w:afterAutospacing="1" w:line="480" w:lineRule="auto"/>
        <w:ind w:firstLine="720"/>
        <w:rPr>
          <w:sz w:val="24"/>
          <w:szCs w:val="24"/>
        </w:rPr>
      </w:pPr>
      <w:r w:rsidRPr="0054398E">
        <w:rPr>
          <w:sz w:val="24"/>
          <w:szCs w:val="24"/>
        </w:rPr>
        <w:t>Our scoped MVP ensures feasibility while leaving room for enhancement. Success requires disciplined project management, but the clear problem definition, accessible data, and straightforward ML task position us well. We anticipate challenges in SHAP integration, retention recommendation logic, and user interface polish, but these are surmountable with iterative development.</w:t>
      </w:r>
    </w:p>
    <w:p w14:paraId="0C8B3DCF" w14:textId="65625963" w:rsidR="00354F5E" w:rsidRPr="0054398E" w:rsidRDefault="00000000" w:rsidP="00D422B3">
      <w:pPr>
        <w:spacing w:before="100" w:beforeAutospacing="1" w:after="100" w:afterAutospacing="1" w:line="480" w:lineRule="auto"/>
        <w:ind w:firstLine="720"/>
        <w:rPr>
          <w:sz w:val="24"/>
          <w:szCs w:val="24"/>
        </w:rPr>
      </w:pPr>
      <w:r w:rsidRPr="0054398E">
        <w:rPr>
          <w:sz w:val="24"/>
          <w:szCs w:val="24"/>
        </w:rPr>
        <w:t xml:space="preserve">Ultimately, </w:t>
      </w:r>
      <w:proofErr w:type="spellStart"/>
      <w:r w:rsidRPr="0054398E">
        <w:rPr>
          <w:sz w:val="24"/>
          <w:szCs w:val="24"/>
        </w:rPr>
        <w:t>ChurnGuard</w:t>
      </w:r>
      <w:proofErr w:type="spellEnd"/>
      <w:r w:rsidRPr="0054398E">
        <w:rPr>
          <w:sz w:val="24"/>
          <w:szCs w:val="24"/>
        </w:rPr>
        <w:t xml:space="preserve"> exemplifies applied machine learning - not just building </w:t>
      </w:r>
      <w:proofErr w:type="gramStart"/>
      <w:r w:rsidRPr="0054398E">
        <w:rPr>
          <w:sz w:val="24"/>
          <w:szCs w:val="24"/>
        </w:rPr>
        <w:t>models, but</w:t>
      </w:r>
      <w:proofErr w:type="gramEnd"/>
      <w:r w:rsidRPr="0054398E">
        <w:rPr>
          <w:sz w:val="24"/>
          <w:szCs w:val="24"/>
        </w:rPr>
        <w:t xml:space="preserve"> deploying them to solve real problems for real users.</w:t>
      </w:r>
    </w:p>
    <w:p w14:paraId="6280DC4A" w14:textId="77777777" w:rsidR="00D422B3" w:rsidRDefault="00D422B3" w:rsidP="0054398E">
      <w:pPr>
        <w:spacing w:before="100" w:beforeAutospacing="1" w:after="100" w:afterAutospacing="1" w:line="480" w:lineRule="auto"/>
        <w:jc w:val="center"/>
        <w:rPr>
          <w:b/>
          <w:bCs/>
          <w:sz w:val="24"/>
          <w:szCs w:val="24"/>
        </w:rPr>
      </w:pPr>
    </w:p>
    <w:p w14:paraId="1F4434A3" w14:textId="77777777" w:rsidR="00D422B3" w:rsidRDefault="00D422B3" w:rsidP="0054398E">
      <w:pPr>
        <w:spacing w:before="100" w:beforeAutospacing="1" w:after="100" w:afterAutospacing="1" w:line="480" w:lineRule="auto"/>
        <w:jc w:val="center"/>
        <w:rPr>
          <w:b/>
          <w:bCs/>
          <w:sz w:val="24"/>
          <w:szCs w:val="24"/>
        </w:rPr>
      </w:pPr>
    </w:p>
    <w:p w14:paraId="2F9691FB" w14:textId="77777777" w:rsidR="00D422B3" w:rsidRDefault="00D422B3" w:rsidP="0054398E">
      <w:pPr>
        <w:spacing w:before="100" w:beforeAutospacing="1" w:after="100" w:afterAutospacing="1" w:line="480" w:lineRule="auto"/>
        <w:jc w:val="center"/>
        <w:rPr>
          <w:b/>
          <w:bCs/>
          <w:sz w:val="24"/>
          <w:szCs w:val="24"/>
        </w:rPr>
      </w:pPr>
    </w:p>
    <w:p w14:paraId="2BD993D1" w14:textId="77777777" w:rsidR="00D422B3" w:rsidRDefault="00D422B3" w:rsidP="0054398E">
      <w:pPr>
        <w:spacing w:before="100" w:beforeAutospacing="1" w:after="100" w:afterAutospacing="1" w:line="480" w:lineRule="auto"/>
        <w:jc w:val="center"/>
        <w:rPr>
          <w:b/>
          <w:bCs/>
          <w:sz w:val="24"/>
          <w:szCs w:val="24"/>
        </w:rPr>
      </w:pPr>
    </w:p>
    <w:p w14:paraId="54CEEEC9" w14:textId="3E6B0CDF" w:rsidR="00354F5E" w:rsidRPr="0054398E" w:rsidRDefault="00000000" w:rsidP="0054398E">
      <w:pPr>
        <w:spacing w:before="100" w:beforeAutospacing="1" w:after="100" w:afterAutospacing="1" w:line="480" w:lineRule="auto"/>
        <w:jc w:val="center"/>
        <w:rPr>
          <w:b/>
          <w:bCs/>
          <w:sz w:val="24"/>
          <w:szCs w:val="24"/>
        </w:rPr>
      </w:pPr>
      <w:r w:rsidRPr="0054398E">
        <w:rPr>
          <w:b/>
          <w:bCs/>
          <w:sz w:val="24"/>
          <w:szCs w:val="24"/>
        </w:rPr>
        <w:lastRenderedPageBreak/>
        <w:t>References</w:t>
      </w:r>
    </w:p>
    <w:p w14:paraId="4979BCE9" w14:textId="4B457353" w:rsidR="00354F5E" w:rsidRPr="0054398E" w:rsidRDefault="00000000" w:rsidP="00D422B3">
      <w:pPr>
        <w:spacing w:before="100" w:beforeAutospacing="1" w:after="100" w:afterAutospacing="1" w:line="480" w:lineRule="auto"/>
        <w:ind w:left="720" w:hanging="720"/>
        <w:rPr>
          <w:sz w:val="24"/>
          <w:szCs w:val="24"/>
        </w:rPr>
      </w:pPr>
      <w:r w:rsidRPr="0054398E">
        <w:rPr>
          <w:sz w:val="24"/>
          <w:szCs w:val="24"/>
        </w:rPr>
        <w:t>Bain &amp; Company: "Prescription for Cutting Costs" - Customer Retention Economics</w:t>
      </w:r>
    </w:p>
    <w:p w14:paraId="33E6328E" w14:textId="77777777" w:rsidR="0054398E" w:rsidRPr="0054398E" w:rsidRDefault="0054398E" w:rsidP="00D422B3">
      <w:pPr>
        <w:spacing w:before="100" w:beforeAutospacing="1" w:after="100" w:afterAutospacing="1" w:line="480" w:lineRule="auto"/>
        <w:ind w:left="720" w:hanging="720"/>
        <w:rPr>
          <w:sz w:val="24"/>
          <w:szCs w:val="24"/>
        </w:rPr>
      </w:pPr>
      <w:r w:rsidRPr="0054398E">
        <w:rPr>
          <w:sz w:val="24"/>
          <w:szCs w:val="24"/>
        </w:rPr>
        <w:t xml:space="preserve">Kaggle Bank Churn Dataset: </w:t>
      </w:r>
      <w:hyperlink r:id="rId8" w:history="1">
        <w:r w:rsidRPr="0054398E">
          <w:rPr>
            <w:rStyle w:val="Hyperlink"/>
            <w:sz w:val="24"/>
            <w:szCs w:val="24"/>
          </w:rPr>
          <w:t>https://www.kaggle.com/datasets/shantanudhakadd/bank-customer-churn-prediction</w:t>
        </w:r>
      </w:hyperlink>
    </w:p>
    <w:p w14:paraId="1EB7567C" w14:textId="29953134" w:rsidR="0054398E" w:rsidRPr="0054398E" w:rsidRDefault="0054398E" w:rsidP="00D422B3">
      <w:pPr>
        <w:spacing w:before="100" w:beforeAutospacing="1" w:after="100" w:afterAutospacing="1" w:line="480" w:lineRule="auto"/>
        <w:ind w:left="720" w:hanging="720"/>
        <w:rPr>
          <w:sz w:val="24"/>
          <w:szCs w:val="24"/>
        </w:rPr>
      </w:pPr>
      <w:r w:rsidRPr="0054398E">
        <w:rPr>
          <w:sz w:val="24"/>
          <w:szCs w:val="24"/>
        </w:rPr>
        <w:t>Harvard Business Review: "The Value of Keeping the Right Customers" (2014)</w:t>
      </w:r>
    </w:p>
    <w:p w14:paraId="413A860A" w14:textId="77777777" w:rsidR="0054398E" w:rsidRPr="0054398E" w:rsidRDefault="0054398E" w:rsidP="00D422B3">
      <w:pPr>
        <w:spacing w:before="100" w:beforeAutospacing="1" w:after="100" w:afterAutospacing="1" w:line="480" w:lineRule="auto"/>
        <w:ind w:left="720" w:hanging="720"/>
        <w:rPr>
          <w:sz w:val="24"/>
          <w:szCs w:val="24"/>
        </w:rPr>
      </w:pPr>
      <w:r w:rsidRPr="0054398E">
        <w:rPr>
          <w:sz w:val="24"/>
          <w:szCs w:val="24"/>
        </w:rPr>
        <w:t xml:space="preserve">Hugging Face Spaces: </w:t>
      </w:r>
      <w:hyperlink r:id="rId9" w:history="1">
        <w:r w:rsidRPr="0054398E">
          <w:rPr>
            <w:rStyle w:val="Hyperlink"/>
            <w:sz w:val="24"/>
            <w:szCs w:val="24"/>
          </w:rPr>
          <w:t>https://huggingface.co/spaces</w:t>
        </w:r>
      </w:hyperlink>
    </w:p>
    <w:p w14:paraId="527089C8" w14:textId="77777777" w:rsidR="0054398E" w:rsidRPr="0054398E" w:rsidRDefault="0054398E" w:rsidP="00D422B3">
      <w:pPr>
        <w:spacing w:before="100" w:beforeAutospacing="1" w:after="100" w:afterAutospacing="1" w:line="480" w:lineRule="auto"/>
        <w:ind w:left="720" w:hanging="720"/>
        <w:rPr>
          <w:sz w:val="24"/>
          <w:szCs w:val="24"/>
        </w:rPr>
      </w:pPr>
      <w:r w:rsidRPr="0054398E">
        <w:rPr>
          <w:sz w:val="24"/>
          <w:szCs w:val="24"/>
        </w:rPr>
        <w:t xml:space="preserve">SHAP Documentation: </w:t>
      </w:r>
      <w:hyperlink r:id="rId10" w:history="1">
        <w:r w:rsidRPr="0054398E">
          <w:rPr>
            <w:rStyle w:val="Hyperlink"/>
            <w:sz w:val="24"/>
            <w:szCs w:val="24"/>
          </w:rPr>
          <w:t>https://shap.readthedocs.io/</w:t>
        </w:r>
      </w:hyperlink>
    </w:p>
    <w:p w14:paraId="7DC7869D" w14:textId="77777777" w:rsidR="0054398E" w:rsidRPr="0054398E" w:rsidRDefault="0054398E" w:rsidP="00D422B3">
      <w:pPr>
        <w:spacing w:before="100" w:beforeAutospacing="1" w:after="100" w:afterAutospacing="1" w:line="480" w:lineRule="auto"/>
        <w:ind w:left="720" w:hanging="720"/>
        <w:rPr>
          <w:sz w:val="24"/>
          <w:szCs w:val="24"/>
        </w:rPr>
      </w:pPr>
      <w:r w:rsidRPr="0054398E">
        <w:rPr>
          <w:sz w:val="24"/>
          <w:szCs w:val="24"/>
        </w:rPr>
        <w:t xml:space="preserve">Shiny for Python Documentation: </w:t>
      </w:r>
      <w:hyperlink r:id="rId11" w:history="1">
        <w:r w:rsidRPr="0054398E">
          <w:rPr>
            <w:rStyle w:val="Hyperlink"/>
            <w:sz w:val="24"/>
            <w:szCs w:val="24"/>
          </w:rPr>
          <w:t>https://shiny.posit.co/py/</w:t>
        </w:r>
      </w:hyperlink>
    </w:p>
    <w:p w14:paraId="225A504E" w14:textId="77777777" w:rsidR="0054398E" w:rsidRPr="0054398E" w:rsidRDefault="0054398E" w:rsidP="00D422B3">
      <w:pPr>
        <w:spacing w:before="100" w:beforeAutospacing="1" w:after="100" w:afterAutospacing="1" w:line="480" w:lineRule="auto"/>
        <w:ind w:left="720" w:hanging="720"/>
        <w:rPr>
          <w:sz w:val="24"/>
          <w:szCs w:val="24"/>
        </w:rPr>
      </w:pPr>
    </w:p>
    <w:p w14:paraId="5C8A6204" w14:textId="77777777" w:rsidR="0054398E" w:rsidRPr="0054398E" w:rsidRDefault="0054398E" w:rsidP="00D422B3">
      <w:pPr>
        <w:spacing w:before="100" w:beforeAutospacing="1" w:after="100" w:afterAutospacing="1" w:line="480" w:lineRule="auto"/>
        <w:ind w:left="720" w:hanging="720"/>
        <w:rPr>
          <w:sz w:val="24"/>
          <w:szCs w:val="24"/>
        </w:rPr>
      </w:pPr>
    </w:p>
    <w:p w14:paraId="0C0B9881" w14:textId="77777777" w:rsidR="0054398E" w:rsidRPr="0054398E" w:rsidRDefault="0054398E" w:rsidP="00D422B3">
      <w:pPr>
        <w:spacing w:before="100" w:beforeAutospacing="1" w:after="100" w:afterAutospacing="1" w:line="480" w:lineRule="auto"/>
        <w:ind w:left="720" w:hanging="720"/>
        <w:rPr>
          <w:sz w:val="24"/>
          <w:szCs w:val="24"/>
        </w:rPr>
      </w:pPr>
    </w:p>
    <w:sectPr w:rsidR="0054398E" w:rsidRPr="0054398E">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BDFC" w14:textId="77777777" w:rsidR="00C96BA1" w:rsidRDefault="00C96BA1" w:rsidP="0054398E">
      <w:r>
        <w:separator/>
      </w:r>
    </w:p>
  </w:endnote>
  <w:endnote w:type="continuationSeparator" w:id="0">
    <w:p w14:paraId="6BC471F1" w14:textId="77777777" w:rsidR="00C96BA1" w:rsidRDefault="00C96BA1" w:rsidP="00543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E293" w14:textId="77777777" w:rsidR="00C96BA1" w:rsidRDefault="00C96BA1" w:rsidP="0054398E">
      <w:r>
        <w:separator/>
      </w:r>
    </w:p>
  </w:footnote>
  <w:footnote w:type="continuationSeparator" w:id="0">
    <w:p w14:paraId="3B8D304C" w14:textId="77777777" w:rsidR="00C96BA1" w:rsidRDefault="00C96BA1" w:rsidP="00543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707299056"/>
      <w:docPartObj>
        <w:docPartGallery w:val="Page Numbers (Top of Page)"/>
        <w:docPartUnique/>
      </w:docPartObj>
    </w:sdtPr>
    <w:sdtEndPr>
      <w:rPr>
        <w:noProof/>
      </w:rPr>
    </w:sdtEndPr>
    <w:sdtContent>
      <w:p w14:paraId="753A5424" w14:textId="6D7BDA74" w:rsidR="0054398E" w:rsidRPr="0054398E" w:rsidRDefault="0054398E" w:rsidP="0054398E">
        <w:pPr>
          <w:pStyle w:val="Header"/>
          <w:jc w:val="right"/>
          <w:rPr>
            <w:sz w:val="24"/>
            <w:szCs w:val="24"/>
          </w:rPr>
        </w:pPr>
        <w:r w:rsidRPr="0054398E">
          <w:rPr>
            <w:sz w:val="24"/>
            <w:szCs w:val="24"/>
          </w:rPr>
          <w:fldChar w:fldCharType="begin"/>
        </w:r>
        <w:r w:rsidRPr="0054398E">
          <w:rPr>
            <w:sz w:val="24"/>
            <w:szCs w:val="24"/>
          </w:rPr>
          <w:instrText xml:space="preserve"> PAGE   \* MERGEFORMAT </w:instrText>
        </w:r>
        <w:r w:rsidRPr="0054398E">
          <w:rPr>
            <w:sz w:val="24"/>
            <w:szCs w:val="24"/>
          </w:rPr>
          <w:fldChar w:fldCharType="separate"/>
        </w:r>
        <w:r w:rsidRPr="0054398E">
          <w:rPr>
            <w:noProof/>
            <w:sz w:val="24"/>
            <w:szCs w:val="24"/>
          </w:rPr>
          <w:t>2</w:t>
        </w:r>
        <w:r w:rsidRPr="0054398E">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69D"/>
    <w:multiLevelType w:val="hybridMultilevel"/>
    <w:tmpl w:val="2D6CE1C6"/>
    <w:lvl w:ilvl="0" w:tplc="F9164B44">
      <w:start w:val="1"/>
      <w:numFmt w:val="bullet"/>
      <w:lvlText w:val="•"/>
      <w:lvlJc w:val="left"/>
      <w:pPr>
        <w:ind w:left="720" w:hanging="360"/>
      </w:pPr>
    </w:lvl>
    <w:lvl w:ilvl="1" w:tplc="EC808BF0">
      <w:numFmt w:val="decimal"/>
      <w:lvlText w:val=""/>
      <w:lvlJc w:val="left"/>
    </w:lvl>
    <w:lvl w:ilvl="2" w:tplc="18F61F5C">
      <w:numFmt w:val="decimal"/>
      <w:lvlText w:val=""/>
      <w:lvlJc w:val="left"/>
    </w:lvl>
    <w:lvl w:ilvl="3" w:tplc="72EAF708">
      <w:numFmt w:val="decimal"/>
      <w:lvlText w:val=""/>
      <w:lvlJc w:val="left"/>
    </w:lvl>
    <w:lvl w:ilvl="4" w:tplc="95266B74">
      <w:numFmt w:val="decimal"/>
      <w:lvlText w:val=""/>
      <w:lvlJc w:val="left"/>
    </w:lvl>
    <w:lvl w:ilvl="5" w:tplc="A00EE178">
      <w:numFmt w:val="decimal"/>
      <w:lvlText w:val=""/>
      <w:lvlJc w:val="left"/>
    </w:lvl>
    <w:lvl w:ilvl="6" w:tplc="66F09EE4">
      <w:numFmt w:val="decimal"/>
      <w:lvlText w:val=""/>
      <w:lvlJc w:val="left"/>
    </w:lvl>
    <w:lvl w:ilvl="7" w:tplc="366C214A">
      <w:numFmt w:val="decimal"/>
      <w:lvlText w:val=""/>
      <w:lvlJc w:val="left"/>
    </w:lvl>
    <w:lvl w:ilvl="8" w:tplc="8DDCD01C">
      <w:numFmt w:val="decimal"/>
      <w:lvlText w:val=""/>
      <w:lvlJc w:val="left"/>
    </w:lvl>
  </w:abstractNum>
  <w:abstractNum w:abstractNumId="1" w15:restartNumberingAfterBreak="0">
    <w:nsid w:val="36853DA8"/>
    <w:multiLevelType w:val="hybridMultilevel"/>
    <w:tmpl w:val="310E33E2"/>
    <w:lvl w:ilvl="0" w:tplc="C98A52D8">
      <w:start w:val="1"/>
      <w:numFmt w:val="decimal"/>
      <w:lvlText w:val="%1."/>
      <w:lvlJc w:val="left"/>
      <w:pPr>
        <w:ind w:left="720" w:hanging="360"/>
      </w:pPr>
    </w:lvl>
    <w:lvl w:ilvl="1" w:tplc="96DE3952">
      <w:numFmt w:val="decimal"/>
      <w:lvlText w:val=""/>
      <w:lvlJc w:val="left"/>
    </w:lvl>
    <w:lvl w:ilvl="2" w:tplc="6F6C1400">
      <w:numFmt w:val="decimal"/>
      <w:lvlText w:val=""/>
      <w:lvlJc w:val="left"/>
    </w:lvl>
    <w:lvl w:ilvl="3" w:tplc="8EBAFBE4">
      <w:numFmt w:val="decimal"/>
      <w:lvlText w:val=""/>
      <w:lvlJc w:val="left"/>
    </w:lvl>
    <w:lvl w:ilvl="4" w:tplc="1A72F546">
      <w:numFmt w:val="decimal"/>
      <w:lvlText w:val=""/>
      <w:lvlJc w:val="left"/>
    </w:lvl>
    <w:lvl w:ilvl="5" w:tplc="416C29D6">
      <w:numFmt w:val="decimal"/>
      <w:lvlText w:val=""/>
      <w:lvlJc w:val="left"/>
    </w:lvl>
    <w:lvl w:ilvl="6" w:tplc="400C6C8A">
      <w:numFmt w:val="decimal"/>
      <w:lvlText w:val=""/>
      <w:lvlJc w:val="left"/>
    </w:lvl>
    <w:lvl w:ilvl="7" w:tplc="5D3405DE">
      <w:numFmt w:val="decimal"/>
      <w:lvlText w:val=""/>
      <w:lvlJc w:val="left"/>
    </w:lvl>
    <w:lvl w:ilvl="8" w:tplc="966C4F1C">
      <w:numFmt w:val="decimal"/>
      <w:lvlText w:val=""/>
      <w:lvlJc w:val="left"/>
    </w:lvl>
  </w:abstractNum>
  <w:abstractNum w:abstractNumId="2" w15:restartNumberingAfterBreak="0">
    <w:nsid w:val="65EE2D27"/>
    <w:multiLevelType w:val="hybridMultilevel"/>
    <w:tmpl w:val="5510D150"/>
    <w:lvl w:ilvl="0" w:tplc="8D7A1F18">
      <w:start w:val="1"/>
      <w:numFmt w:val="bullet"/>
      <w:lvlText w:val="●"/>
      <w:lvlJc w:val="left"/>
      <w:pPr>
        <w:ind w:left="720" w:hanging="360"/>
      </w:pPr>
    </w:lvl>
    <w:lvl w:ilvl="1" w:tplc="30D4AAFA">
      <w:start w:val="1"/>
      <w:numFmt w:val="bullet"/>
      <w:lvlText w:val="○"/>
      <w:lvlJc w:val="left"/>
      <w:pPr>
        <w:ind w:left="1440" w:hanging="360"/>
      </w:pPr>
    </w:lvl>
    <w:lvl w:ilvl="2" w:tplc="A4B06302">
      <w:start w:val="1"/>
      <w:numFmt w:val="bullet"/>
      <w:lvlText w:val="■"/>
      <w:lvlJc w:val="left"/>
      <w:pPr>
        <w:ind w:left="2160" w:hanging="360"/>
      </w:pPr>
    </w:lvl>
    <w:lvl w:ilvl="3" w:tplc="B5C62406">
      <w:start w:val="1"/>
      <w:numFmt w:val="bullet"/>
      <w:lvlText w:val="●"/>
      <w:lvlJc w:val="left"/>
      <w:pPr>
        <w:ind w:left="2880" w:hanging="360"/>
      </w:pPr>
    </w:lvl>
    <w:lvl w:ilvl="4" w:tplc="6212B90A">
      <w:start w:val="1"/>
      <w:numFmt w:val="bullet"/>
      <w:lvlText w:val="○"/>
      <w:lvlJc w:val="left"/>
      <w:pPr>
        <w:ind w:left="3600" w:hanging="360"/>
      </w:pPr>
    </w:lvl>
    <w:lvl w:ilvl="5" w:tplc="2D8CCD6C">
      <w:start w:val="1"/>
      <w:numFmt w:val="bullet"/>
      <w:lvlText w:val="■"/>
      <w:lvlJc w:val="left"/>
      <w:pPr>
        <w:ind w:left="4320" w:hanging="360"/>
      </w:pPr>
    </w:lvl>
    <w:lvl w:ilvl="6" w:tplc="487403D6">
      <w:start w:val="1"/>
      <w:numFmt w:val="bullet"/>
      <w:lvlText w:val="●"/>
      <w:lvlJc w:val="left"/>
      <w:pPr>
        <w:ind w:left="5040" w:hanging="360"/>
      </w:pPr>
    </w:lvl>
    <w:lvl w:ilvl="7" w:tplc="908AABC8">
      <w:start w:val="1"/>
      <w:numFmt w:val="bullet"/>
      <w:lvlText w:val="●"/>
      <w:lvlJc w:val="left"/>
      <w:pPr>
        <w:ind w:left="5760" w:hanging="360"/>
      </w:pPr>
    </w:lvl>
    <w:lvl w:ilvl="8" w:tplc="B6A69732">
      <w:start w:val="1"/>
      <w:numFmt w:val="bullet"/>
      <w:lvlText w:val="●"/>
      <w:lvlJc w:val="left"/>
      <w:pPr>
        <w:ind w:left="6480" w:hanging="360"/>
      </w:pPr>
    </w:lvl>
  </w:abstractNum>
  <w:abstractNum w:abstractNumId="3" w15:restartNumberingAfterBreak="0">
    <w:nsid w:val="6D8D0D58"/>
    <w:multiLevelType w:val="hybridMultilevel"/>
    <w:tmpl w:val="442827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1C4768"/>
    <w:multiLevelType w:val="hybridMultilevel"/>
    <w:tmpl w:val="749E36C0"/>
    <w:lvl w:ilvl="0" w:tplc="AAEA4B42">
      <w:start w:val="1"/>
      <w:numFmt w:val="decimal"/>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7F2032E1"/>
    <w:multiLevelType w:val="hybridMultilevel"/>
    <w:tmpl w:val="30BA9616"/>
    <w:lvl w:ilvl="0" w:tplc="0409001B">
      <w:start w:val="1"/>
      <w:numFmt w:val="lowerRoman"/>
      <w:lvlText w:val="%1."/>
      <w:lvlJc w:val="right"/>
      <w:pPr>
        <w:ind w:left="0" w:hanging="360"/>
      </w:pPr>
      <w:rPr>
        <w:rFonts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801151051">
    <w:abstractNumId w:val="2"/>
    <w:lvlOverride w:ilvl="0">
      <w:startOverride w:val="1"/>
    </w:lvlOverride>
  </w:num>
  <w:num w:numId="2" w16cid:durableId="2112773102">
    <w:abstractNumId w:val="1"/>
    <w:lvlOverride w:ilvl="0">
      <w:startOverride w:val="1"/>
    </w:lvlOverride>
  </w:num>
  <w:num w:numId="3" w16cid:durableId="1695619038">
    <w:abstractNumId w:val="0"/>
    <w:lvlOverride w:ilvl="0">
      <w:startOverride w:val="1"/>
    </w:lvlOverride>
  </w:num>
  <w:num w:numId="4" w16cid:durableId="1774741923">
    <w:abstractNumId w:val="4"/>
  </w:num>
  <w:num w:numId="5" w16cid:durableId="653877625">
    <w:abstractNumId w:val="5"/>
  </w:num>
  <w:num w:numId="6" w16cid:durableId="101150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F5E"/>
    <w:rsid w:val="00354F5E"/>
    <w:rsid w:val="0054398E"/>
    <w:rsid w:val="00B20CAE"/>
    <w:rsid w:val="00C96BA1"/>
    <w:rsid w:val="00D4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6FAF"/>
  <w15:docId w15:val="{77E010AC-F7EA-4540-9B9C-81C8E984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4398E"/>
    <w:rPr>
      <w:color w:val="605E5C"/>
      <w:shd w:val="clear" w:color="auto" w:fill="E1DFDD"/>
    </w:rPr>
  </w:style>
  <w:style w:type="paragraph" w:styleId="Header">
    <w:name w:val="header"/>
    <w:basedOn w:val="Normal"/>
    <w:link w:val="HeaderChar"/>
    <w:uiPriority w:val="99"/>
    <w:unhideWhenUsed/>
    <w:rsid w:val="0054398E"/>
    <w:pPr>
      <w:tabs>
        <w:tab w:val="center" w:pos="4680"/>
        <w:tab w:val="right" w:pos="9360"/>
      </w:tabs>
    </w:pPr>
  </w:style>
  <w:style w:type="character" w:customStyle="1" w:styleId="HeaderChar">
    <w:name w:val="Header Char"/>
    <w:basedOn w:val="DefaultParagraphFont"/>
    <w:link w:val="Header"/>
    <w:uiPriority w:val="99"/>
    <w:rsid w:val="0054398E"/>
  </w:style>
  <w:style w:type="paragraph" w:styleId="Footer">
    <w:name w:val="footer"/>
    <w:basedOn w:val="Normal"/>
    <w:link w:val="FooterChar"/>
    <w:uiPriority w:val="99"/>
    <w:unhideWhenUsed/>
    <w:rsid w:val="0054398E"/>
    <w:pPr>
      <w:tabs>
        <w:tab w:val="center" w:pos="4680"/>
        <w:tab w:val="right" w:pos="9360"/>
      </w:tabs>
    </w:pPr>
  </w:style>
  <w:style w:type="character" w:customStyle="1" w:styleId="FooterChar">
    <w:name w:val="Footer Char"/>
    <w:basedOn w:val="DefaultParagraphFont"/>
    <w:link w:val="Footer"/>
    <w:uiPriority w:val="99"/>
    <w:rsid w:val="00543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shantanudhakadd/bank-customer-churn-predic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gauravtopre/bank-customer-churn-datas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iny.posit.co/py/" TargetMode="External"/><Relationship Id="rId5" Type="http://schemas.openxmlformats.org/officeDocument/2006/relationships/footnotes" Target="footnotes.xml"/><Relationship Id="rId10" Type="http://schemas.openxmlformats.org/officeDocument/2006/relationships/hyperlink" Target="https://shap.readthedocs.io/" TargetMode="External"/><Relationship Id="rId4" Type="http://schemas.openxmlformats.org/officeDocument/2006/relationships/webSettings" Target="webSettings.xml"/><Relationship Id="rId9" Type="http://schemas.openxmlformats.org/officeDocument/2006/relationships/hyperlink" Target="https://huggingface.co/spac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Tanvir Raju</cp:lastModifiedBy>
  <cp:revision>2</cp:revision>
  <dcterms:created xsi:type="dcterms:W3CDTF">2026-03-09T08:59:00Z</dcterms:created>
  <dcterms:modified xsi:type="dcterms:W3CDTF">2026-03-10T23:37:00Z</dcterms:modified>
</cp:coreProperties>
</file>