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5C1D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8808533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582C601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B406B">
        <w:rPr>
          <w:rFonts w:ascii="Courier New" w:hAnsi="Courier New" w:cs="Courier New"/>
          <w:color w:val="000000"/>
          <w:sz w:val="20"/>
          <w:szCs w:val="20"/>
          <w:lang w:bidi="bn-IN"/>
        </w:rPr>
        <w:t>CROSSTABS</w:t>
      </w:r>
    </w:p>
    <w:p w14:paraId="54F2CAFC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B406B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/TABLES=Designation BY Problem</w:t>
      </w:r>
    </w:p>
    <w:p w14:paraId="01620F5A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B406B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/FORMAT=AVALUE TABLES</w:t>
      </w:r>
    </w:p>
    <w:p w14:paraId="29F38F18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B406B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/STATISTICS=GAMMA D BTAU RISK MCNEMAR</w:t>
      </w:r>
    </w:p>
    <w:p w14:paraId="7FC54350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B406B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/CELLS=COUNT EXPECTED COLUMN</w:t>
      </w:r>
    </w:p>
    <w:p w14:paraId="4DB45739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B406B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/COUNT ROUND CELL.</w:t>
      </w:r>
    </w:p>
    <w:p w14:paraId="1A831162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313E90C1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843FFC6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3B82997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7B207DD0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7B406B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Crosstabs</w:t>
      </w:r>
    </w:p>
    <w:p w14:paraId="28878D6C" w14:textId="77777777" w:rsidR="007B406B" w:rsidRPr="007B406B" w:rsidRDefault="007B406B" w:rsidP="007B40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7349419F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C676559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2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6"/>
        <w:gridCol w:w="2808"/>
        <w:gridCol w:w="2843"/>
      </w:tblGrid>
      <w:tr w:rsidR="007B406B" w:rsidRPr="007B406B" w14:paraId="18197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A7F97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B406B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7B406B" w:rsidRPr="007B406B" w14:paraId="090C6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D3D8F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E38832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26-JUL-2022 15:12:19</w:t>
            </w:r>
          </w:p>
        </w:tc>
      </w:tr>
      <w:tr w:rsidR="007B406B" w:rsidRPr="007B406B" w14:paraId="2F4F7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78688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24DD77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B406B" w:rsidRPr="007B406B" w14:paraId="67C6D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C7A7E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7FE86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304BCA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7B406B" w:rsidRPr="007B406B" w14:paraId="1DDF4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3A36C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54A32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903B26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7B406B" w:rsidRPr="007B406B" w14:paraId="0BCD9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ED2EF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2FA87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55F15A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7B406B" w:rsidRPr="007B406B" w14:paraId="2CD67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E6960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163ED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675B61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7B406B" w:rsidRPr="007B406B" w14:paraId="5CE06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76CBE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7A34D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649EB9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7B406B" w:rsidRPr="007B406B" w14:paraId="15CE4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133CF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16DD5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9365E5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7B406B" w:rsidRPr="007B406B" w14:paraId="3EACE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6B179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73D0D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720C18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7B406B" w:rsidRPr="007B406B" w14:paraId="5C1AD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72C63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2A294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37F779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for each table are based on all the cases with valid data in the specified range(s) for all variables in each table.</w:t>
            </w:r>
          </w:p>
        </w:tc>
      </w:tr>
      <w:tr w:rsidR="007B406B" w:rsidRPr="007B406B" w14:paraId="7B32C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5863F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5FFA63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CROSSTABS</w:t>
            </w:r>
          </w:p>
          <w:p w14:paraId="2B9766C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/TABLES=Designation BY Problem</w:t>
            </w:r>
          </w:p>
          <w:p w14:paraId="6A4E332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/FORMAT=AVALUE TABLES</w:t>
            </w:r>
          </w:p>
          <w:p w14:paraId="550E84F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/STATISTICS=GAMMA D BTAU RISK MCNEMAR</w:t>
            </w:r>
          </w:p>
          <w:p w14:paraId="290ED67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/CELLS=COUNT EXPECTED COLUMN</w:t>
            </w:r>
          </w:p>
          <w:p w14:paraId="3947311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/COUNT ROUND CELL.</w:t>
            </w:r>
          </w:p>
        </w:tc>
      </w:tr>
      <w:tr w:rsidR="007B406B" w:rsidRPr="007B406B" w14:paraId="13264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9E8BF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lastRenderedPageBreak/>
              <w:t>Resources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6CFF7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F91458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7B406B" w:rsidRPr="007B406B" w14:paraId="5EB08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04334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2F941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6510EC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00:00:00.02</w:t>
            </w:r>
          </w:p>
        </w:tc>
      </w:tr>
      <w:tr w:rsidR="007B406B" w:rsidRPr="007B406B" w14:paraId="02B1B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83523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F5A8B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Dimensions Requested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756A98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7B406B" w:rsidRPr="007B406B" w14:paraId="29193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55FA3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6C19F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Cells Available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5D2D2CB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524245</w:t>
            </w:r>
          </w:p>
        </w:tc>
      </w:tr>
    </w:tbl>
    <w:p w14:paraId="4793C6A9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B3925CD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97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80"/>
        <w:gridCol w:w="1164"/>
        <w:gridCol w:w="1164"/>
        <w:gridCol w:w="1163"/>
        <w:gridCol w:w="1163"/>
        <w:gridCol w:w="1163"/>
        <w:gridCol w:w="1163"/>
      </w:tblGrid>
      <w:tr w:rsidR="007B406B" w:rsidRPr="007B406B" w14:paraId="09528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BEC3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B406B">
              <w:rPr>
                <w:rFonts w:ascii="Arial" w:hAnsi="Arial" w:cs="Arial"/>
                <w:b/>
                <w:bCs/>
                <w:color w:val="010205"/>
                <w:lang w:bidi="bn-IN"/>
              </w:rPr>
              <w:t>Case Processing Summary</w:t>
            </w:r>
          </w:p>
        </w:tc>
      </w:tr>
      <w:tr w:rsidR="007B406B" w:rsidRPr="007B406B" w14:paraId="50551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0DD05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69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FF4DB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</w:t>
            </w:r>
          </w:p>
        </w:tc>
      </w:tr>
      <w:tr w:rsidR="007B406B" w:rsidRPr="007B406B" w14:paraId="411AB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2146E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  <w:tc>
          <w:tcPr>
            <w:tcW w:w="23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A92B7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232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2F616B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232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5D2BFF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</w:tr>
      <w:tr w:rsidR="007B406B" w:rsidRPr="007B406B" w14:paraId="2C120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613AD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1B8FC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667327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08A88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736D31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4DA14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6300A8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</w:tr>
      <w:tr w:rsidR="007B406B" w:rsidRPr="007B406B" w14:paraId="1488D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EBA68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8.Designation: * Do You Feel any Problem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60A6D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FED747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39A352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DF5E1E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CE902E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220848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</w:tr>
    </w:tbl>
    <w:p w14:paraId="617284FB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1646F99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92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851"/>
        <w:gridCol w:w="2779"/>
        <w:gridCol w:w="1372"/>
        <w:gridCol w:w="1372"/>
        <w:gridCol w:w="1163"/>
      </w:tblGrid>
      <w:tr w:rsidR="007B406B" w:rsidRPr="007B406B" w14:paraId="4EF13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9EEF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B406B">
              <w:rPr>
                <w:rFonts w:ascii="Arial" w:hAnsi="Arial" w:cs="Arial"/>
                <w:b/>
                <w:bCs/>
                <w:color w:val="010205"/>
                <w:lang w:bidi="bn-IN"/>
              </w:rPr>
              <w:t>8.Designation: * Do You Feel any Problem Crosstabulation</w:t>
            </w:r>
          </w:p>
        </w:tc>
      </w:tr>
      <w:tr w:rsidR="007B406B" w:rsidRPr="007B406B" w14:paraId="10297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E12A9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274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42B784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Do You Feel any Problem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2B2606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</w:tr>
      <w:tr w:rsidR="007B406B" w:rsidRPr="007B406B" w14:paraId="3D5E0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FEF1F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94F92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YES</w:t>
            </w:r>
          </w:p>
        </w:tc>
        <w:tc>
          <w:tcPr>
            <w:tcW w:w="137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A26388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NO</w:t>
            </w:r>
          </w:p>
        </w:tc>
        <w:tc>
          <w:tcPr>
            <w:tcW w:w="1163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752C50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</w:tr>
      <w:tr w:rsidR="007B406B" w:rsidRPr="007B406B" w14:paraId="5F41B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37596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8.Designation:</w:t>
            </w:r>
          </w:p>
        </w:tc>
        <w:tc>
          <w:tcPr>
            <w:tcW w:w="85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6CE58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AF7A7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F8EC3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37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C8A9F1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054C0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B406B" w:rsidRPr="007B406B" w14:paraId="6F63D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98DFF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D4775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F4485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88CAE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.4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DC3BA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9E98A1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7B406B" w:rsidRPr="007B406B" w14:paraId="6B39A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CC6A7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11C57C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60484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3C0D31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76EB4E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0.8%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D1FE24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7B406B" w:rsidRPr="007B406B" w14:paraId="6C405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D4B31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E6DCF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AVP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B782E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2611A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808B9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378CC3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B406B" w:rsidRPr="007B406B" w14:paraId="0CCB7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8670B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C9F112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618B3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2771F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.4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E4CADA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AFE40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7B406B" w:rsidRPr="007B406B" w14:paraId="4A0DD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C9FA3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90FCD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410E3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BCA1CD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1.2%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3C1DA1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ED8B11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7B406B" w:rsidRPr="007B406B" w14:paraId="210C7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10B67E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9D7C4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JO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B4AF1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ACF6E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8963C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C4701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51</w:t>
            </w:r>
          </w:p>
        </w:tc>
      </w:tr>
      <w:tr w:rsidR="007B406B" w:rsidRPr="007B406B" w14:paraId="1FFB0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A4B42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A9F587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12139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8573F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20.9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8BDF5A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30.1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8734A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51.0</w:t>
            </w:r>
          </w:p>
        </w:tc>
      </w:tr>
      <w:tr w:rsidR="007B406B" w:rsidRPr="007B406B" w14:paraId="5618D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B5492F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9692B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88B03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BDBCC3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24.4%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A3675A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26.3%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64D7F4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25.5%</w:t>
            </w:r>
          </w:p>
        </w:tc>
      </w:tr>
      <w:tr w:rsidR="007B406B" w:rsidRPr="007B406B" w14:paraId="22936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2D5B0F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F1987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73E12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927F8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32FB0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ED593C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44</w:t>
            </w:r>
          </w:p>
        </w:tc>
      </w:tr>
      <w:tr w:rsidR="007B406B" w:rsidRPr="007B406B" w14:paraId="6B811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C0D8CC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DDA3B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DFDC3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0FC6F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18.0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25149F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26.0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38FB78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44.0</w:t>
            </w:r>
          </w:p>
        </w:tc>
      </w:tr>
      <w:tr w:rsidR="007B406B" w:rsidRPr="007B406B" w14:paraId="3BEE4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17843E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D15AC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94025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02ACE7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23.2%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53EDB8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21.2%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777D9E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22.0%</w:t>
            </w:r>
          </w:p>
        </w:tc>
      </w:tr>
      <w:tr w:rsidR="007B406B" w:rsidRPr="007B406B" w14:paraId="506E7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9DEA1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2A5C5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Other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25ED6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11097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A508E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753444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B406B" w:rsidRPr="007B406B" w14:paraId="289EF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C9286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81F8FD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DE338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6C792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.4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7060D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E41427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7B406B" w:rsidRPr="007B406B" w14:paraId="37B13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8090A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3AB79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A273E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344258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8616F8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0.8%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CFFAD8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7B406B" w:rsidRPr="007B406B" w14:paraId="70085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67413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3EAAB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PO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28C58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2E1CE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F180D2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8BE852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</w:t>
            </w:r>
          </w:p>
        </w:tc>
      </w:tr>
      <w:tr w:rsidR="007B406B" w:rsidRPr="007B406B" w14:paraId="2E6FF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E5CBA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C3BE5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69A0D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4C296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12.3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3DD316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17.7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7BD263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30.0</w:t>
            </w:r>
          </w:p>
        </w:tc>
      </w:tr>
      <w:tr w:rsidR="007B406B" w:rsidRPr="007B406B" w14:paraId="43C73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8DDB7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29D5F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01A41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700036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18.3%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68E8CF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12.7%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75C28DC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15.0%</w:t>
            </w:r>
          </w:p>
        </w:tc>
      </w:tr>
      <w:tr w:rsidR="007B406B" w:rsidRPr="007B406B" w14:paraId="5E16C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057A8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39B4C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SAVP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D9112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74F83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9631C0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377F2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B406B" w:rsidRPr="007B406B" w14:paraId="2FB63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22EF1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3A0DE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354A7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776DE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.4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BF543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F0F798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7B406B" w:rsidRPr="007B406B" w14:paraId="041AE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E6E13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5B5EB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4C601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90EA67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721452A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0.8%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0B4D34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7B406B" w:rsidRPr="007B406B" w14:paraId="01784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41CFD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D0134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SO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81256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857FC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23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98372B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2D5DC7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51</w:t>
            </w:r>
          </w:p>
        </w:tc>
      </w:tr>
      <w:tr w:rsidR="007B406B" w:rsidRPr="007B406B" w14:paraId="42D6B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E0A8D4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D9C97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137B6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71104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20.9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8A5E0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30.1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446953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51.0</w:t>
            </w:r>
          </w:p>
        </w:tc>
      </w:tr>
      <w:tr w:rsidR="007B406B" w:rsidRPr="007B406B" w14:paraId="4B3C5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55EC2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8521BC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00087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9529EE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28.0%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1A677D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23.7%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A50DD0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25.5%</w:t>
            </w:r>
          </w:p>
        </w:tc>
      </w:tr>
      <w:tr w:rsidR="007B406B" w:rsidRPr="007B406B" w14:paraId="6B6B8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2B0CA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90423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SPO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4A48D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D97E2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C894E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051E6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</w:t>
            </w:r>
          </w:p>
        </w:tc>
      </w:tr>
      <w:tr w:rsidR="007B406B" w:rsidRPr="007B406B" w14:paraId="5C7DE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FD6D0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4B70B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30F76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8FDDB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4.1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73AAC2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5.9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0EA02E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10.0</w:t>
            </w:r>
          </w:p>
        </w:tc>
      </w:tr>
      <w:tr w:rsidR="007B406B" w:rsidRPr="007B406B" w14:paraId="25DA4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A7271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93F65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5E8F5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4AEFDA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3.7%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846279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5.9%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66AAF7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5.0%</w:t>
            </w:r>
          </w:p>
        </w:tc>
      </w:tr>
      <w:tr w:rsidR="007B406B" w:rsidRPr="007B406B" w14:paraId="38E8B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8739D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C1C74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TAO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073CD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B6181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8C6FA3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7A750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</w:t>
            </w:r>
          </w:p>
        </w:tc>
      </w:tr>
      <w:tr w:rsidR="007B406B" w:rsidRPr="007B406B" w14:paraId="398A2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3E7B59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2EF57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8ACCB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DD3CA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3.7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86CFC9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5.3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8239EA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</w:tr>
      <w:tr w:rsidR="007B406B" w:rsidRPr="007B406B" w14:paraId="5B869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E312E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958C84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08845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7C9E60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1.2%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78B88D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6.8%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F0E881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4.5%</w:t>
            </w:r>
          </w:p>
        </w:tc>
      </w:tr>
      <w:tr w:rsidR="007B406B" w:rsidRPr="007B406B" w14:paraId="2BBAA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901DB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D1184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VP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9E108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EBBFC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5287DB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6AF80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B406B" w:rsidRPr="007B406B" w14:paraId="64979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36FDB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AF683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3EA61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7636C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.4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71FCD7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19A33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7B406B" w:rsidRPr="007B406B" w14:paraId="614AF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BBAC9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85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D9703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B34A9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C40934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445F45F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0.8%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60BE48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7B406B" w:rsidRPr="007B406B" w14:paraId="38554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673A2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2EF94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1E167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82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D5004B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118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D15FC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7B406B" w:rsidRPr="007B406B" w14:paraId="1FF23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F8B55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517A4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CC23E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82.0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489F40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118.0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B62FF8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200.0</w:t>
            </w:r>
          </w:p>
        </w:tc>
      </w:tr>
      <w:tr w:rsidR="007B406B" w:rsidRPr="007B406B" w14:paraId="0BBE5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98167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A3D7A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Do You Feel any Problem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A9539D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9D9104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75324F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</w:tr>
    </w:tbl>
    <w:p w14:paraId="2122E4D6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2B1B684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6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1"/>
        <w:gridCol w:w="1163"/>
        <w:gridCol w:w="1163"/>
        <w:gridCol w:w="1668"/>
      </w:tblGrid>
      <w:tr w:rsidR="007B406B" w:rsidRPr="007B406B" w14:paraId="37B7E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3B87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B406B">
              <w:rPr>
                <w:rFonts w:ascii="Arial" w:hAnsi="Arial" w:cs="Arial"/>
                <w:b/>
                <w:bCs/>
                <w:color w:val="010205"/>
                <w:lang w:bidi="bn-IN"/>
              </w:rPr>
              <w:t>Chi-Square Tests</w:t>
            </w:r>
          </w:p>
        </w:tc>
      </w:tr>
      <w:tr w:rsidR="007B406B" w:rsidRPr="007B406B" w14:paraId="29BB2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60F78F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A0DEB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88C1E4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df</w:t>
            </w:r>
            <w:proofErr w:type="spellEnd"/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71FB1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Asymptotic Significance (2-sided)</w:t>
            </w:r>
          </w:p>
        </w:tc>
      </w:tr>
      <w:tr w:rsidR="007B406B" w:rsidRPr="007B406B" w14:paraId="43094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5E5B9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McNemar</w:t>
            </w:r>
            <w:proofErr w:type="spell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-Bowker Test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ECB2E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C983C3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74A937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proofErr w:type="gramStart"/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</w:t>
            </w:r>
            <w:r w:rsidRPr="007B406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bidi="bn-IN"/>
              </w:rPr>
              <w:t>a</w:t>
            </w:r>
            <w:proofErr w:type="gramEnd"/>
          </w:p>
        </w:tc>
      </w:tr>
      <w:tr w:rsidR="007B406B" w:rsidRPr="007B406B" w14:paraId="38734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A60BF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Valid Cases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B25E55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7DBEF95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B82EAB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B406B" w:rsidRPr="007B406B" w14:paraId="015CF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E8E1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a. Computed only for a </w:t>
            </w:r>
            <w:proofErr w:type="spellStart"/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PxP</w:t>
            </w:r>
            <w:proofErr w:type="spellEnd"/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table, where P must be greater than 1.</w:t>
            </w:r>
          </w:p>
        </w:tc>
      </w:tr>
    </w:tbl>
    <w:p w14:paraId="66120493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C465B63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12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3"/>
        <w:gridCol w:w="1303"/>
        <w:gridCol w:w="2779"/>
        <w:gridCol w:w="1163"/>
        <w:gridCol w:w="1667"/>
        <w:gridCol w:w="1667"/>
        <w:gridCol w:w="1667"/>
      </w:tblGrid>
      <w:tr w:rsidR="007B406B" w:rsidRPr="007B406B" w14:paraId="5983F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CBE0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B406B">
              <w:rPr>
                <w:rFonts w:ascii="Arial" w:hAnsi="Arial" w:cs="Arial"/>
                <w:b/>
                <w:bCs/>
                <w:color w:val="010205"/>
                <w:lang w:bidi="bn-IN"/>
              </w:rPr>
              <w:lastRenderedPageBreak/>
              <w:t>Directional Measures</w:t>
            </w:r>
          </w:p>
        </w:tc>
      </w:tr>
      <w:tr w:rsidR="007B406B" w:rsidRPr="007B406B" w14:paraId="0B270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12" w:type="dxa"/>
            <w:gridSpan w:val="3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6C64FB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ECC39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6188D3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Asymptotic Standard </w:t>
            </w:r>
            <w:proofErr w:type="spell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Error</w:t>
            </w:r>
            <w:r w:rsidRPr="007B406B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a</w:t>
            </w:r>
            <w:proofErr w:type="spellEnd"/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ED44B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T</w:t>
            </w:r>
            <w:r w:rsidRPr="007B406B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b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77268B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Significance</w:t>
            </w:r>
          </w:p>
        </w:tc>
      </w:tr>
      <w:tr w:rsidR="007B406B" w:rsidRPr="007B406B" w14:paraId="1A860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2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75EA3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Ordinal by Ordinal</w:t>
            </w:r>
          </w:p>
        </w:tc>
        <w:tc>
          <w:tcPr>
            <w:tcW w:w="1302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A6A9E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Somers'</w:t>
            </w:r>
            <w:proofErr w:type="spell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</w:t>
            </w:r>
          </w:p>
        </w:tc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CFE04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Symmetric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DAC3F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.035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9D27A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.060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07501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.585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97759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.558</w:t>
            </w:r>
          </w:p>
        </w:tc>
      </w:tr>
      <w:tr w:rsidR="007B406B" w:rsidRPr="007B406B" w14:paraId="752A8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36AEA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30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D7C87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3237C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8.Designation: Dependent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91954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.047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184DB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.080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6A0A3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.585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B15FA2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.558</w:t>
            </w:r>
          </w:p>
        </w:tc>
      </w:tr>
      <w:tr w:rsidR="007B406B" w:rsidRPr="007B406B" w14:paraId="3900C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F4687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30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57861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C05F3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Do You Feel any Problem Dependent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110F382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.028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25A7CC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.048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4707FE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.585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4AE7C86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.558</w:t>
            </w:r>
          </w:p>
        </w:tc>
      </w:tr>
      <w:tr w:rsidR="007B406B" w:rsidRPr="007B406B" w14:paraId="7663F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05D30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a. Not assuming the null hypothesis.</w:t>
            </w:r>
          </w:p>
        </w:tc>
      </w:tr>
      <w:tr w:rsidR="007B406B" w:rsidRPr="007B406B" w14:paraId="2D320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0726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b. Using the asymptotic standard error assuming the null hypothesis.</w:t>
            </w:r>
          </w:p>
        </w:tc>
      </w:tr>
    </w:tbl>
    <w:p w14:paraId="72BA7258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5C17C92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99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2"/>
        <w:gridCol w:w="1755"/>
        <w:gridCol w:w="1163"/>
        <w:gridCol w:w="1667"/>
        <w:gridCol w:w="1667"/>
        <w:gridCol w:w="1667"/>
      </w:tblGrid>
      <w:tr w:rsidR="007B406B" w:rsidRPr="007B406B" w14:paraId="75D7B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4EEB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B406B">
              <w:rPr>
                <w:rFonts w:ascii="Arial" w:hAnsi="Arial" w:cs="Arial"/>
                <w:b/>
                <w:bCs/>
                <w:color w:val="010205"/>
                <w:lang w:bidi="bn-IN"/>
              </w:rPr>
              <w:t>Symmetric Measures</w:t>
            </w:r>
          </w:p>
        </w:tc>
      </w:tr>
      <w:tr w:rsidR="007B406B" w:rsidRPr="007B406B" w14:paraId="387A0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EEBE3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804FBE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40D3B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Asymptotic Standard </w:t>
            </w:r>
            <w:proofErr w:type="spell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Error</w:t>
            </w:r>
            <w:r w:rsidRPr="007B406B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a</w:t>
            </w:r>
            <w:proofErr w:type="spellEnd"/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C06E48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T</w:t>
            </w:r>
            <w:r w:rsidRPr="007B406B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b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F7AE39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Significance</w:t>
            </w:r>
          </w:p>
        </w:tc>
      </w:tr>
      <w:tr w:rsidR="007B406B" w:rsidRPr="007B406B" w14:paraId="08FD5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1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6D467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Ordinal by Ordinal</w:t>
            </w:r>
          </w:p>
        </w:tc>
        <w:tc>
          <w:tcPr>
            <w:tcW w:w="175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359E7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Kendall's tau-b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0D4DD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.036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71032E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.062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93EB2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.585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B02EBA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.558</w:t>
            </w:r>
          </w:p>
        </w:tc>
      </w:tr>
      <w:tr w:rsidR="007B406B" w:rsidRPr="007B406B" w14:paraId="168B4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1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3E33A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7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4FFC4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Gamma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18E50F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.059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C4E268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.100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B2E7EF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.585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1CA3CCD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.558</w:t>
            </w:r>
          </w:p>
        </w:tc>
      </w:tr>
      <w:tr w:rsidR="007B406B" w:rsidRPr="007B406B" w14:paraId="53795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5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52A6E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Valid Cases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8DA2C1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24DB0491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14AF2B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34E074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B406B" w:rsidRPr="007B406B" w14:paraId="0A67C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866AC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a. Not assuming the null hypothesis.</w:t>
            </w:r>
          </w:p>
        </w:tc>
      </w:tr>
      <w:tr w:rsidR="007B406B" w:rsidRPr="007B406B" w14:paraId="6874F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7A796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b. Using the asymptotic standard error assuming the null hypothesis.</w:t>
            </w:r>
          </w:p>
        </w:tc>
      </w:tr>
    </w:tbl>
    <w:p w14:paraId="6AFE56DA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A56D218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39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9"/>
        <w:gridCol w:w="1163"/>
      </w:tblGrid>
      <w:tr w:rsidR="007B406B" w:rsidRPr="007B406B" w14:paraId="77F17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C6C7F3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B406B">
              <w:rPr>
                <w:rFonts w:ascii="Arial" w:hAnsi="Arial" w:cs="Arial"/>
                <w:b/>
                <w:bCs/>
                <w:color w:val="010205"/>
                <w:lang w:bidi="bn-IN"/>
              </w:rPr>
              <w:t>Risk Estimate</w:t>
            </w:r>
          </w:p>
        </w:tc>
      </w:tr>
      <w:tr w:rsidR="007B406B" w:rsidRPr="007B406B" w14:paraId="48548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5940B89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B8B414B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</w:tr>
      <w:tr w:rsidR="007B406B" w:rsidRPr="007B406B" w14:paraId="5FDD4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01AD0F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Odds Ratio for </w:t>
            </w:r>
            <w:proofErr w:type="gramStart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8.Designation</w:t>
            </w:r>
            <w:proofErr w:type="gramEnd"/>
            <w:r w:rsidRPr="007B406B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: (  / AVP)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515909E4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bidi="bn-IN"/>
              </w:rPr>
              <w:t>a</w:t>
            </w:r>
          </w:p>
        </w:tc>
      </w:tr>
      <w:tr w:rsidR="007B406B" w:rsidRPr="007B406B" w14:paraId="00A54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B7647" w14:textId="77777777" w:rsidR="007B406B" w:rsidRPr="007B406B" w:rsidRDefault="007B406B" w:rsidP="007B406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B406B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a. Risk Estimate statistics cannot be computed. They are only computed for a 2*2 table without empty cells.</w:t>
            </w:r>
          </w:p>
        </w:tc>
      </w:tr>
    </w:tbl>
    <w:p w14:paraId="602F84C0" w14:textId="77777777" w:rsidR="007B406B" w:rsidRPr="007B406B" w:rsidRDefault="007B406B" w:rsidP="007B406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FB003C3" w14:textId="77777777" w:rsidR="00FC3D68" w:rsidRDefault="00FC3D68"/>
    <w:sectPr w:rsidR="00FC3D68" w:rsidSect="00C5711E">
      <w:pgSz w:w="21885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A0"/>
    <w:rsid w:val="007B406B"/>
    <w:rsid w:val="008C69A0"/>
    <w:rsid w:val="00FC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A9F68-1F1D-449F-B4F7-201329F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2022-08-01T08:32:00Z</dcterms:created>
  <dcterms:modified xsi:type="dcterms:W3CDTF">2022-08-01T08:32:00Z</dcterms:modified>
</cp:coreProperties>
</file>