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745C4" w14:textId="6226D960" w:rsidR="00A1685D" w:rsidRPr="00A1685D" w:rsidRDefault="00A1685D" w:rsidP="00A1685D">
      <w:pPr>
        <w:rPr>
          <w:b/>
          <w:bCs/>
        </w:rPr>
      </w:pPr>
      <w:r>
        <w:rPr>
          <w:b/>
          <w:bCs/>
          <w:noProof/>
        </w:rPr>
        <w:drawing>
          <wp:inline distT="0" distB="0" distL="0" distR="0" wp14:anchorId="076E2A98" wp14:editId="7945846F">
            <wp:extent cx="5731510" cy="3820795"/>
            <wp:effectExtent l="0" t="0" r="2540" b="8255"/>
            <wp:docPr id="9379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16009" name="Picture 9379160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sidRPr="00A1685D">
        <w:rPr>
          <w:b/>
          <w:bCs/>
        </w:rPr>
        <w:t>Technical Architecture</w:t>
      </w:r>
    </w:p>
    <w:p w14:paraId="6F8C5CEC" w14:textId="77777777" w:rsidR="00A1685D" w:rsidRPr="00A1685D" w:rsidRDefault="00A1685D" w:rsidP="00A1685D">
      <w:r w:rsidRPr="00A1685D">
        <w:t xml:space="preserve">The </w:t>
      </w:r>
      <w:r w:rsidRPr="00A1685D">
        <w:rPr>
          <w:b/>
          <w:bCs/>
        </w:rPr>
        <w:t>Customer Registry System</w:t>
      </w:r>
      <w:r w:rsidRPr="00A1685D">
        <w:t xml:space="preserve"> is designed to store, manage, and maintain customer information efficiently. It provides a centralized platform where customer details can be securely stored, updated, searched, and managed. The system consists of several components that work together to ensure smooth operation and secure data management.</w:t>
      </w:r>
    </w:p>
    <w:p w14:paraId="76D5B913" w14:textId="77777777" w:rsidR="00A1685D" w:rsidRPr="00A1685D" w:rsidRDefault="00A1685D" w:rsidP="00A1685D">
      <w:pPr>
        <w:rPr>
          <w:b/>
          <w:bCs/>
        </w:rPr>
      </w:pPr>
      <w:r w:rsidRPr="00A1685D">
        <w:rPr>
          <w:b/>
          <w:bCs/>
        </w:rPr>
        <w:t>Database</w:t>
      </w:r>
    </w:p>
    <w:p w14:paraId="002A0B1D" w14:textId="77777777" w:rsidR="00A1685D" w:rsidRPr="00A1685D" w:rsidRDefault="00A1685D" w:rsidP="00A1685D">
      <w:r w:rsidRPr="00A1685D">
        <w:t xml:space="preserve">The database is the central repository for storing customer information. It contains details such as customer ID, name, contact information, address, email, and other relevant records. The project can use </w:t>
      </w:r>
      <w:r w:rsidRPr="00A1685D">
        <w:rPr>
          <w:b/>
          <w:bCs/>
        </w:rPr>
        <w:t>MySQL</w:t>
      </w:r>
      <w:r w:rsidRPr="00A1685D">
        <w:t xml:space="preserve">, </w:t>
      </w:r>
      <w:r w:rsidRPr="00A1685D">
        <w:rPr>
          <w:b/>
          <w:bCs/>
        </w:rPr>
        <w:t>PostgreSQL</w:t>
      </w:r>
      <w:r w:rsidRPr="00A1685D">
        <w:t xml:space="preserve">, or </w:t>
      </w:r>
      <w:r w:rsidRPr="00A1685D">
        <w:rPr>
          <w:b/>
          <w:bCs/>
        </w:rPr>
        <w:t>MongoDB</w:t>
      </w:r>
      <w:r w:rsidRPr="00A1685D">
        <w:t xml:space="preserve"> depending on the system requirements.</w:t>
      </w:r>
    </w:p>
    <w:p w14:paraId="67F8F8BA" w14:textId="77777777" w:rsidR="00A1685D" w:rsidRPr="00A1685D" w:rsidRDefault="00A1685D" w:rsidP="00A1685D">
      <w:r w:rsidRPr="00A1685D">
        <w:pict w14:anchorId="3BF4340F">
          <v:rect id="_x0000_i1055" style="width:0;height:1.5pt" o:hralign="center" o:hrstd="t" o:hr="t" fillcolor="#a0a0a0" stroked="f"/>
        </w:pict>
      </w:r>
    </w:p>
    <w:p w14:paraId="556AE351" w14:textId="77777777" w:rsidR="00A1685D" w:rsidRPr="00A1685D" w:rsidRDefault="00A1685D" w:rsidP="00A1685D">
      <w:pPr>
        <w:rPr>
          <w:b/>
          <w:bCs/>
        </w:rPr>
      </w:pPr>
      <w:r w:rsidRPr="00A1685D">
        <w:rPr>
          <w:b/>
          <w:bCs/>
        </w:rPr>
        <w:t>Backend</w:t>
      </w:r>
    </w:p>
    <w:p w14:paraId="009F8A4C" w14:textId="77777777" w:rsidR="00A1685D" w:rsidRPr="00A1685D" w:rsidRDefault="00A1685D" w:rsidP="00A1685D">
      <w:r w:rsidRPr="00A1685D">
        <w:t xml:space="preserve">The backend is responsible for handling all business logic and communication between the user interface and the database. It processes user requests, validates data, performs CRUD (Create, Read, Update, Delete) operations, and returns the required information. The backend can be developed using </w:t>
      </w:r>
      <w:r w:rsidRPr="00A1685D">
        <w:rPr>
          <w:b/>
          <w:bCs/>
        </w:rPr>
        <w:t>Python</w:t>
      </w:r>
      <w:r w:rsidRPr="00A1685D">
        <w:t xml:space="preserve">, </w:t>
      </w:r>
      <w:r w:rsidRPr="00A1685D">
        <w:rPr>
          <w:b/>
          <w:bCs/>
        </w:rPr>
        <w:t>Java</w:t>
      </w:r>
      <w:r w:rsidRPr="00A1685D">
        <w:t xml:space="preserve">, </w:t>
      </w:r>
      <w:r w:rsidRPr="00A1685D">
        <w:rPr>
          <w:b/>
          <w:bCs/>
        </w:rPr>
        <w:t>Node.js</w:t>
      </w:r>
      <w:r w:rsidRPr="00A1685D">
        <w:t>, or other server-side technologies.</w:t>
      </w:r>
    </w:p>
    <w:p w14:paraId="0389405B" w14:textId="77777777" w:rsidR="00A1685D" w:rsidRPr="00A1685D" w:rsidRDefault="00A1685D" w:rsidP="00A1685D">
      <w:r w:rsidRPr="00A1685D">
        <w:pict w14:anchorId="227E000E">
          <v:rect id="_x0000_i1056" style="width:0;height:1.5pt" o:hralign="center" o:hrstd="t" o:hr="t" fillcolor="#a0a0a0" stroked="f"/>
        </w:pict>
      </w:r>
    </w:p>
    <w:p w14:paraId="4376A61F" w14:textId="77777777" w:rsidR="00A1685D" w:rsidRPr="00A1685D" w:rsidRDefault="00A1685D" w:rsidP="00A1685D">
      <w:pPr>
        <w:rPr>
          <w:b/>
          <w:bCs/>
        </w:rPr>
      </w:pPr>
      <w:r w:rsidRPr="00A1685D">
        <w:rPr>
          <w:b/>
          <w:bCs/>
        </w:rPr>
        <w:lastRenderedPageBreak/>
        <w:t>API (Application Programming Interface)</w:t>
      </w:r>
    </w:p>
    <w:p w14:paraId="39CFC80A" w14:textId="77777777" w:rsidR="00A1685D" w:rsidRPr="00A1685D" w:rsidRDefault="00A1685D" w:rsidP="00A1685D">
      <w:r w:rsidRPr="00A1685D">
        <w:t>The API enables communication between the frontend and backend. It provides endpoints for customer registration, updating customer information, retrieving customer records, deleting customer data, and searching customers. The API also handles authentication and data validation.</w:t>
      </w:r>
    </w:p>
    <w:p w14:paraId="7339FAE0" w14:textId="77777777" w:rsidR="00A1685D" w:rsidRPr="00A1685D" w:rsidRDefault="00A1685D" w:rsidP="00A1685D">
      <w:r w:rsidRPr="00A1685D">
        <w:pict w14:anchorId="56D4D0C2">
          <v:rect id="_x0000_i1057" style="width:0;height:1.5pt" o:hralign="center" o:hrstd="t" o:hr="t" fillcolor="#a0a0a0" stroked="f"/>
        </w:pict>
      </w:r>
    </w:p>
    <w:p w14:paraId="125A5C03" w14:textId="77777777" w:rsidR="00A1685D" w:rsidRPr="00A1685D" w:rsidRDefault="00A1685D" w:rsidP="00A1685D">
      <w:pPr>
        <w:rPr>
          <w:b/>
          <w:bCs/>
        </w:rPr>
      </w:pPr>
      <w:r w:rsidRPr="00A1685D">
        <w:rPr>
          <w:b/>
          <w:bCs/>
        </w:rPr>
        <w:t>Services</w:t>
      </w:r>
    </w:p>
    <w:p w14:paraId="2F88A3A7" w14:textId="77777777" w:rsidR="00A1685D" w:rsidRPr="00A1685D" w:rsidRDefault="00A1685D" w:rsidP="00A1685D">
      <w:r w:rsidRPr="00A1685D">
        <w:t>The system includes several services that perform different business operations, such as:</w:t>
      </w:r>
    </w:p>
    <w:p w14:paraId="27FAF8DD" w14:textId="77777777" w:rsidR="00A1685D" w:rsidRPr="00A1685D" w:rsidRDefault="00A1685D" w:rsidP="00A1685D">
      <w:pPr>
        <w:numPr>
          <w:ilvl w:val="0"/>
          <w:numId w:val="1"/>
        </w:numPr>
      </w:pPr>
      <w:r w:rsidRPr="00A1685D">
        <w:t xml:space="preserve">Customer Registration </w:t>
      </w:r>
    </w:p>
    <w:p w14:paraId="6229FCCA" w14:textId="77777777" w:rsidR="00A1685D" w:rsidRPr="00A1685D" w:rsidRDefault="00A1685D" w:rsidP="00A1685D">
      <w:pPr>
        <w:numPr>
          <w:ilvl w:val="0"/>
          <w:numId w:val="1"/>
        </w:numPr>
      </w:pPr>
      <w:r w:rsidRPr="00A1685D">
        <w:t xml:space="preserve">Customer Login </w:t>
      </w:r>
    </w:p>
    <w:p w14:paraId="7FD3CEA9" w14:textId="77777777" w:rsidR="00A1685D" w:rsidRPr="00A1685D" w:rsidRDefault="00A1685D" w:rsidP="00A1685D">
      <w:pPr>
        <w:numPr>
          <w:ilvl w:val="0"/>
          <w:numId w:val="1"/>
        </w:numPr>
      </w:pPr>
      <w:r w:rsidRPr="00A1685D">
        <w:t xml:space="preserve">Customer Profile Management </w:t>
      </w:r>
    </w:p>
    <w:p w14:paraId="7BAC1E34" w14:textId="77777777" w:rsidR="00A1685D" w:rsidRPr="00A1685D" w:rsidRDefault="00A1685D" w:rsidP="00A1685D">
      <w:pPr>
        <w:numPr>
          <w:ilvl w:val="0"/>
          <w:numId w:val="1"/>
        </w:numPr>
      </w:pPr>
      <w:r w:rsidRPr="00A1685D">
        <w:t xml:space="preserve">Customer Search </w:t>
      </w:r>
    </w:p>
    <w:p w14:paraId="150FB7FD" w14:textId="77777777" w:rsidR="00A1685D" w:rsidRPr="00A1685D" w:rsidRDefault="00A1685D" w:rsidP="00A1685D">
      <w:pPr>
        <w:numPr>
          <w:ilvl w:val="0"/>
          <w:numId w:val="1"/>
        </w:numPr>
      </w:pPr>
      <w:r w:rsidRPr="00A1685D">
        <w:t xml:space="preserve">Data Validation </w:t>
      </w:r>
    </w:p>
    <w:p w14:paraId="17122B92" w14:textId="77777777" w:rsidR="00A1685D" w:rsidRPr="00A1685D" w:rsidRDefault="00A1685D" w:rsidP="00A1685D">
      <w:pPr>
        <w:numPr>
          <w:ilvl w:val="0"/>
          <w:numId w:val="1"/>
        </w:numPr>
      </w:pPr>
      <w:r w:rsidRPr="00A1685D">
        <w:t xml:space="preserve">Report Generation </w:t>
      </w:r>
    </w:p>
    <w:p w14:paraId="2F1E3E88" w14:textId="77777777" w:rsidR="00A1685D" w:rsidRPr="00A1685D" w:rsidRDefault="00A1685D" w:rsidP="00A1685D">
      <w:r w:rsidRPr="00A1685D">
        <w:t>These services communicate with the database and API to complete user requests.</w:t>
      </w:r>
    </w:p>
    <w:p w14:paraId="3651AD9D" w14:textId="77777777" w:rsidR="00A1685D" w:rsidRPr="00A1685D" w:rsidRDefault="00A1685D" w:rsidP="00A1685D">
      <w:r w:rsidRPr="00A1685D">
        <w:pict w14:anchorId="3D597ABE">
          <v:rect id="_x0000_i1058" style="width:0;height:1.5pt" o:hralign="center" o:hrstd="t" o:hr="t" fillcolor="#a0a0a0" stroked="f"/>
        </w:pict>
      </w:r>
    </w:p>
    <w:p w14:paraId="767E4170" w14:textId="77777777" w:rsidR="00A1685D" w:rsidRPr="00A1685D" w:rsidRDefault="00A1685D" w:rsidP="00A1685D">
      <w:pPr>
        <w:rPr>
          <w:b/>
          <w:bCs/>
        </w:rPr>
      </w:pPr>
      <w:r w:rsidRPr="00A1685D">
        <w:rPr>
          <w:b/>
          <w:bCs/>
        </w:rPr>
        <w:t>User Interface</w:t>
      </w:r>
    </w:p>
    <w:p w14:paraId="64A16AFC" w14:textId="77777777" w:rsidR="00A1685D" w:rsidRPr="00A1685D" w:rsidRDefault="00A1685D" w:rsidP="00A1685D">
      <w:r w:rsidRPr="00A1685D">
        <w:t>The user interface provides an easy-to-use platform where users can interact with the system. It allows users to:</w:t>
      </w:r>
    </w:p>
    <w:p w14:paraId="1F9224C8" w14:textId="77777777" w:rsidR="00A1685D" w:rsidRPr="00A1685D" w:rsidRDefault="00A1685D" w:rsidP="00A1685D">
      <w:pPr>
        <w:numPr>
          <w:ilvl w:val="0"/>
          <w:numId w:val="2"/>
        </w:numPr>
      </w:pPr>
      <w:r w:rsidRPr="00A1685D">
        <w:t xml:space="preserve">Register new customers </w:t>
      </w:r>
    </w:p>
    <w:p w14:paraId="4499E153" w14:textId="77777777" w:rsidR="00A1685D" w:rsidRPr="00A1685D" w:rsidRDefault="00A1685D" w:rsidP="00A1685D">
      <w:pPr>
        <w:numPr>
          <w:ilvl w:val="0"/>
          <w:numId w:val="2"/>
        </w:numPr>
      </w:pPr>
      <w:r w:rsidRPr="00A1685D">
        <w:t xml:space="preserve">View customer details </w:t>
      </w:r>
    </w:p>
    <w:p w14:paraId="5E6610BB" w14:textId="77777777" w:rsidR="00A1685D" w:rsidRPr="00A1685D" w:rsidRDefault="00A1685D" w:rsidP="00A1685D">
      <w:pPr>
        <w:numPr>
          <w:ilvl w:val="0"/>
          <w:numId w:val="2"/>
        </w:numPr>
      </w:pPr>
      <w:r w:rsidRPr="00A1685D">
        <w:t xml:space="preserve">Update customer information </w:t>
      </w:r>
    </w:p>
    <w:p w14:paraId="0C9CBF23" w14:textId="77777777" w:rsidR="00A1685D" w:rsidRPr="00A1685D" w:rsidRDefault="00A1685D" w:rsidP="00A1685D">
      <w:pPr>
        <w:numPr>
          <w:ilvl w:val="0"/>
          <w:numId w:val="2"/>
        </w:numPr>
      </w:pPr>
      <w:r w:rsidRPr="00A1685D">
        <w:t xml:space="preserve">Delete customer records </w:t>
      </w:r>
    </w:p>
    <w:p w14:paraId="745D5616" w14:textId="77777777" w:rsidR="00A1685D" w:rsidRPr="00A1685D" w:rsidRDefault="00A1685D" w:rsidP="00A1685D">
      <w:pPr>
        <w:numPr>
          <w:ilvl w:val="0"/>
          <w:numId w:val="2"/>
        </w:numPr>
      </w:pPr>
      <w:r w:rsidRPr="00A1685D">
        <w:t xml:space="preserve">Search customers </w:t>
      </w:r>
    </w:p>
    <w:p w14:paraId="3BBC88EC" w14:textId="77777777" w:rsidR="00A1685D" w:rsidRPr="00A1685D" w:rsidRDefault="00A1685D" w:rsidP="00A1685D">
      <w:pPr>
        <w:numPr>
          <w:ilvl w:val="0"/>
          <w:numId w:val="2"/>
        </w:numPr>
      </w:pPr>
      <w:r w:rsidRPr="00A1685D">
        <w:t xml:space="preserve">Generate reports </w:t>
      </w:r>
    </w:p>
    <w:p w14:paraId="4ADD942F" w14:textId="77777777" w:rsidR="00A1685D" w:rsidRPr="00A1685D" w:rsidRDefault="00A1685D" w:rsidP="00A1685D">
      <w:r w:rsidRPr="00A1685D">
        <w:t xml:space="preserve">The frontend can be developed using </w:t>
      </w:r>
      <w:r w:rsidRPr="00A1685D">
        <w:rPr>
          <w:b/>
          <w:bCs/>
        </w:rPr>
        <w:t>HTML</w:t>
      </w:r>
      <w:r w:rsidRPr="00A1685D">
        <w:t xml:space="preserve">, </w:t>
      </w:r>
      <w:r w:rsidRPr="00A1685D">
        <w:rPr>
          <w:b/>
          <w:bCs/>
        </w:rPr>
        <w:t>CSS</w:t>
      </w:r>
      <w:r w:rsidRPr="00A1685D">
        <w:t xml:space="preserve">, </w:t>
      </w:r>
      <w:r w:rsidRPr="00A1685D">
        <w:rPr>
          <w:b/>
          <w:bCs/>
        </w:rPr>
        <w:t>JavaScript</w:t>
      </w:r>
      <w:r w:rsidRPr="00A1685D">
        <w:t xml:space="preserve">, </w:t>
      </w:r>
      <w:r w:rsidRPr="00A1685D">
        <w:rPr>
          <w:b/>
          <w:bCs/>
        </w:rPr>
        <w:t>React</w:t>
      </w:r>
      <w:r w:rsidRPr="00A1685D">
        <w:t xml:space="preserve">, or </w:t>
      </w:r>
      <w:r w:rsidRPr="00A1685D">
        <w:rPr>
          <w:b/>
          <w:bCs/>
        </w:rPr>
        <w:t>Angular</w:t>
      </w:r>
      <w:r w:rsidRPr="00A1685D">
        <w:t>.</w:t>
      </w:r>
    </w:p>
    <w:p w14:paraId="318AAFBC" w14:textId="77777777" w:rsidR="00A1685D" w:rsidRPr="00A1685D" w:rsidRDefault="00A1685D" w:rsidP="00A1685D">
      <w:r w:rsidRPr="00A1685D">
        <w:pict w14:anchorId="2CC6A3D1">
          <v:rect id="_x0000_i1059" style="width:0;height:1.5pt" o:hralign="center" o:hrstd="t" o:hr="t" fillcolor="#a0a0a0" stroked="f"/>
        </w:pict>
      </w:r>
    </w:p>
    <w:p w14:paraId="30847EEA" w14:textId="77777777" w:rsidR="00A1685D" w:rsidRPr="00A1685D" w:rsidRDefault="00A1685D" w:rsidP="00A1685D">
      <w:pPr>
        <w:rPr>
          <w:b/>
          <w:bCs/>
        </w:rPr>
      </w:pPr>
      <w:r w:rsidRPr="00A1685D">
        <w:rPr>
          <w:b/>
          <w:bCs/>
        </w:rPr>
        <w:t>Integration with Third-Party Services</w:t>
      </w:r>
    </w:p>
    <w:p w14:paraId="660592A6" w14:textId="77777777" w:rsidR="00A1685D" w:rsidRPr="00A1685D" w:rsidRDefault="00A1685D" w:rsidP="00A1685D">
      <w:r w:rsidRPr="00A1685D">
        <w:lastRenderedPageBreak/>
        <w:t>The Customer Registry System can integrate with external services such as:</w:t>
      </w:r>
    </w:p>
    <w:p w14:paraId="7ED7DA9E" w14:textId="77777777" w:rsidR="00A1685D" w:rsidRPr="00A1685D" w:rsidRDefault="00A1685D" w:rsidP="00A1685D">
      <w:pPr>
        <w:numPr>
          <w:ilvl w:val="0"/>
          <w:numId w:val="3"/>
        </w:numPr>
      </w:pPr>
      <w:r w:rsidRPr="00A1685D">
        <w:t xml:space="preserve">Email Services (Gmail, SMTP) </w:t>
      </w:r>
    </w:p>
    <w:p w14:paraId="39EAEA51" w14:textId="77777777" w:rsidR="00A1685D" w:rsidRPr="00A1685D" w:rsidRDefault="00A1685D" w:rsidP="00A1685D">
      <w:pPr>
        <w:numPr>
          <w:ilvl w:val="0"/>
          <w:numId w:val="3"/>
        </w:numPr>
      </w:pPr>
      <w:r w:rsidRPr="00A1685D">
        <w:t xml:space="preserve">SMS Gateway </w:t>
      </w:r>
    </w:p>
    <w:p w14:paraId="042BF647" w14:textId="77777777" w:rsidR="00A1685D" w:rsidRPr="00A1685D" w:rsidRDefault="00A1685D" w:rsidP="00A1685D">
      <w:pPr>
        <w:numPr>
          <w:ilvl w:val="0"/>
          <w:numId w:val="3"/>
        </w:numPr>
      </w:pPr>
      <w:r w:rsidRPr="00A1685D">
        <w:t xml:space="preserve">Payment Gateway (if required) </w:t>
      </w:r>
    </w:p>
    <w:p w14:paraId="2593B4E5" w14:textId="77777777" w:rsidR="00A1685D" w:rsidRPr="00A1685D" w:rsidRDefault="00A1685D" w:rsidP="00A1685D">
      <w:pPr>
        <w:numPr>
          <w:ilvl w:val="0"/>
          <w:numId w:val="3"/>
        </w:numPr>
      </w:pPr>
      <w:r w:rsidRPr="00A1685D">
        <w:t xml:space="preserve">Notification Services </w:t>
      </w:r>
    </w:p>
    <w:p w14:paraId="2E8F8A63" w14:textId="77777777" w:rsidR="00A1685D" w:rsidRPr="00A1685D" w:rsidRDefault="00A1685D" w:rsidP="00A1685D">
      <w:pPr>
        <w:numPr>
          <w:ilvl w:val="0"/>
          <w:numId w:val="3"/>
        </w:numPr>
      </w:pPr>
      <w:r w:rsidRPr="00A1685D">
        <w:t xml:space="preserve">Cloud Storage </w:t>
      </w:r>
    </w:p>
    <w:p w14:paraId="53BCBF98" w14:textId="77777777" w:rsidR="00A1685D" w:rsidRPr="00A1685D" w:rsidRDefault="00A1685D" w:rsidP="00A1685D">
      <w:r w:rsidRPr="00A1685D">
        <w:t>These integrations improve communication and customer management.</w:t>
      </w:r>
    </w:p>
    <w:p w14:paraId="735A243D" w14:textId="77777777" w:rsidR="00A1685D" w:rsidRDefault="00A1685D"/>
    <w:sectPr w:rsidR="00A168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D1954"/>
    <w:multiLevelType w:val="multilevel"/>
    <w:tmpl w:val="BA46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2032E"/>
    <w:multiLevelType w:val="multilevel"/>
    <w:tmpl w:val="7202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9E7638"/>
    <w:multiLevelType w:val="multilevel"/>
    <w:tmpl w:val="41B2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9314617">
    <w:abstractNumId w:val="2"/>
  </w:num>
  <w:num w:numId="2" w16cid:durableId="1419787354">
    <w:abstractNumId w:val="1"/>
  </w:num>
  <w:num w:numId="3" w16cid:durableId="1591740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85D"/>
    <w:rsid w:val="00535D09"/>
    <w:rsid w:val="00A168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97C49"/>
  <w15:chartTrackingRefBased/>
  <w15:docId w15:val="{57A81355-7552-4C28-B6C6-FA93E0CDC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85D"/>
    <w:rPr>
      <w:rFonts w:eastAsiaTheme="majorEastAsia" w:cstheme="majorBidi"/>
      <w:color w:val="272727" w:themeColor="text1" w:themeTint="D8"/>
    </w:rPr>
  </w:style>
  <w:style w:type="paragraph" w:styleId="Title">
    <w:name w:val="Title"/>
    <w:basedOn w:val="Normal"/>
    <w:next w:val="Normal"/>
    <w:link w:val="TitleChar"/>
    <w:uiPriority w:val="10"/>
    <w:qFormat/>
    <w:rsid w:val="00A1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85D"/>
    <w:pPr>
      <w:spacing w:before="160"/>
      <w:jc w:val="center"/>
    </w:pPr>
    <w:rPr>
      <w:i/>
      <w:iCs/>
      <w:color w:val="404040" w:themeColor="text1" w:themeTint="BF"/>
    </w:rPr>
  </w:style>
  <w:style w:type="character" w:customStyle="1" w:styleId="QuoteChar">
    <w:name w:val="Quote Char"/>
    <w:basedOn w:val="DefaultParagraphFont"/>
    <w:link w:val="Quote"/>
    <w:uiPriority w:val="29"/>
    <w:rsid w:val="00A1685D"/>
    <w:rPr>
      <w:i/>
      <w:iCs/>
      <w:color w:val="404040" w:themeColor="text1" w:themeTint="BF"/>
    </w:rPr>
  </w:style>
  <w:style w:type="paragraph" w:styleId="ListParagraph">
    <w:name w:val="List Paragraph"/>
    <w:basedOn w:val="Normal"/>
    <w:uiPriority w:val="34"/>
    <w:qFormat/>
    <w:rsid w:val="00A1685D"/>
    <w:pPr>
      <w:ind w:left="720"/>
      <w:contextualSpacing/>
    </w:pPr>
  </w:style>
  <w:style w:type="character" w:styleId="IntenseEmphasis">
    <w:name w:val="Intense Emphasis"/>
    <w:basedOn w:val="DefaultParagraphFont"/>
    <w:uiPriority w:val="21"/>
    <w:qFormat/>
    <w:rsid w:val="00A1685D"/>
    <w:rPr>
      <w:i/>
      <w:iCs/>
      <w:color w:val="0F4761" w:themeColor="accent1" w:themeShade="BF"/>
    </w:rPr>
  </w:style>
  <w:style w:type="paragraph" w:styleId="IntenseQuote">
    <w:name w:val="Intense Quote"/>
    <w:basedOn w:val="Normal"/>
    <w:next w:val="Normal"/>
    <w:link w:val="IntenseQuoteChar"/>
    <w:uiPriority w:val="30"/>
    <w:qFormat/>
    <w:rsid w:val="00A1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85D"/>
    <w:rPr>
      <w:i/>
      <w:iCs/>
      <w:color w:val="0F4761" w:themeColor="accent1" w:themeShade="BF"/>
    </w:rPr>
  </w:style>
  <w:style w:type="character" w:styleId="IntenseReference">
    <w:name w:val="Intense Reference"/>
    <w:basedOn w:val="DefaultParagraphFont"/>
    <w:uiPriority w:val="32"/>
    <w:qFormat/>
    <w:rsid w:val="00A168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338</Words>
  <Characters>1931</Characters>
  <Application>Microsoft Office Word</Application>
  <DocSecurity>0</DocSecurity>
  <Lines>16</Lines>
  <Paragraphs>4</Paragraphs>
  <ScaleCrop>false</ScaleCrop>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baipothudileep99@gmail.com</dc:creator>
  <cp:keywords/>
  <dc:description/>
  <cp:lastModifiedBy>baipothudileep99@gmail.com</cp:lastModifiedBy>
  <cp:revision>1</cp:revision>
  <dcterms:created xsi:type="dcterms:W3CDTF">2026-07-03T10:44:00Z</dcterms:created>
  <dcterms:modified xsi:type="dcterms:W3CDTF">2026-07-03T10:45:00Z</dcterms:modified>
</cp:coreProperties>
</file>