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b w:val="1"/>
          <w:color w:val="ff0000"/>
          <w:u w:val="single"/>
        </w:rPr>
      </w:pPr>
      <w:bookmarkStart w:colFirst="0" w:colLast="0" w:name="_62pr1ix2ejjp" w:id="0"/>
      <w:bookmarkEnd w:id="0"/>
      <w:r w:rsidDel="00000000" w:rsidR="00000000" w:rsidRPr="00000000">
        <w:rPr>
          <w:b w:val="1"/>
          <w:color w:val="ff0000"/>
          <w:u w:val="single"/>
          <w:rtl w:val="0"/>
        </w:rPr>
        <w:t xml:space="preserve">REFERENCES WITH DATA</w:t>
      </w:r>
    </w:p>
    <w:p w:rsidR="00000000" w:rsidDel="00000000" w:rsidP="00000000" w:rsidRDefault="00000000" w:rsidRPr="00000000" w14:paraId="00000005">
      <w:pPr>
        <w:rPr>
          <w:b w:val="1"/>
          <w:color w:val="980000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jc w:val="center"/>
        <w:rPr>
          <w:b w:val="1"/>
        </w:rPr>
      </w:pPr>
      <w:bookmarkStart w:colFirst="0" w:colLast="0" w:name="_b5fiarplljd" w:id="1"/>
      <w:bookmarkEnd w:id="1"/>
      <w:r w:rsidDel="00000000" w:rsidR="00000000" w:rsidRPr="00000000">
        <w:rPr>
          <w:b w:val="1"/>
          <w:rtl w:val="0"/>
        </w:rPr>
        <w:t xml:space="preserve">Educational Institutions Data</w:t>
      </w:r>
    </w:p>
    <w:p w:rsidR="00000000" w:rsidDel="00000000" w:rsidP="00000000" w:rsidRDefault="00000000" w:rsidRPr="00000000" w14:paraId="00000007">
      <w:pPr>
        <w:jc w:val="center"/>
        <w:rPr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General info about UNDERGRADUATE EDUCATION POLICY &amp; HEC Recognised degree programs in Pakistan.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https://www.hec.gov.pk/english/services/faculty/Plagiarism/Documents/UGE-Policy.pdf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National Qualifications frameworks document as per HEC-recognised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https://www.fpsc.gov.pk/sites/default/files/Titles%20of%20degrees%20recognized%20in%20Pakistan.pdf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(reduced the pdf to 52 pages and downloaded on PC with only relevant data)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HEC Recognised Universities (Total 262 Of All categories Public/Private and all fields)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https://www.hec.gov.pk/english/universities/Pages/recognised.aspx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HEC Recognised University campuses of Pakistan (total 136)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https://www.hec.gov.pk/english/universities/Pages/DAIs/HEC-recognized-Campuses.aspx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top colleges of Pakistan recognized for A-levels.</w:t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https://www.out-class.org/blogs/top-school-A-Level-Pakistan-2024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(this web link also has the website links for each 10 colleges with all the details like admission process, etc)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https://mixthometutors.com/a-level-colleges-in-pakistan/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(another source)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https://titan.edu.pk/top-20-a-level-colleges-in-karachi/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Cambridge recognized 321 schools/colleges in pakistan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https://www.cambridgeinternational.org/why-choose-us/find-a-cambridge-school/?Location=Pakistan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Cambridge Pakistan-Grading and Subject Info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https://www.cambridgeinternational.org/programmes-and-qualifications/recognition-and-acceptance/country/pakistan/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https://www.cambridgeinternational.org/programmes-and-qualifications/cambridge-advanced/cambridge-international-as-and-a-levels/subjects/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Exam boards Pakistan-British Council</w:t>
      </w:r>
    </w:p>
    <w:p w:rsidR="00000000" w:rsidDel="00000000" w:rsidP="00000000" w:rsidRDefault="00000000" w:rsidRPr="00000000" w14:paraId="0000003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https://www.britishcouncil.pk/exam/school/choosing/exam-board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Top Inter/HSSC colleges of Pakistan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Colleges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hyperlink r:id="rId1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https://www.eduvision.edu.pk/ranking/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 colleges-Karachi Board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hyperlink r:id="rId1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https://www.eduvision.edu.pk/ranking/best-inter-colleges-of-biek-karachi-board-large-category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 colleges-Federal Board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hyperlink r:id="rId1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https://www.eduvision.edu.pk/ranking/best-inter-colleges-of-fbise-islamabad-board-large-category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</w:t>
      </w:r>
      <w:r w:rsidDel="00000000" w:rsidR="00000000" w:rsidRPr="00000000">
        <w:rPr>
          <w:sz w:val="24"/>
          <w:szCs w:val="24"/>
          <w:rtl w:val="0"/>
        </w:rPr>
        <w:t xml:space="preserve">Visit the websites of universities and colleges, and explore their admissions sections, program listings, and institutional profiles</w:t>
      </w:r>
      <w:r w:rsidDel="00000000" w:rsidR="00000000" w:rsidRPr="00000000">
        <w:rPr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980000"/>
          <w:sz w:val="40"/>
          <w:szCs w:val="40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jc w:val="center"/>
        <w:rPr>
          <w:b w:val="1"/>
        </w:rPr>
      </w:pPr>
      <w:bookmarkStart w:colFirst="0" w:colLast="0" w:name="_9ta6lj1jevkt" w:id="2"/>
      <w:bookmarkEnd w:id="2"/>
      <w:r w:rsidDel="00000000" w:rsidR="00000000" w:rsidRPr="00000000">
        <w:rPr>
          <w:b w:val="1"/>
          <w:rtl w:val="0"/>
        </w:rPr>
        <w:t xml:space="preserve">Scholarship and Financial Aid Data</w:t>
      </w:r>
    </w:p>
    <w:p w:rsidR="00000000" w:rsidDel="00000000" w:rsidP="00000000" w:rsidRDefault="00000000" w:rsidRPr="00000000" w14:paraId="00000048">
      <w:pPr>
        <w:rPr>
          <w:b w:val="1"/>
          <w:color w:val="980000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HEC Need-based Scholarship Award Process: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hyperlink r:id="rId2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https://www.hec.gov.pk/english/scholarshipsgrants/NBS/Pages/Scholarship-Award-Process.aspx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HEC Need-based Scholarship Eligibility Criteria:</w:t>
      </w:r>
    </w:p>
    <w:p w:rsidR="00000000" w:rsidDel="00000000" w:rsidP="00000000" w:rsidRDefault="00000000" w:rsidRPr="00000000" w14:paraId="0000004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sz w:val="28"/>
          <w:szCs w:val="28"/>
        </w:rPr>
      </w:pPr>
      <w:hyperlink r:id="rId2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https://www.hec.gov.pk/english/scholarshipsgrants/NBS/Pages/Eligibility-Criteria.aspx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HEC Need-based Scholarship Participating Universities: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hyperlink r:id="rId2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https://www.hec.gov.pk/english/scholarshipsgrants/NBS/Pages/List-of-Eligible-DAIs.aspx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does this Need based Scholarship Cover?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hyperlink r:id="rId2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https://www.hec.gov.pk/english/scholarshipsgrants/NBS/Pages/Financial-Support.aspx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HEC Need-based Scholarship FAQ (with answers)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hyperlink r:id="rId2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https://www.hec.gov.pk/english/scholarshipsgrants/NBS/Pages/Freqently-Asked-Question.aspx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USAID-FUNDED MERIT AND NEEDS-BASED SCHOLARSHIP PROGRAM</w:t>
      </w:r>
    </w:p>
    <w:p w:rsidR="00000000" w:rsidDel="00000000" w:rsidP="00000000" w:rsidRDefault="00000000" w:rsidRPr="00000000" w14:paraId="0000005F">
      <w:pPr>
        <w:rPr>
          <w:color w:val="19202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19202c"/>
          <w:sz w:val="28"/>
          <w:szCs w:val="28"/>
          <w:highlight w:val="white"/>
        </w:rPr>
      </w:pPr>
      <w:hyperlink r:id="rId25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https://www.hec.gov.pk/english/scholarshipsgrants/USAID-NeedsBased/Pages/default.aspx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19202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does this USAID Scholarship Cover?</w:t>
      </w:r>
    </w:p>
    <w:p w:rsidR="00000000" w:rsidDel="00000000" w:rsidP="00000000" w:rsidRDefault="00000000" w:rsidRPr="00000000" w14:paraId="0000006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19202c"/>
          <w:sz w:val="28"/>
          <w:szCs w:val="28"/>
          <w:highlight w:val="white"/>
        </w:rPr>
      </w:pPr>
      <w:hyperlink r:id="rId26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https://www.hec.gov.pk/english/scholarshipsgrants/USAID-NeedsBased/Pages/FinancialSupport.aspx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19202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19202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Undergraduate Scholarships for Pakistani Students</w:t>
      </w:r>
    </w:p>
    <w:p w:rsidR="00000000" w:rsidDel="00000000" w:rsidP="00000000" w:rsidRDefault="00000000" w:rsidRPr="00000000" w14:paraId="00000068">
      <w:pPr>
        <w:rPr>
          <w:color w:val="19202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19202c"/>
          <w:sz w:val="28"/>
          <w:szCs w:val="28"/>
          <w:highlight w:val="white"/>
        </w:rPr>
      </w:pPr>
      <w:hyperlink r:id="rId2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https://www.studyabroad.pk/scholarships/undergraduate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19202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19202c"/>
          <w:sz w:val="28"/>
          <w:szCs w:val="28"/>
          <w:highlight w:val="white"/>
        </w:rPr>
      </w:pPr>
      <w:hyperlink r:id="rId28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https://www.studyabroad.pk/all-popular-scholarships/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19202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19202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color w:val="19202c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9202c"/>
          <w:sz w:val="28"/>
          <w:szCs w:val="28"/>
          <w:highlight w:val="white"/>
          <w:rtl w:val="0"/>
        </w:rPr>
        <w:t xml:space="preserve">Fully Funded Scholarships for Pakistan Students 2024-2025</w:t>
      </w:r>
    </w:p>
    <w:p w:rsidR="00000000" w:rsidDel="00000000" w:rsidP="00000000" w:rsidRDefault="00000000" w:rsidRPr="00000000" w14:paraId="0000006F">
      <w:pPr>
        <w:rPr>
          <w:color w:val="19202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19202c"/>
          <w:sz w:val="28"/>
          <w:szCs w:val="28"/>
          <w:highlight w:val="white"/>
        </w:rPr>
      </w:pPr>
      <w:hyperlink r:id="rId29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https://www.scholarshiptab.com/scholarships-for/pakistan/fully-funded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19202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>
          <w:color w:val="19202c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9202c"/>
          <w:sz w:val="28"/>
          <w:szCs w:val="28"/>
          <w:highlight w:val="white"/>
          <w:rtl w:val="0"/>
        </w:rPr>
        <w:t xml:space="preserve">Undergraduate Scholarships For International Students 2024-2025</w:t>
      </w:r>
    </w:p>
    <w:p w:rsidR="00000000" w:rsidDel="00000000" w:rsidP="00000000" w:rsidRDefault="00000000" w:rsidRPr="00000000" w14:paraId="00000073">
      <w:pPr>
        <w:ind w:left="720" w:firstLine="0"/>
        <w:rPr>
          <w:color w:val="19202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19202c"/>
          <w:sz w:val="28"/>
          <w:szCs w:val="28"/>
          <w:highlight w:val="white"/>
        </w:rPr>
      </w:pPr>
      <w:hyperlink r:id="rId30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https://www.scholarshiptab.com/undergraduate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19202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rPr>
          <w:color w:val="19202c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9202c"/>
          <w:sz w:val="28"/>
          <w:szCs w:val="28"/>
          <w:highlight w:val="white"/>
          <w:rtl w:val="0"/>
        </w:rPr>
        <w:t xml:space="preserve">50 Best Scholarships for International Students 2024-2025</w:t>
      </w:r>
    </w:p>
    <w:p w:rsidR="00000000" w:rsidDel="00000000" w:rsidP="00000000" w:rsidRDefault="00000000" w:rsidRPr="00000000" w14:paraId="00000077">
      <w:pPr>
        <w:rPr>
          <w:color w:val="19202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19202c"/>
          <w:sz w:val="28"/>
          <w:szCs w:val="28"/>
          <w:highlight w:val="white"/>
        </w:rPr>
      </w:pPr>
      <w:hyperlink r:id="rId31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https://www.scholarshiptab.com/best-scholarships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19202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19202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color w:val="19202c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9202c"/>
          <w:sz w:val="28"/>
          <w:szCs w:val="28"/>
          <w:highlight w:val="white"/>
          <w:rtl w:val="0"/>
        </w:rPr>
        <w:t xml:space="preserve">International Scholarships for Pakistani Students</w:t>
      </w:r>
    </w:p>
    <w:p w:rsidR="00000000" w:rsidDel="00000000" w:rsidP="00000000" w:rsidRDefault="00000000" w:rsidRPr="00000000" w14:paraId="0000007C">
      <w:pPr>
        <w:rPr>
          <w:color w:val="19202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19202c"/>
          <w:sz w:val="28"/>
          <w:szCs w:val="28"/>
          <w:highlight w:val="white"/>
        </w:rPr>
      </w:pPr>
      <w:hyperlink r:id="rId32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https://www.scholars4dev.com/tag/scholarships-for-pakistans/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19202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19202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rPr>
          <w:color w:val="19202c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9202c"/>
          <w:sz w:val="28"/>
          <w:szCs w:val="28"/>
          <w:highlight w:val="white"/>
          <w:rtl w:val="0"/>
        </w:rPr>
        <w:t xml:space="preserve">Fully Funded Scholarships</w:t>
      </w:r>
    </w:p>
    <w:p w:rsidR="00000000" w:rsidDel="00000000" w:rsidP="00000000" w:rsidRDefault="00000000" w:rsidRPr="00000000" w14:paraId="00000081">
      <w:pPr>
        <w:rPr>
          <w:color w:val="19202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19202c"/>
          <w:sz w:val="28"/>
          <w:szCs w:val="28"/>
          <w:highlight w:val="white"/>
        </w:rPr>
      </w:pPr>
      <w:hyperlink r:id="rId33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https://worldscholarshipforum.net/fully-funded-pakistan-scholarships/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19202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19202c"/>
          <w:sz w:val="28"/>
          <w:szCs w:val="2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jc w:val="center"/>
        <w:rPr>
          <w:b w:val="1"/>
        </w:rPr>
      </w:pPr>
      <w:bookmarkStart w:colFirst="0" w:colLast="0" w:name="_abqc7hk5o1lr" w:id="3"/>
      <w:bookmarkEnd w:id="3"/>
      <w:r w:rsidDel="00000000" w:rsidR="00000000" w:rsidRPr="00000000">
        <w:rPr>
          <w:b w:val="1"/>
          <w:rtl w:val="0"/>
        </w:rPr>
        <w:t xml:space="preserve">Career Path and Job Market Data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>
          <w:rtl w:val="0"/>
        </w:rPr>
        <w:t xml:space="preserve">[TO BE ADDED]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19202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19202c"/>
          <w:sz w:val="28"/>
          <w:szCs w:val="2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jc w:val="center"/>
        <w:rPr>
          <w:b w:val="1"/>
        </w:rPr>
      </w:pPr>
      <w:bookmarkStart w:colFirst="0" w:colLast="0" w:name="_upnk11hstla6" w:id="4"/>
      <w:bookmarkEnd w:id="4"/>
      <w:r w:rsidDel="00000000" w:rsidR="00000000" w:rsidRPr="00000000">
        <w:rPr>
          <w:b w:val="1"/>
          <w:rtl w:val="0"/>
        </w:rPr>
        <w:t xml:space="preserve">Course and Degree Program Data</w:t>
      </w:r>
    </w:p>
    <w:p w:rsidR="00000000" w:rsidDel="00000000" w:rsidP="00000000" w:rsidRDefault="00000000" w:rsidRPr="00000000" w14:paraId="0000008E">
      <w:pPr>
        <w:rPr>
          <w:b w:val="1"/>
          <w:color w:val="980000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color w:val="19202c"/>
          <w:sz w:val="28"/>
          <w:szCs w:val="28"/>
          <w:highlight w:val="white"/>
        </w:rPr>
      </w:pPr>
      <w:r w:rsidDel="00000000" w:rsidR="00000000" w:rsidRPr="00000000">
        <w:rPr>
          <w:rtl w:val="0"/>
        </w:rPr>
        <w:t xml:space="preserve">[TO BE ADDED]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19202c"/>
          <w:sz w:val="28"/>
          <w:szCs w:val="2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19202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19202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jc w:val="center"/>
        <w:rPr>
          <w:b w:val="1"/>
          <w:color w:val="ff0000"/>
        </w:rPr>
      </w:pPr>
      <w:bookmarkStart w:colFirst="0" w:colLast="0" w:name="_cokvg1bs2ij3" w:id="5"/>
      <w:bookmarkEnd w:id="5"/>
      <w:r w:rsidDel="00000000" w:rsidR="00000000" w:rsidRPr="00000000">
        <w:rPr>
          <w:b w:val="1"/>
          <w:color w:val="ff0000"/>
          <w:rtl w:val="0"/>
        </w:rPr>
        <w:t xml:space="preserve">DATA ADD-ONS</w:t>
      </w:r>
    </w:p>
    <w:p w:rsidR="00000000" w:rsidDel="00000000" w:rsidP="00000000" w:rsidRDefault="00000000" w:rsidRPr="00000000" w14:paraId="00000094">
      <w:pPr>
        <w:jc w:val="center"/>
        <w:rPr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color w:val="980000"/>
          <w:sz w:val="40"/>
          <w:szCs w:val="40"/>
          <w:u w:val="single"/>
        </w:rPr>
      </w:pPr>
      <w:r w:rsidDel="00000000" w:rsidR="00000000" w:rsidRPr="00000000">
        <w:rPr>
          <w:b w:val="1"/>
          <w:color w:val="980000"/>
          <w:sz w:val="40"/>
          <w:szCs w:val="40"/>
          <w:u w:val="single"/>
          <w:rtl w:val="0"/>
        </w:rPr>
        <w:t xml:space="preserve">Scholarship and Financial Aid</w:t>
      </w:r>
    </w:p>
    <w:p w:rsidR="00000000" w:rsidDel="00000000" w:rsidP="00000000" w:rsidRDefault="00000000" w:rsidRPr="00000000" w14:paraId="0000009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TMUC Scholarship Info:</w:t>
        <w:br w:type="textWrapping"/>
        <w:br w:type="textWrapping"/>
      </w:r>
      <w:hyperlink r:id="rId3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https://tmuc.edu.pk/scholarship-application-form/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color w:val="980000"/>
          <w:sz w:val="40"/>
          <w:szCs w:val="40"/>
          <w:u w:val="single"/>
        </w:rPr>
      </w:pPr>
      <w:r w:rsidDel="00000000" w:rsidR="00000000" w:rsidRPr="00000000">
        <w:rPr>
          <w:b w:val="1"/>
          <w:color w:val="980000"/>
          <w:sz w:val="40"/>
          <w:szCs w:val="40"/>
          <w:u w:val="single"/>
          <w:rtl w:val="0"/>
        </w:rPr>
        <w:t xml:space="preserve">Career Path and Job Market</w:t>
      </w:r>
    </w:p>
    <w:p w:rsidR="00000000" w:rsidDel="00000000" w:rsidP="00000000" w:rsidRDefault="00000000" w:rsidRPr="00000000" w14:paraId="0000009D">
      <w:pPr>
        <w:rPr>
          <w:b w:val="1"/>
          <w:color w:val="980000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color w:val="980000"/>
          <w:sz w:val="40"/>
          <w:szCs w:val="40"/>
          <w:u w:val="single"/>
        </w:rPr>
      </w:pPr>
      <w:r w:rsidDel="00000000" w:rsidR="00000000" w:rsidRPr="00000000">
        <w:rPr>
          <w:b w:val="1"/>
          <w:color w:val="980000"/>
          <w:sz w:val="40"/>
          <w:szCs w:val="40"/>
          <w:u w:val="single"/>
          <w:rtl w:val="0"/>
        </w:rPr>
        <w:t xml:space="preserve">Course and Degree Program</w:t>
      </w:r>
    </w:p>
    <w:p w:rsidR="00000000" w:rsidDel="00000000" w:rsidP="00000000" w:rsidRDefault="00000000" w:rsidRPr="00000000" w14:paraId="000000A1">
      <w:pPr>
        <w:rPr>
          <w:b w:val="1"/>
          <w:color w:val="980000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color w:val="980000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hec.gov.pk/english/scholarshipsgrants/NBS/Pages/Scholarship-Award-Process.aspx" TargetMode="External"/><Relationship Id="rId22" Type="http://schemas.openxmlformats.org/officeDocument/2006/relationships/hyperlink" Target="https://www.hec.gov.pk/english/scholarshipsgrants/NBS/Pages/List-of-Eligible-DAIs.aspx" TargetMode="External"/><Relationship Id="rId21" Type="http://schemas.openxmlformats.org/officeDocument/2006/relationships/hyperlink" Target="https://www.hec.gov.pk/english/scholarshipsgrants/NBS/Pages/Eligibility-Criteria.aspx" TargetMode="External"/><Relationship Id="rId24" Type="http://schemas.openxmlformats.org/officeDocument/2006/relationships/hyperlink" Target="https://www.hec.gov.pk/english/scholarshipsgrants/NBS/Pages/Freqently-Asked-Question.aspx" TargetMode="External"/><Relationship Id="rId23" Type="http://schemas.openxmlformats.org/officeDocument/2006/relationships/hyperlink" Target="https://www.hec.gov.pk/english/scholarshipsgrants/NBS/Pages/Financial-Support.asp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ec.gov.pk/english/universities/Pages/DAIs/HEC-recognized-Campuses.aspx" TargetMode="External"/><Relationship Id="rId26" Type="http://schemas.openxmlformats.org/officeDocument/2006/relationships/hyperlink" Target="https://www.hec.gov.pk/english/scholarshipsgrants/USAID-NeedsBased/Pages/FinancialSupport.aspx" TargetMode="External"/><Relationship Id="rId25" Type="http://schemas.openxmlformats.org/officeDocument/2006/relationships/hyperlink" Target="https://www.hec.gov.pk/english/scholarshipsgrants/USAID-NeedsBased/Pages/default.aspx" TargetMode="External"/><Relationship Id="rId28" Type="http://schemas.openxmlformats.org/officeDocument/2006/relationships/hyperlink" Target="https://www.studyabroad.pk/all-popular-scholarships/" TargetMode="External"/><Relationship Id="rId27" Type="http://schemas.openxmlformats.org/officeDocument/2006/relationships/hyperlink" Target="https://www.studyabroad.pk/scholarships/undergraduat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hec.gov.pk/english/services/faculty/Plagiarism/Documents/UGE-Policy.pdf" TargetMode="External"/><Relationship Id="rId29" Type="http://schemas.openxmlformats.org/officeDocument/2006/relationships/hyperlink" Target="https://www.scholarshiptab.com/scholarships-for/pakistan/fully-funded" TargetMode="External"/><Relationship Id="rId7" Type="http://schemas.openxmlformats.org/officeDocument/2006/relationships/hyperlink" Target="https://www.fpsc.gov.pk/sites/default/files/Titles%20of%20degrees%20recognized%20in%20Pakistan.pdf" TargetMode="External"/><Relationship Id="rId8" Type="http://schemas.openxmlformats.org/officeDocument/2006/relationships/hyperlink" Target="https://www.hec.gov.pk/english/universities/Pages/recognised.aspx" TargetMode="External"/><Relationship Id="rId31" Type="http://schemas.openxmlformats.org/officeDocument/2006/relationships/hyperlink" Target="https://www.scholarshiptab.com/best-scholarships" TargetMode="External"/><Relationship Id="rId30" Type="http://schemas.openxmlformats.org/officeDocument/2006/relationships/hyperlink" Target="https://www.scholarshiptab.com/undergraduate" TargetMode="External"/><Relationship Id="rId11" Type="http://schemas.openxmlformats.org/officeDocument/2006/relationships/hyperlink" Target="https://mixthometutors.com/a-level-colleges-in-pakistan/" TargetMode="External"/><Relationship Id="rId33" Type="http://schemas.openxmlformats.org/officeDocument/2006/relationships/hyperlink" Target="https://worldscholarshipforum.net/fully-funded-pakistan-scholarships/" TargetMode="External"/><Relationship Id="rId10" Type="http://schemas.openxmlformats.org/officeDocument/2006/relationships/hyperlink" Target="https://www.out-class.org/blogs/top-school-A-Level-Pakistan-2024" TargetMode="External"/><Relationship Id="rId32" Type="http://schemas.openxmlformats.org/officeDocument/2006/relationships/hyperlink" Target="https://www.scholars4dev.com/tag/scholarships-for-pakistans/" TargetMode="External"/><Relationship Id="rId13" Type="http://schemas.openxmlformats.org/officeDocument/2006/relationships/hyperlink" Target="https://www.cambridgeinternational.org/why-choose-us/find-a-cambridge-school/?Location=Pakistan" TargetMode="External"/><Relationship Id="rId12" Type="http://schemas.openxmlformats.org/officeDocument/2006/relationships/hyperlink" Target="https://titan.edu.pk/top-20-a-level-colleges-in-karachi/" TargetMode="External"/><Relationship Id="rId34" Type="http://schemas.openxmlformats.org/officeDocument/2006/relationships/hyperlink" Target="https://tmuc.edu.pk/scholarship-application-form/" TargetMode="External"/><Relationship Id="rId15" Type="http://schemas.openxmlformats.org/officeDocument/2006/relationships/hyperlink" Target="https://www.cambridgeinternational.org/programmes-and-qualifications/cambridge-advanced/cambridge-international-as-and-a-levels/subjects/" TargetMode="External"/><Relationship Id="rId14" Type="http://schemas.openxmlformats.org/officeDocument/2006/relationships/hyperlink" Target="https://www.cambridgeinternational.org/programmes-and-qualifications/recognition-and-acceptance/country/pakistan/" TargetMode="External"/><Relationship Id="rId17" Type="http://schemas.openxmlformats.org/officeDocument/2006/relationships/hyperlink" Target="https://www.eduvision.edu.pk/ranking/" TargetMode="External"/><Relationship Id="rId16" Type="http://schemas.openxmlformats.org/officeDocument/2006/relationships/hyperlink" Target="https://www.britishcouncil.pk/exam/school/choosing/exam-board" TargetMode="External"/><Relationship Id="rId19" Type="http://schemas.openxmlformats.org/officeDocument/2006/relationships/hyperlink" Target="https://www.eduvision.edu.pk/ranking/best-inter-colleges-of-fbise-islamabad-board-large-category" TargetMode="External"/><Relationship Id="rId18" Type="http://schemas.openxmlformats.org/officeDocument/2006/relationships/hyperlink" Target="https://www.eduvision.edu.pk/ranking/best-inter-colleges-of-biek-karachi-board-large-categ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