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Test Report – Holafly eSIM Activation Verification</w:t>
      </w:r>
    </w:p>
    <w:p>
      <w:pPr>
        <w:pStyle w:val="Heading2"/>
      </w:pPr>
      <w:r>
        <w:t>1. Introduction</w:t>
      </w:r>
    </w:p>
    <w:p>
      <w:r>
        <w:t>This report summarizes the test execution results for verifying the activation and configuration of the Holafly eSIM. The purpose of the tests is to ensure that the eSIM is correctly activated, mobile data is set to Holafly eSIM, data roaming is enabled, and mobile data is active.</w:t>
      </w:r>
    </w:p>
    <w:p>
      <w:pPr>
        <w:pStyle w:val="Heading2"/>
      </w:pPr>
      <w:r>
        <w:t>2. Test Summary</w:t>
      </w:r>
    </w:p>
    <w:p>
      <w:r>
        <w:t>Number of Test Cases: 4</w:t>
      </w:r>
    </w:p>
    <w:p>
      <w:r>
        <w:t>Execution Date: 2025-09-14</w:t>
      </w:r>
    </w:p>
    <w:p>
      <w:r>
        <w:t>Executed By: QA Engineer</w:t>
      </w:r>
    </w:p>
    <w:p>
      <w:pPr>
        <w:pStyle w:val="Heading2"/>
      </w:pPr>
      <w:r>
        <w:t>3. Test Case Results</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Test Case ID</w:t>
            </w:r>
          </w:p>
        </w:tc>
        <w:tc>
          <w:tcPr>
            <w:tcW w:type="dxa" w:w="1728"/>
          </w:tcPr>
          <w:p>
            <w:r>
              <w:t>Test Case Name</w:t>
            </w:r>
          </w:p>
        </w:tc>
        <w:tc>
          <w:tcPr>
            <w:tcW w:type="dxa" w:w="1728"/>
          </w:tcPr>
          <w:p>
            <w:r>
              <w:t>Status</w:t>
            </w:r>
          </w:p>
        </w:tc>
        <w:tc>
          <w:tcPr>
            <w:tcW w:type="dxa" w:w="1728"/>
          </w:tcPr>
          <w:p>
            <w:r>
              <w:t>Remarks</w:t>
            </w:r>
          </w:p>
        </w:tc>
        <w:tc>
          <w:tcPr>
            <w:tcW w:type="dxa" w:w="1728"/>
          </w:tcPr>
          <w:p>
            <w:r>
              <w:t>Screenshot Attached</w:t>
            </w:r>
          </w:p>
        </w:tc>
      </w:tr>
      <w:tr>
        <w:tc>
          <w:tcPr>
            <w:tcW w:type="dxa" w:w="1728"/>
          </w:tcPr>
          <w:p>
            <w:r>
              <w:t>TC-01</w:t>
            </w:r>
          </w:p>
        </w:tc>
        <w:tc>
          <w:tcPr>
            <w:tcW w:type="dxa" w:w="1728"/>
          </w:tcPr>
          <w:p>
            <w:r>
              <w:t>Verify Holafly eSIM is Active</w:t>
            </w:r>
          </w:p>
        </w:tc>
        <w:tc>
          <w:tcPr>
            <w:tcW w:type="dxa" w:w="1728"/>
          </w:tcPr>
          <w:p>
            <w:r>
              <w:t>PASS</w:t>
            </w:r>
          </w:p>
        </w:tc>
        <w:tc>
          <w:tcPr>
            <w:tcW w:type="dxa" w:w="1728"/>
          </w:tcPr>
          <w:p>
            <w:r>
              <w:t>eSIM active with green check</w:t>
            </w:r>
          </w:p>
        </w:tc>
        <w:tc>
          <w:tcPr>
            <w:tcW w:type="dxa" w:w="1728"/>
          </w:tcPr>
          <w:p>
            <w:r>
              <w:t>Yes</w:t>
            </w:r>
          </w:p>
        </w:tc>
      </w:tr>
      <w:tr>
        <w:tc>
          <w:tcPr>
            <w:tcW w:type="dxa" w:w="1728"/>
          </w:tcPr>
          <w:p>
            <w:r>
              <w:t>TC-02</w:t>
            </w:r>
          </w:p>
        </w:tc>
        <w:tc>
          <w:tcPr>
            <w:tcW w:type="dxa" w:w="1728"/>
          </w:tcPr>
          <w:p>
            <w:r>
              <w:t>Verify Holafly eSIM is Selected for Mobile Data</w:t>
            </w:r>
          </w:p>
        </w:tc>
        <w:tc>
          <w:tcPr>
            <w:tcW w:type="dxa" w:w="1728"/>
          </w:tcPr>
          <w:p>
            <w:r>
              <w:t>PASS</w:t>
            </w:r>
          </w:p>
        </w:tc>
        <w:tc>
          <w:tcPr>
            <w:tcW w:type="dxa" w:w="1728"/>
          </w:tcPr>
          <w:p>
            <w:r>
              <w:t>Holafly selected for mobile data</w:t>
            </w:r>
          </w:p>
        </w:tc>
        <w:tc>
          <w:tcPr>
            <w:tcW w:type="dxa" w:w="1728"/>
          </w:tcPr>
          <w:p>
            <w:r>
              <w:t>Yes</w:t>
            </w:r>
          </w:p>
        </w:tc>
      </w:tr>
      <w:tr>
        <w:tc>
          <w:tcPr>
            <w:tcW w:type="dxa" w:w="1728"/>
          </w:tcPr>
          <w:p>
            <w:r>
              <w:t>TC-03</w:t>
            </w:r>
          </w:p>
        </w:tc>
        <w:tc>
          <w:tcPr>
            <w:tcW w:type="dxa" w:w="1728"/>
          </w:tcPr>
          <w:p>
            <w:r>
              <w:t>Verify Data Roaming is Enabled</w:t>
            </w:r>
          </w:p>
        </w:tc>
        <w:tc>
          <w:tcPr>
            <w:tcW w:type="dxa" w:w="1728"/>
          </w:tcPr>
          <w:p>
            <w:r>
              <w:t>PASS</w:t>
            </w:r>
          </w:p>
        </w:tc>
        <w:tc>
          <w:tcPr>
            <w:tcW w:type="dxa" w:w="1728"/>
          </w:tcPr>
          <w:p>
            <w:r>
              <w:t>Data roaming is ON</w:t>
            </w:r>
          </w:p>
        </w:tc>
        <w:tc>
          <w:tcPr>
            <w:tcW w:type="dxa" w:w="1728"/>
          </w:tcPr>
          <w:p>
            <w:r>
              <w:t>Yes</w:t>
            </w:r>
          </w:p>
        </w:tc>
      </w:tr>
      <w:tr>
        <w:tc>
          <w:tcPr>
            <w:tcW w:type="dxa" w:w="1728"/>
          </w:tcPr>
          <w:p>
            <w:r>
              <w:t>TC-04</w:t>
            </w:r>
          </w:p>
        </w:tc>
        <w:tc>
          <w:tcPr>
            <w:tcW w:type="dxa" w:w="1728"/>
          </w:tcPr>
          <w:p>
            <w:r>
              <w:t>Verify Mobile Data is Active for Holafly eSIM</w:t>
            </w:r>
          </w:p>
        </w:tc>
        <w:tc>
          <w:tcPr>
            <w:tcW w:type="dxa" w:w="1728"/>
          </w:tcPr>
          <w:p>
            <w:r>
              <w:t>PASS</w:t>
            </w:r>
          </w:p>
        </w:tc>
        <w:tc>
          <w:tcPr>
            <w:tcW w:type="dxa" w:w="1728"/>
          </w:tcPr>
          <w:p>
            <w:r>
              <w:t>Mobile data is active</w:t>
            </w:r>
          </w:p>
        </w:tc>
        <w:tc>
          <w:tcPr>
            <w:tcW w:type="dxa" w:w="1728"/>
          </w:tcPr>
          <w:p>
            <w:r>
              <w:t>Yes</w:t>
            </w:r>
          </w:p>
        </w:tc>
      </w:tr>
    </w:tbl>
    <w:p>
      <w:pPr>
        <w:pStyle w:val="Heading2"/>
      </w:pPr>
      <w:r>
        <w:t>4. Conclusion</w:t>
      </w:r>
    </w:p>
    <w:p>
      <w:r>
        <w:t>All 4 test cases passed successfully. The Holafly eSIM is active, set as the primary SIM for mobile data, with data roaming enabled and mobile data confirmed as active. The Holafly eSIM is ready for use.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