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A231" w14:textId="24836DF4" w:rsidR="0036591E" w:rsidRPr="00AC2961" w:rsidRDefault="00822597" w:rsidP="001C1E3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bCs/>
          <w:sz w:val="24"/>
          <w:szCs w:val="24"/>
        </w:rPr>
      </w:pPr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Modul </w:t>
      </w:r>
      <w:proofErr w:type="gramStart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2 </w:t>
      </w:r>
      <w:r w:rsidR="001C1E38" w:rsidRPr="00AC2961">
        <w:rPr>
          <w:rFonts w:ascii="Arial" w:eastAsia="Arial" w:hAnsi="Arial" w:cs="Arial"/>
          <w:b/>
          <w:bCs/>
          <w:sz w:val="24"/>
          <w:szCs w:val="24"/>
        </w:rPr>
        <w:t>:</w:t>
      </w:r>
      <w:proofErr w:type="gram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ED7D0A" w:rsidRPr="00AC2961">
        <w:rPr>
          <w:rFonts w:ascii="Arial" w:eastAsia="Arial" w:hAnsi="Arial" w:cs="Arial"/>
          <w:b/>
          <w:bCs/>
          <w:sz w:val="24"/>
          <w:szCs w:val="24"/>
        </w:rPr>
        <w:t>Pengantar</w:t>
      </w:r>
      <w:proofErr w:type="spellEnd"/>
      <w:r w:rsidR="00ED7D0A"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ED7D0A" w:rsidRPr="00AC2961">
        <w:rPr>
          <w:rFonts w:ascii="Arial" w:eastAsia="Arial" w:hAnsi="Arial" w:cs="Arial"/>
          <w:b/>
          <w:bCs/>
          <w:sz w:val="24"/>
          <w:szCs w:val="24"/>
        </w:rPr>
        <w:t>Pengadaan</w:t>
      </w:r>
      <w:proofErr w:type="spellEnd"/>
      <w:r w:rsidR="00ED7D0A"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ED7D0A" w:rsidRPr="00AC2961">
        <w:rPr>
          <w:rFonts w:ascii="Arial" w:eastAsia="Arial" w:hAnsi="Arial" w:cs="Arial"/>
          <w:b/>
          <w:bCs/>
          <w:sz w:val="24"/>
          <w:szCs w:val="24"/>
        </w:rPr>
        <w:t>Barang</w:t>
      </w:r>
      <w:proofErr w:type="spellEnd"/>
      <w:r w:rsidR="00ED7D0A" w:rsidRPr="00AC2961">
        <w:rPr>
          <w:rFonts w:ascii="Arial" w:eastAsia="Arial" w:hAnsi="Arial" w:cs="Arial"/>
          <w:b/>
          <w:bCs/>
          <w:sz w:val="24"/>
          <w:szCs w:val="24"/>
        </w:rPr>
        <w:t xml:space="preserve">/Jasa </w:t>
      </w:r>
      <w:proofErr w:type="spellStart"/>
      <w:r w:rsidR="00ED7D0A" w:rsidRPr="00AC2961">
        <w:rPr>
          <w:rFonts w:ascii="Arial" w:eastAsia="Arial" w:hAnsi="Arial" w:cs="Arial"/>
          <w:b/>
          <w:bCs/>
          <w:sz w:val="24"/>
          <w:szCs w:val="24"/>
        </w:rPr>
        <w:t>Pemerintah</w:t>
      </w:r>
      <w:proofErr w:type="spellEnd"/>
    </w:p>
    <w:p w14:paraId="09F3B33E" w14:textId="3F7EF78C" w:rsidR="00822597" w:rsidRPr="00AC2961" w:rsidRDefault="00ED7D0A" w:rsidP="009505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noProof/>
          <w:lang w:val="en-US"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707B5984" wp14:editId="47260B79">
                <wp:simplePos x="0" y="0"/>
                <wp:positionH relativeFrom="column">
                  <wp:posOffset>-126999</wp:posOffset>
                </wp:positionH>
                <wp:positionV relativeFrom="paragraph">
                  <wp:posOffset>106696</wp:posOffset>
                </wp:positionV>
                <wp:extent cx="636905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80000"/>
                          <a:ext cx="6359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dist="45791" dir="3378596" algn="ctr" rotWithShape="0">
                            <a:srgbClr val="808080"/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106696</wp:posOffset>
                </wp:positionV>
                <wp:extent cx="636905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90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1C8192" w14:textId="72A31DD7" w:rsidR="0036591E" w:rsidRPr="00AC2961" w:rsidRDefault="00ED7D0A" w:rsidP="001C1E38">
      <w:pPr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 w:rsidRPr="00AC2961">
        <w:rPr>
          <w:rFonts w:ascii="Arial" w:eastAsia="Arial" w:hAnsi="Arial" w:cs="Arial"/>
          <w:b/>
          <w:sz w:val="24"/>
          <w:szCs w:val="24"/>
        </w:rPr>
        <w:t>Soal</w:t>
      </w:r>
      <w:proofErr w:type="spellEnd"/>
      <w:r w:rsidRPr="00AC2961">
        <w:rPr>
          <w:rFonts w:ascii="Arial" w:eastAsia="Arial" w:hAnsi="Arial" w:cs="Arial"/>
          <w:b/>
          <w:sz w:val="24"/>
          <w:szCs w:val="24"/>
        </w:rPr>
        <w:t xml:space="preserve"> </w:t>
      </w:r>
      <w:r w:rsidR="001C1E38" w:rsidRPr="00AC2961">
        <w:rPr>
          <w:rFonts w:ascii="Arial" w:eastAsia="Arial" w:hAnsi="Arial" w:cs="Arial"/>
          <w:b/>
          <w:sz w:val="24"/>
          <w:szCs w:val="24"/>
        </w:rPr>
        <w:t>:</w:t>
      </w:r>
      <w:proofErr w:type="gramEnd"/>
    </w:p>
    <w:p w14:paraId="3DA35DE2" w14:textId="77777777" w:rsidR="0036591E" w:rsidRPr="00AC2961" w:rsidRDefault="0036591E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rFonts w:ascii="Arial" w:eastAsia="Arial" w:hAnsi="Arial" w:cs="Arial"/>
          <w:b/>
          <w:sz w:val="24"/>
          <w:szCs w:val="24"/>
        </w:rPr>
      </w:pPr>
    </w:p>
    <w:p w14:paraId="3F558883" w14:textId="77777777" w:rsidR="0036591E" w:rsidRPr="00AC2961" w:rsidRDefault="00ED7D0A">
      <w:pPr>
        <w:numPr>
          <w:ilvl w:val="0"/>
          <w:numId w:val="8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 xml:space="preserve">Harga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kendaraan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sesuai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harga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pasar plus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biaya-biaya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lain yang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wajar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untuk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terlaksananya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PBJ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ketepatan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sisi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aspek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...  </w:t>
      </w:r>
    </w:p>
    <w:p w14:paraId="49AA1AD7" w14:textId="77777777" w:rsidR="00950521" w:rsidRPr="00AC2961" w:rsidRDefault="00950521" w:rsidP="0095052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E5D9AFE" w14:textId="68864CA5" w:rsidR="00950521" w:rsidRPr="00AC2961" w:rsidRDefault="00950521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>Jawab:</w:t>
      </w:r>
    </w:p>
    <w:p w14:paraId="4B697AFA" w14:textId="77777777" w:rsidR="00950521" w:rsidRPr="00AC2961" w:rsidRDefault="00ED7D0A" w:rsidP="00950521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Biaya</w:t>
      </w:r>
      <w:proofErr w:type="spellEnd"/>
    </w:p>
    <w:p w14:paraId="31EBB3E8" w14:textId="68101102" w:rsidR="00950521" w:rsidRPr="00AC2961" w:rsidRDefault="00ED7D0A" w:rsidP="009505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 xml:space="preserve"> </w:t>
      </w:r>
    </w:p>
    <w:p w14:paraId="31733C12" w14:textId="77777777" w:rsidR="0036591E" w:rsidRPr="00AC2961" w:rsidRDefault="00ED7D0A">
      <w:pPr>
        <w:numPr>
          <w:ilvl w:val="0"/>
          <w:numId w:val="8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sz w:val="24"/>
          <w:szCs w:val="24"/>
        </w:rPr>
        <w:t>Berikut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tujuan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penggunaan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produk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AC2961">
        <w:rPr>
          <w:rFonts w:ascii="Arial" w:eastAsia="Arial" w:hAnsi="Arial" w:cs="Arial"/>
          <w:sz w:val="24"/>
          <w:szCs w:val="24"/>
        </w:rPr>
        <w:t>negeri,</w:t>
      </w:r>
      <w:r w:rsidRPr="00AC2961">
        <w:rPr>
          <w:rFonts w:ascii="Arial" w:eastAsia="Arial" w:hAnsi="Arial" w:cs="Arial"/>
          <w:b/>
          <w:sz w:val="24"/>
          <w:szCs w:val="24"/>
        </w:rPr>
        <w:t>KECUALI</w:t>
      </w:r>
      <w:proofErr w:type="spellEnd"/>
      <w:proofErr w:type="gramEnd"/>
      <w:r w:rsidRPr="00AC2961">
        <w:rPr>
          <w:rFonts w:ascii="Arial" w:eastAsia="Arial" w:hAnsi="Arial" w:cs="Arial"/>
          <w:b/>
          <w:sz w:val="24"/>
          <w:szCs w:val="24"/>
        </w:rPr>
        <w:t xml:space="preserve"> </w:t>
      </w:r>
      <w:r w:rsidRPr="00AC2961">
        <w:rPr>
          <w:rFonts w:ascii="Arial" w:eastAsia="Arial" w:hAnsi="Arial" w:cs="Arial"/>
          <w:sz w:val="24"/>
          <w:szCs w:val="24"/>
        </w:rPr>
        <w:t>…</w:t>
      </w:r>
    </w:p>
    <w:p w14:paraId="02969B20" w14:textId="77777777" w:rsidR="00950521" w:rsidRPr="00AC2961" w:rsidRDefault="00950521" w:rsidP="0095052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27F3C5" w14:textId="61BA53F1" w:rsidR="00950521" w:rsidRPr="00AC2961" w:rsidRDefault="00950521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>Jawab:</w:t>
      </w:r>
    </w:p>
    <w:p w14:paraId="76135A20" w14:textId="7C5D633E" w:rsidR="0036591E" w:rsidRPr="00AC2961" w:rsidRDefault="00ED7D0A" w:rsidP="00950521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Meningkatkan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peluang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produk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luar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negeri</w:t>
      </w:r>
    </w:p>
    <w:p w14:paraId="5F75835F" w14:textId="77777777" w:rsidR="0036591E" w:rsidRPr="00AC2961" w:rsidRDefault="0036591E">
      <w:pPr>
        <w:spacing w:after="0" w:line="240" w:lineRule="auto"/>
        <w:ind w:left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3A3DB631" w14:textId="77777777" w:rsidR="0036591E" w:rsidRPr="00AC2961" w:rsidRDefault="00ED7D0A">
      <w:pPr>
        <w:numPr>
          <w:ilvl w:val="0"/>
          <w:numId w:val="8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 xml:space="preserve">Salah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satu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contoh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kebijakan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mendorong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penggunaan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jasa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negeri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ialah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…</w:t>
      </w:r>
      <w:proofErr w:type="gramStart"/>
      <w:r w:rsidRPr="00AC2961">
        <w:rPr>
          <w:rFonts w:ascii="Arial" w:eastAsia="Arial" w:hAnsi="Arial" w:cs="Arial"/>
          <w:sz w:val="24"/>
          <w:szCs w:val="24"/>
        </w:rPr>
        <w:t>…..</w:t>
      </w:r>
      <w:proofErr w:type="gramEnd"/>
    </w:p>
    <w:p w14:paraId="13ED6D10" w14:textId="77777777" w:rsidR="00950521" w:rsidRPr="00AC2961" w:rsidRDefault="00950521" w:rsidP="0095052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D33223" w14:textId="3DB493B3" w:rsidR="00950521" w:rsidRPr="00AC2961" w:rsidRDefault="00950521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>Jawab:</w:t>
      </w:r>
    </w:p>
    <w:p w14:paraId="0E58CA2E" w14:textId="167DA943" w:rsidR="0036591E" w:rsidRPr="00AC2961" w:rsidRDefault="00ED7D0A" w:rsidP="00950521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Menggunakan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produk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dalam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negeri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jika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terdapat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peserta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menawarkan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nilai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TKDN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ditambah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nilai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BMP paling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rendah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40 %</w:t>
      </w:r>
      <w:r w:rsidR="0058539F" w:rsidRPr="00AC2961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1F9DDAA7" w14:textId="77777777" w:rsidR="00950521" w:rsidRPr="00AC2961" w:rsidRDefault="00950521" w:rsidP="00950521">
      <w:pPr>
        <w:spacing w:after="0" w:line="240" w:lineRule="auto"/>
        <w:ind w:left="851"/>
        <w:jc w:val="both"/>
        <w:rPr>
          <w:rFonts w:ascii="Arial" w:eastAsia="Arial" w:hAnsi="Arial" w:cs="Arial"/>
          <w:sz w:val="24"/>
          <w:szCs w:val="24"/>
        </w:rPr>
      </w:pPr>
    </w:p>
    <w:p w14:paraId="7F50F876" w14:textId="77777777" w:rsidR="0036591E" w:rsidRPr="00AC2961" w:rsidRDefault="00ED7D0A">
      <w:pPr>
        <w:numPr>
          <w:ilvl w:val="0"/>
          <w:numId w:val="8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sz w:val="24"/>
          <w:szCs w:val="24"/>
        </w:rPr>
        <w:t>Perhatikan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prinsip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prinsip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AC2961">
        <w:rPr>
          <w:rFonts w:ascii="Arial" w:eastAsia="Arial" w:hAnsi="Arial" w:cs="Arial"/>
          <w:sz w:val="24"/>
          <w:szCs w:val="24"/>
        </w:rPr>
        <w:t>berikut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14:paraId="6058B815" w14:textId="77777777" w:rsidR="0036591E" w:rsidRPr="00AC2961" w:rsidRDefault="00ED7D0A">
      <w:pPr>
        <w:numPr>
          <w:ilvl w:val="0"/>
          <w:numId w:val="3"/>
        </w:numPr>
        <w:spacing w:after="0" w:line="240" w:lineRule="auto"/>
        <w:ind w:left="90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>Adil</w:t>
      </w:r>
    </w:p>
    <w:p w14:paraId="469AE927" w14:textId="77777777" w:rsidR="0036591E" w:rsidRPr="00AC2961" w:rsidRDefault="00ED7D0A">
      <w:pPr>
        <w:numPr>
          <w:ilvl w:val="0"/>
          <w:numId w:val="3"/>
        </w:numPr>
        <w:spacing w:after="0" w:line="240" w:lineRule="auto"/>
        <w:ind w:left="90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sz w:val="24"/>
          <w:szCs w:val="24"/>
        </w:rPr>
        <w:t>Produktif</w:t>
      </w:r>
      <w:proofErr w:type="spellEnd"/>
    </w:p>
    <w:p w14:paraId="3FEF49BF" w14:textId="77777777" w:rsidR="0036591E" w:rsidRPr="00AC2961" w:rsidRDefault="00ED7D0A">
      <w:pPr>
        <w:numPr>
          <w:ilvl w:val="0"/>
          <w:numId w:val="3"/>
        </w:numPr>
        <w:spacing w:after="0" w:line="240" w:lineRule="auto"/>
        <w:ind w:left="90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sz w:val="24"/>
          <w:szCs w:val="24"/>
        </w:rPr>
        <w:t>Efisien</w:t>
      </w:r>
      <w:proofErr w:type="spellEnd"/>
    </w:p>
    <w:p w14:paraId="59ECF04A" w14:textId="77777777" w:rsidR="0036591E" w:rsidRPr="00AC2961" w:rsidRDefault="00ED7D0A">
      <w:pPr>
        <w:numPr>
          <w:ilvl w:val="0"/>
          <w:numId w:val="3"/>
        </w:numPr>
        <w:spacing w:after="0" w:line="240" w:lineRule="auto"/>
        <w:ind w:left="90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>Terbuka</w:t>
      </w:r>
    </w:p>
    <w:p w14:paraId="71CB20CB" w14:textId="77777777" w:rsidR="0036591E" w:rsidRPr="00AC2961" w:rsidRDefault="00ED7D0A">
      <w:pPr>
        <w:numPr>
          <w:ilvl w:val="0"/>
          <w:numId w:val="3"/>
        </w:numPr>
        <w:spacing w:after="0" w:line="240" w:lineRule="auto"/>
        <w:ind w:left="90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sz w:val="24"/>
          <w:szCs w:val="24"/>
        </w:rPr>
        <w:t>Ekonomis</w:t>
      </w:r>
      <w:proofErr w:type="spellEnd"/>
    </w:p>
    <w:p w14:paraId="18B60AC1" w14:textId="77777777" w:rsidR="0036591E" w:rsidRPr="00AC2961" w:rsidRDefault="00ED7D0A">
      <w:pPr>
        <w:numPr>
          <w:ilvl w:val="0"/>
          <w:numId w:val="3"/>
        </w:numPr>
        <w:spacing w:after="0" w:line="240" w:lineRule="auto"/>
        <w:ind w:left="90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sz w:val="24"/>
          <w:szCs w:val="24"/>
        </w:rPr>
        <w:t>Efektif</w:t>
      </w:r>
      <w:proofErr w:type="spellEnd"/>
    </w:p>
    <w:p w14:paraId="1AC73D19" w14:textId="77777777" w:rsidR="0036591E" w:rsidRPr="00AC2961" w:rsidRDefault="00ED7D0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 xml:space="preserve">       yang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termasuk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prinsip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prinsip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PBJ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adalah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C2961">
        <w:rPr>
          <w:rFonts w:ascii="Arial" w:eastAsia="Arial" w:hAnsi="Arial" w:cs="Arial"/>
          <w:sz w:val="24"/>
          <w:szCs w:val="24"/>
        </w:rPr>
        <w:t>…..</w:t>
      </w:r>
      <w:proofErr w:type="gramEnd"/>
    </w:p>
    <w:p w14:paraId="2FC4AA7A" w14:textId="77777777" w:rsidR="00950521" w:rsidRPr="00AC2961" w:rsidRDefault="00950521" w:rsidP="0095052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BC08B4" w14:textId="2AA3D93D" w:rsidR="00950521" w:rsidRPr="00AC2961" w:rsidRDefault="00950521" w:rsidP="00950521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 xml:space="preserve">Jawab: </w:t>
      </w:r>
    </w:p>
    <w:p w14:paraId="6FA8FA69" w14:textId="0CC10DE2" w:rsidR="0036591E" w:rsidRPr="00AC2961" w:rsidRDefault="00ED7D0A" w:rsidP="00950521">
      <w:pPr>
        <w:spacing w:after="0" w:line="240" w:lineRule="auto"/>
        <w:ind w:left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AC2961">
        <w:rPr>
          <w:rFonts w:ascii="Arial" w:eastAsia="Arial" w:hAnsi="Arial" w:cs="Arial"/>
          <w:b/>
          <w:bCs/>
          <w:sz w:val="24"/>
          <w:szCs w:val="24"/>
        </w:rPr>
        <w:t>a, c, d, f</w:t>
      </w:r>
      <w:r w:rsidR="0058539F" w:rsidRPr="00AC2961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7BFC8D4F" w14:textId="77777777" w:rsidR="00950521" w:rsidRPr="00AC2961" w:rsidRDefault="00950521" w:rsidP="00950521">
      <w:pPr>
        <w:spacing w:after="0" w:line="240" w:lineRule="auto"/>
        <w:ind w:left="900"/>
        <w:jc w:val="both"/>
        <w:rPr>
          <w:rFonts w:ascii="Arial" w:eastAsia="Arial" w:hAnsi="Arial" w:cs="Arial"/>
          <w:sz w:val="24"/>
          <w:szCs w:val="24"/>
        </w:rPr>
      </w:pPr>
    </w:p>
    <w:p w14:paraId="409B8F05" w14:textId="77777777" w:rsidR="0036591E" w:rsidRPr="00AC2961" w:rsidRDefault="00ED7D0A">
      <w:pPr>
        <w:numPr>
          <w:ilvl w:val="0"/>
          <w:numId w:val="8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 xml:space="preserve">Yang </w:t>
      </w:r>
      <w:r w:rsidRPr="00AC2961">
        <w:rPr>
          <w:rFonts w:ascii="Arial" w:eastAsia="Arial" w:hAnsi="Arial" w:cs="Arial"/>
          <w:b/>
          <w:sz w:val="24"/>
          <w:szCs w:val="24"/>
        </w:rPr>
        <w:t>BUKAN</w:t>
      </w:r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etika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ialah</w:t>
      </w:r>
      <w:proofErr w:type="spellEnd"/>
      <w:proofErr w:type="gramStart"/>
      <w:r w:rsidRPr="00AC2961">
        <w:rPr>
          <w:rFonts w:ascii="Arial" w:eastAsia="Arial" w:hAnsi="Arial" w:cs="Arial"/>
          <w:sz w:val="24"/>
          <w:szCs w:val="24"/>
        </w:rPr>
        <w:t>…..</w:t>
      </w:r>
      <w:proofErr w:type="gramEnd"/>
      <w:r w:rsidRPr="00AC2961">
        <w:rPr>
          <w:rFonts w:ascii="Arial" w:eastAsia="Arial" w:hAnsi="Arial" w:cs="Arial"/>
          <w:sz w:val="24"/>
          <w:szCs w:val="24"/>
        </w:rPr>
        <w:t xml:space="preserve"> </w:t>
      </w:r>
    </w:p>
    <w:p w14:paraId="2540B917" w14:textId="77777777" w:rsidR="00950521" w:rsidRPr="00AC2961" w:rsidRDefault="00950521" w:rsidP="0095052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A60FC0" w14:textId="650DD344" w:rsidR="00950521" w:rsidRPr="00AC2961" w:rsidRDefault="00950521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>Jawab:</w:t>
      </w:r>
    </w:p>
    <w:p w14:paraId="00E0E6AF" w14:textId="5D4C71BA" w:rsidR="0036591E" w:rsidRPr="00AC2961" w:rsidRDefault="00ED7D0A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Menggunakan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dana dan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daya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yang minimum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untuk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mencapai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kualitas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dan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sasaran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dalam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waktu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yang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ditetapkan</w:t>
      </w:r>
      <w:proofErr w:type="spellEnd"/>
      <w:r w:rsidR="00FB5A9A" w:rsidRPr="00AC2961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EFE738E" w14:textId="77777777" w:rsidR="0036591E" w:rsidRPr="00AC2961" w:rsidRDefault="0036591E">
      <w:pPr>
        <w:spacing w:after="0" w:line="240" w:lineRule="auto"/>
        <w:ind w:left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12A40055" w14:textId="77777777" w:rsidR="0036591E" w:rsidRPr="00AC2961" w:rsidRDefault="00ED7D0A">
      <w:pPr>
        <w:numPr>
          <w:ilvl w:val="0"/>
          <w:numId w:val="8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sz w:val="24"/>
          <w:szCs w:val="24"/>
        </w:rPr>
        <w:t>Berikut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cara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pemilihan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penyedia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berpotensi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menciptakan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persaingan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usaha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tidak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sehat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atau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menghambat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persaingan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usaha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r w:rsidRPr="00AC2961">
        <w:rPr>
          <w:rFonts w:ascii="Arial" w:eastAsia="Arial" w:hAnsi="Arial" w:cs="Arial"/>
          <w:b/>
          <w:sz w:val="24"/>
          <w:szCs w:val="24"/>
        </w:rPr>
        <w:t>KECUALI</w:t>
      </w:r>
      <w:r w:rsidRPr="00AC2961">
        <w:rPr>
          <w:rFonts w:ascii="Arial" w:eastAsia="Arial" w:hAnsi="Arial" w:cs="Arial"/>
          <w:sz w:val="24"/>
          <w:szCs w:val="24"/>
        </w:rPr>
        <w:t>….</w:t>
      </w:r>
    </w:p>
    <w:p w14:paraId="0772D1EB" w14:textId="77777777" w:rsidR="00950521" w:rsidRPr="00AC2961" w:rsidRDefault="00950521" w:rsidP="0095052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D2A559" w14:textId="403D6610" w:rsidR="00950521" w:rsidRPr="00AC2961" w:rsidRDefault="00950521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>Jawab:</w:t>
      </w:r>
    </w:p>
    <w:p w14:paraId="01D1386C" w14:textId="11EE8CF2" w:rsidR="0036591E" w:rsidRPr="00AC2961" w:rsidRDefault="00ED7D0A" w:rsidP="00950521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Tender yang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Transparan</w:t>
      </w:r>
      <w:proofErr w:type="spellEnd"/>
    </w:p>
    <w:p w14:paraId="526E449A" w14:textId="77777777" w:rsidR="0036591E" w:rsidRPr="00AC2961" w:rsidRDefault="0036591E">
      <w:pPr>
        <w:spacing w:after="0" w:line="240" w:lineRule="auto"/>
        <w:ind w:left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6B4A98B8" w14:textId="77777777" w:rsidR="0036591E" w:rsidRPr="00AC2961" w:rsidRDefault="00ED7D0A">
      <w:pPr>
        <w:numPr>
          <w:ilvl w:val="0"/>
          <w:numId w:val="8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 xml:space="preserve">UKPBJ yang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memfokuskan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fungsi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dasar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UKPBJ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proses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pemilihan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memiliki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pola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kerja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tersegmentasi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belum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terbentuk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kolaborasi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antar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pelaku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proses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/Jasa yang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efektif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. </w:t>
      </w:r>
    </w:p>
    <w:p w14:paraId="27D1B458" w14:textId="77777777" w:rsidR="0036591E" w:rsidRPr="00AC2961" w:rsidRDefault="00ED7D0A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sz w:val="24"/>
          <w:szCs w:val="24"/>
        </w:rPr>
        <w:t>Pernyataan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tersebut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pengertian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tingkat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kematangan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C2961">
        <w:rPr>
          <w:rFonts w:ascii="Arial" w:eastAsia="Arial" w:hAnsi="Arial" w:cs="Arial"/>
          <w:sz w:val="24"/>
          <w:szCs w:val="24"/>
        </w:rPr>
        <w:t>UKPBJ  pada</w:t>
      </w:r>
      <w:proofErr w:type="gram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tahap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 ….</w:t>
      </w:r>
    </w:p>
    <w:p w14:paraId="72D7081C" w14:textId="77777777" w:rsidR="00950521" w:rsidRPr="00AC2961" w:rsidRDefault="00950521" w:rsidP="0095052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928881" w14:textId="49C0D6CA" w:rsidR="00950521" w:rsidRPr="00AC2961" w:rsidRDefault="00950521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>Jawab:</w:t>
      </w:r>
    </w:p>
    <w:p w14:paraId="28D08E77" w14:textId="3E5F06BE" w:rsidR="0036591E" w:rsidRPr="00AC2961" w:rsidRDefault="00ED7D0A" w:rsidP="00950521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Esensi</w:t>
      </w:r>
      <w:proofErr w:type="spellEnd"/>
      <w:r w:rsidR="00FB5A9A"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EFA8F76" w14:textId="77777777" w:rsidR="00950521" w:rsidRPr="00AC2961" w:rsidRDefault="00950521" w:rsidP="00950521">
      <w:pPr>
        <w:spacing w:after="0" w:line="240" w:lineRule="auto"/>
        <w:ind w:left="851"/>
        <w:jc w:val="both"/>
        <w:rPr>
          <w:rFonts w:ascii="Arial" w:eastAsia="Arial" w:hAnsi="Arial" w:cs="Arial"/>
          <w:sz w:val="24"/>
          <w:szCs w:val="24"/>
        </w:rPr>
      </w:pPr>
    </w:p>
    <w:p w14:paraId="63F62D9D" w14:textId="77777777" w:rsidR="0036591E" w:rsidRPr="00AC2961" w:rsidRDefault="00ED7D0A">
      <w:pPr>
        <w:widowControl w:val="0"/>
        <w:numPr>
          <w:ilvl w:val="0"/>
          <w:numId w:val="8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sz w:val="24"/>
          <w:szCs w:val="24"/>
        </w:rPr>
        <w:t>Berikut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Pengaduan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dapat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disampaikan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Pelaku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usaha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Peserta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Pemilihan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Penyedia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atau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masyarakat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r w:rsidRPr="00AC2961">
        <w:rPr>
          <w:rFonts w:ascii="Arial" w:eastAsia="Arial" w:hAnsi="Arial" w:cs="Arial"/>
          <w:b/>
          <w:sz w:val="24"/>
          <w:szCs w:val="24"/>
        </w:rPr>
        <w:t>KECUALI</w:t>
      </w:r>
      <w:r w:rsidRPr="00AC2961">
        <w:rPr>
          <w:rFonts w:ascii="Arial" w:eastAsia="Arial" w:hAnsi="Arial" w:cs="Arial"/>
          <w:sz w:val="24"/>
          <w:szCs w:val="24"/>
        </w:rPr>
        <w:t>….</w:t>
      </w:r>
    </w:p>
    <w:p w14:paraId="479DC9D2" w14:textId="77777777" w:rsidR="00950521" w:rsidRPr="00AC2961" w:rsidRDefault="00950521" w:rsidP="0095052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B65DA0" w14:textId="1D222DE3" w:rsidR="00950521" w:rsidRPr="00AC2961" w:rsidRDefault="00950521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 xml:space="preserve">Jawab: </w:t>
      </w:r>
    </w:p>
    <w:p w14:paraId="6D7A957C" w14:textId="434724DF" w:rsidR="0036591E" w:rsidRPr="00AC2961" w:rsidRDefault="00ED7D0A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Menemukan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ketidaksesuaian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pada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dokumen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penawaran</w:t>
      </w:r>
      <w:proofErr w:type="spellEnd"/>
      <w:r w:rsidR="00FB5A9A" w:rsidRPr="00AC2961">
        <w:rPr>
          <w:rFonts w:ascii="Arial" w:eastAsia="Arial" w:hAnsi="Arial" w:cs="Arial"/>
          <w:sz w:val="24"/>
          <w:szCs w:val="24"/>
        </w:rPr>
        <w:t xml:space="preserve"> </w:t>
      </w:r>
    </w:p>
    <w:p w14:paraId="4247511A" w14:textId="77777777" w:rsidR="0036591E" w:rsidRPr="00AC2961" w:rsidRDefault="0036591E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FF3666" w14:textId="77777777" w:rsidR="0036591E" w:rsidRPr="00AC2961" w:rsidRDefault="00ED7D0A">
      <w:pPr>
        <w:numPr>
          <w:ilvl w:val="0"/>
          <w:numId w:val="8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lastRenderedPageBreak/>
        <w:t xml:space="preserve">Salah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satu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tujuan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Pemerintah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ialah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>....</w:t>
      </w:r>
    </w:p>
    <w:p w14:paraId="0E1BCE04" w14:textId="77777777" w:rsidR="00950521" w:rsidRPr="00AC2961" w:rsidRDefault="00950521" w:rsidP="0095052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E9E29B" w14:textId="6C9B4ED2" w:rsidR="00950521" w:rsidRPr="00AC2961" w:rsidRDefault="00950521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>Jawab:</w:t>
      </w:r>
    </w:p>
    <w:p w14:paraId="23EA681D" w14:textId="33A93497" w:rsidR="0036591E" w:rsidRPr="00AC2961" w:rsidRDefault="00ED7D0A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Meningkatkan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penggunaan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produk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b/>
          <w:bCs/>
          <w:sz w:val="24"/>
          <w:szCs w:val="24"/>
        </w:rPr>
        <w:t>dalam</w:t>
      </w:r>
      <w:proofErr w:type="spellEnd"/>
      <w:r w:rsidRPr="00AC2961">
        <w:rPr>
          <w:rFonts w:ascii="Arial" w:eastAsia="Arial" w:hAnsi="Arial" w:cs="Arial"/>
          <w:b/>
          <w:bCs/>
          <w:sz w:val="24"/>
          <w:szCs w:val="24"/>
        </w:rPr>
        <w:t xml:space="preserve"> negeri</w:t>
      </w:r>
    </w:p>
    <w:p w14:paraId="72A8D8F4" w14:textId="77777777" w:rsidR="0036591E" w:rsidRPr="00AC2961" w:rsidRDefault="0036591E">
      <w:pPr>
        <w:spacing w:after="0" w:line="240" w:lineRule="auto"/>
        <w:ind w:left="851"/>
        <w:jc w:val="both"/>
        <w:rPr>
          <w:rFonts w:ascii="Arial" w:eastAsia="Arial" w:hAnsi="Arial" w:cs="Arial"/>
          <w:b/>
          <w:sz w:val="24"/>
          <w:szCs w:val="24"/>
        </w:rPr>
      </w:pPr>
    </w:p>
    <w:p w14:paraId="5298003A" w14:textId="77777777" w:rsidR="0036591E" w:rsidRPr="00AC2961" w:rsidRDefault="00ED7D0A">
      <w:pPr>
        <w:numPr>
          <w:ilvl w:val="0"/>
          <w:numId w:val="8"/>
        </w:num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AC2961">
        <w:rPr>
          <w:rFonts w:ascii="Arial" w:eastAsia="Arial" w:hAnsi="Arial" w:cs="Arial"/>
          <w:sz w:val="24"/>
          <w:szCs w:val="24"/>
        </w:rPr>
        <w:t>Pembelian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9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buah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laptop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senilai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Rp.216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juta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melalui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katalog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elektronik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2961">
        <w:rPr>
          <w:rFonts w:ascii="Arial" w:eastAsia="Arial" w:hAnsi="Arial" w:cs="Arial"/>
          <w:sz w:val="24"/>
          <w:szCs w:val="24"/>
        </w:rPr>
        <w:t>dilakukan</w:t>
      </w:r>
      <w:proofErr w:type="spellEnd"/>
      <w:r w:rsidRPr="00AC2961">
        <w:rPr>
          <w:rFonts w:ascii="Arial" w:eastAsia="Arial" w:hAnsi="Arial" w:cs="Arial"/>
          <w:sz w:val="24"/>
          <w:szCs w:val="24"/>
        </w:rPr>
        <w:t xml:space="preserve"> oleh…</w:t>
      </w:r>
    </w:p>
    <w:p w14:paraId="118FAEA3" w14:textId="77777777" w:rsidR="00950521" w:rsidRPr="00AC2961" w:rsidRDefault="00950521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</w:p>
    <w:p w14:paraId="296778F3" w14:textId="737D199F" w:rsidR="00950521" w:rsidRPr="00AC2961" w:rsidRDefault="00950521" w:rsidP="00950521">
      <w:pPr>
        <w:spacing w:after="0" w:line="240" w:lineRule="auto"/>
        <w:ind w:left="450"/>
        <w:jc w:val="both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>Jawab:</w:t>
      </w:r>
    </w:p>
    <w:p w14:paraId="28CE2081" w14:textId="1C533758" w:rsidR="0036591E" w:rsidRPr="00AC2961" w:rsidRDefault="00ED7D0A" w:rsidP="00950521">
      <w:pPr>
        <w:spacing w:after="0" w:line="240" w:lineRule="auto"/>
        <w:ind w:left="45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AC2961">
        <w:rPr>
          <w:rFonts w:ascii="Arial" w:eastAsia="Arial" w:hAnsi="Arial" w:cs="Arial"/>
          <w:b/>
          <w:bCs/>
          <w:sz w:val="24"/>
          <w:szCs w:val="24"/>
        </w:rPr>
        <w:t>PPK</w:t>
      </w:r>
    </w:p>
    <w:p w14:paraId="06C1AF9C" w14:textId="157E4B9F" w:rsidR="0036591E" w:rsidRPr="00AC2961" w:rsidRDefault="0036591E" w:rsidP="00950521">
      <w:pPr>
        <w:spacing w:after="0" w:line="240" w:lineRule="auto"/>
        <w:ind w:left="491"/>
        <w:jc w:val="both"/>
        <w:rPr>
          <w:rFonts w:ascii="Arial" w:eastAsia="Arial" w:hAnsi="Arial" w:cs="Arial"/>
          <w:sz w:val="24"/>
          <w:szCs w:val="24"/>
        </w:rPr>
      </w:pPr>
    </w:p>
    <w:p w14:paraId="4F7AB6BB" w14:textId="77777777" w:rsidR="0036591E" w:rsidRPr="00AC2961" w:rsidRDefault="0036591E">
      <w:pPr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p w14:paraId="31C11394" w14:textId="77777777" w:rsidR="00652EF2" w:rsidRPr="00AC2961" w:rsidRDefault="00652EF2">
      <w:pPr>
        <w:jc w:val="both"/>
        <w:rPr>
          <w:rFonts w:ascii="Arial" w:eastAsia="Arial" w:hAnsi="Arial" w:cs="Arial"/>
          <w:sz w:val="24"/>
          <w:szCs w:val="24"/>
        </w:rPr>
      </w:pPr>
    </w:p>
    <w:p w14:paraId="5718E0F7" w14:textId="77777777" w:rsidR="00652EF2" w:rsidRPr="00AC2961" w:rsidRDefault="00652EF2" w:rsidP="00652EF2">
      <w:pPr>
        <w:jc w:val="center"/>
        <w:rPr>
          <w:rFonts w:ascii="Arial" w:eastAsia="Arial" w:hAnsi="Arial" w:cs="Arial"/>
          <w:sz w:val="24"/>
          <w:szCs w:val="24"/>
        </w:rPr>
      </w:pPr>
      <w:r w:rsidRPr="00AC2961">
        <w:rPr>
          <w:rFonts w:ascii="Arial" w:eastAsia="Arial" w:hAnsi="Arial" w:cs="Arial"/>
          <w:sz w:val="24"/>
          <w:szCs w:val="24"/>
        </w:rPr>
        <w:t>##SELAMAT BELAJAR##</w:t>
      </w:r>
    </w:p>
    <w:sectPr w:rsidR="00652EF2" w:rsidRPr="00AC2961" w:rsidSect="00652EF2">
      <w:pgSz w:w="12240" w:h="20160" w:code="5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26D2"/>
    <w:multiLevelType w:val="multilevel"/>
    <w:tmpl w:val="FFEC9F6C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9947754"/>
    <w:multiLevelType w:val="multilevel"/>
    <w:tmpl w:val="55783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E17B7A"/>
    <w:multiLevelType w:val="multilevel"/>
    <w:tmpl w:val="8D2EA0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8CA15F7"/>
    <w:multiLevelType w:val="multilevel"/>
    <w:tmpl w:val="D69E10F8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EF8259A"/>
    <w:multiLevelType w:val="multilevel"/>
    <w:tmpl w:val="9640B154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CBE0226"/>
    <w:multiLevelType w:val="multilevel"/>
    <w:tmpl w:val="40D6BFE2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D176457"/>
    <w:multiLevelType w:val="multilevel"/>
    <w:tmpl w:val="6DA24C98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3E824A2"/>
    <w:multiLevelType w:val="multilevel"/>
    <w:tmpl w:val="11D0CEE2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5377213"/>
    <w:multiLevelType w:val="multilevel"/>
    <w:tmpl w:val="465C9EE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71B60FD"/>
    <w:multiLevelType w:val="multilevel"/>
    <w:tmpl w:val="2A1CECCE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472402A"/>
    <w:multiLevelType w:val="multilevel"/>
    <w:tmpl w:val="A058BD24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4F43884"/>
    <w:multiLevelType w:val="multilevel"/>
    <w:tmpl w:val="A246CBE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615A70"/>
    <w:multiLevelType w:val="multilevel"/>
    <w:tmpl w:val="848EB46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81095027">
    <w:abstractNumId w:val="8"/>
  </w:num>
  <w:num w:numId="2" w16cid:durableId="761339952">
    <w:abstractNumId w:val="11"/>
  </w:num>
  <w:num w:numId="3" w16cid:durableId="829254680">
    <w:abstractNumId w:val="2"/>
  </w:num>
  <w:num w:numId="4" w16cid:durableId="982806864">
    <w:abstractNumId w:val="0"/>
  </w:num>
  <w:num w:numId="5" w16cid:durableId="258031804">
    <w:abstractNumId w:val="5"/>
  </w:num>
  <w:num w:numId="6" w16cid:durableId="1067532191">
    <w:abstractNumId w:val="12"/>
  </w:num>
  <w:num w:numId="7" w16cid:durableId="1757247566">
    <w:abstractNumId w:val="7"/>
  </w:num>
  <w:num w:numId="8" w16cid:durableId="1133064813">
    <w:abstractNumId w:val="1"/>
  </w:num>
  <w:num w:numId="9" w16cid:durableId="1440371107">
    <w:abstractNumId w:val="4"/>
  </w:num>
  <w:num w:numId="10" w16cid:durableId="218589485">
    <w:abstractNumId w:val="3"/>
  </w:num>
  <w:num w:numId="11" w16cid:durableId="881404749">
    <w:abstractNumId w:val="6"/>
  </w:num>
  <w:num w:numId="12" w16cid:durableId="1081293998">
    <w:abstractNumId w:val="10"/>
  </w:num>
  <w:num w:numId="13" w16cid:durableId="15057762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1E"/>
    <w:rsid w:val="000A3CD5"/>
    <w:rsid w:val="001C1E38"/>
    <w:rsid w:val="0036591E"/>
    <w:rsid w:val="0058539F"/>
    <w:rsid w:val="005C671C"/>
    <w:rsid w:val="00652EF2"/>
    <w:rsid w:val="00822597"/>
    <w:rsid w:val="00950521"/>
    <w:rsid w:val="00AC2961"/>
    <w:rsid w:val="00C62DD2"/>
    <w:rsid w:val="00ED7D0A"/>
    <w:rsid w:val="00FB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3AF5"/>
  <w15:docId w15:val="{9AADCA96-5893-4816-A930-80266268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A3C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rahmat hidayat</cp:lastModifiedBy>
  <cp:revision>10</cp:revision>
  <cp:lastPrinted>2023-03-10T22:25:00Z</cp:lastPrinted>
  <dcterms:created xsi:type="dcterms:W3CDTF">2022-04-13T00:42:00Z</dcterms:created>
  <dcterms:modified xsi:type="dcterms:W3CDTF">2023-03-10T22:26:00Z</dcterms:modified>
</cp:coreProperties>
</file>