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179F2" w14:textId="2C81F8E8" w:rsidR="002C4416" w:rsidRDefault="002C4416" w:rsidP="002C4416">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Rahiem Brooks</w:t>
      </w:r>
    </w:p>
    <w:p w14:paraId="76A98CDA" w14:textId="77777777" w:rsidR="00F55A93" w:rsidRDefault="00F55A93" w:rsidP="002C4416">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Bob Caudill</w:t>
      </w:r>
    </w:p>
    <w:p w14:paraId="238715C7" w14:textId="5C7103BF" w:rsidR="002C4416" w:rsidRDefault="00F55A93" w:rsidP="002C4416">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Data Visualization</w:t>
      </w:r>
    </w:p>
    <w:p w14:paraId="570D327D" w14:textId="30002326" w:rsidR="002C4416" w:rsidRDefault="002C4416" w:rsidP="002C4416">
      <w:pPr>
        <w:pStyle w:val="NormalWeb"/>
        <w:spacing w:before="150" w:beforeAutospacing="0" w:after="0" w:afterAutospacing="0" w:line="360" w:lineRule="atLeast"/>
        <w:rPr>
          <w:rFonts w:ascii="Roboto" w:hAnsi="Roboto"/>
          <w:color w:val="2B2B2B"/>
          <w:sz w:val="30"/>
          <w:szCs w:val="30"/>
        </w:rPr>
      </w:pPr>
      <w:r>
        <w:rPr>
          <w:rFonts w:ascii="Roboto" w:hAnsi="Roboto"/>
          <w:color w:val="2B2B2B"/>
          <w:sz w:val="30"/>
          <w:szCs w:val="30"/>
        </w:rPr>
        <w:t>Date</w:t>
      </w:r>
      <w:r w:rsidR="00EF3AD2">
        <w:rPr>
          <w:rFonts w:ascii="Roboto" w:hAnsi="Roboto"/>
          <w:color w:val="2B2B2B"/>
          <w:sz w:val="30"/>
          <w:szCs w:val="30"/>
        </w:rPr>
        <w:t xml:space="preserve"> 11 June 2023</w:t>
      </w:r>
    </w:p>
    <w:p w14:paraId="53CD4989" w14:textId="77777777" w:rsidR="002C4416" w:rsidRDefault="002C4416" w:rsidP="002C4416">
      <w:pPr>
        <w:pStyle w:val="NormalWeb"/>
        <w:spacing w:before="150" w:beforeAutospacing="0" w:after="0" w:afterAutospacing="0" w:line="360" w:lineRule="atLeast"/>
        <w:rPr>
          <w:rFonts w:ascii="Roboto" w:hAnsi="Roboto"/>
          <w:color w:val="2B2B2B"/>
          <w:sz w:val="30"/>
          <w:szCs w:val="30"/>
        </w:rPr>
      </w:pPr>
    </w:p>
    <w:p w14:paraId="3C0B885D" w14:textId="1FCC6FFD" w:rsidR="002C4416" w:rsidRDefault="002C4416" w:rsidP="002C4416">
      <w:pPr>
        <w:pStyle w:val="NormalWeb"/>
        <w:spacing w:before="150" w:beforeAutospacing="0" w:after="0" w:afterAutospacing="0" w:line="360" w:lineRule="atLeast"/>
        <w:jc w:val="center"/>
        <w:rPr>
          <w:rFonts w:ascii="Roboto" w:hAnsi="Roboto"/>
          <w:color w:val="2B2B2B"/>
          <w:sz w:val="30"/>
          <w:szCs w:val="30"/>
        </w:rPr>
      </w:pPr>
      <w:r>
        <w:rPr>
          <w:rFonts w:ascii="Roboto" w:hAnsi="Roboto"/>
          <w:color w:val="2B2B2B"/>
          <w:sz w:val="30"/>
          <w:szCs w:val="30"/>
        </w:rPr>
        <w:t>Challenge One Answers</w:t>
      </w:r>
    </w:p>
    <w:p w14:paraId="3817628F" w14:textId="77777777" w:rsidR="002C4416" w:rsidRDefault="002C4416" w:rsidP="002C4416">
      <w:pPr>
        <w:pStyle w:val="NormalWeb"/>
        <w:spacing w:before="150" w:beforeAutospacing="0" w:after="0" w:afterAutospacing="0" w:line="360" w:lineRule="atLeast"/>
        <w:rPr>
          <w:rFonts w:ascii="Roboto" w:hAnsi="Roboto"/>
          <w:color w:val="2B2B2B"/>
          <w:sz w:val="30"/>
          <w:szCs w:val="30"/>
        </w:rPr>
      </w:pPr>
    </w:p>
    <w:p w14:paraId="326BED40" w14:textId="54F19941" w:rsidR="002C4416" w:rsidRDefault="002C4416" w:rsidP="002C4416">
      <w:pPr>
        <w:pStyle w:val="NormalWeb"/>
        <w:numPr>
          <w:ilvl w:val="0"/>
          <w:numId w:val="1"/>
        </w:numPr>
        <w:spacing w:before="150" w:beforeAutospacing="0" w:after="0" w:afterAutospacing="0" w:line="360" w:lineRule="atLeast"/>
        <w:rPr>
          <w:rFonts w:ascii="Roboto" w:hAnsi="Roboto"/>
          <w:color w:val="2B2B2B"/>
          <w:sz w:val="30"/>
          <w:szCs w:val="30"/>
        </w:rPr>
      </w:pPr>
      <w:r w:rsidRPr="00ED5F9A">
        <w:rPr>
          <w:rFonts w:ascii="Roboto" w:hAnsi="Roboto"/>
          <w:color w:val="FF0000"/>
          <w:sz w:val="30"/>
          <w:szCs w:val="30"/>
        </w:rPr>
        <w:t>Given the provided data, what are three conclusions that we can draw about crowdfunding campaigns?</w:t>
      </w:r>
      <w:r w:rsidRPr="00ED5F9A">
        <w:rPr>
          <w:rFonts w:ascii="Roboto" w:hAnsi="Roboto"/>
          <w:color w:val="FF0000"/>
          <w:sz w:val="30"/>
          <w:szCs w:val="30"/>
        </w:rPr>
        <w:t xml:space="preserve"> </w:t>
      </w:r>
      <w:r>
        <w:rPr>
          <w:rFonts w:ascii="Roboto" w:hAnsi="Roboto"/>
          <w:color w:val="2B2B2B"/>
          <w:sz w:val="30"/>
          <w:szCs w:val="30"/>
        </w:rPr>
        <w:t>Based on the data provided I have concluded the following:</w:t>
      </w:r>
    </w:p>
    <w:p w14:paraId="0346711C" w14:textId="72F4C3C1" w:rsidR="002C4416" w:rsidRDefault="002C4416" w:rsidP="002C4416">
      <w:pPr>
        <w:pStyle w:val="NormalWeb"/>
        <w:numPr>
          <w:ilvl w:val="0"/>
          <w:numId w:val="4"/>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Successful campaigns have the most success in July. They have the least success in December, which is highly attributed to potential backers spending for the Christmas holiday.</w:t>
      </w:r>
    </w:p>
    <w:p w14:paraId="26B35E69" w14:textId="664C5D17" w:rsidR="002C4416" w:rsidRDefault="002C4416" w:rsidP="002C4416">
      <w:pPr>
        <w:pStyle w:val="NormalWeb"/>
        <w:numPr>
          <w:ilvl w:val="0"/>
          <w:numId w:val="4"/>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Canceled campaigns are generally low, but lowest in April.</w:t>
      </w:r>
    </w:p>
    <w:p w14:paraId="00CC276B" w14:textId="336D70A5" w:rsidR="002C4416" w:rsidRPr="00161DD3" w:rsidRDefault="002C4416" w:rsidP="002C4416">
      <w:pPr>
        <w:pStyle w:val="NormalWeb"/>
        <w:numPr>
          <w:ilvl w:val="0"/>
          <w:numId w:val="4"/>
        </w:numPr>
        <w:spacing w:before="150" w:beforeAutospacing="0" w:after="0" w:afterAutospacing="0" w:line="360" w:lineRule="atLeast"/>
        <w:rPr>
          <w:rFonts w:ascii="Roboto" w:hAnsi="Roboto"/>
          <w:color w:val="2B2B2B"/>
          <w:sz w:val="30"/>
          <w:szCs w:val="30"/>
        </w:rPr>
      </w:pPr>
      <w:r>
        <w:rPr>
          <w:rFonts w:ascii="Roboto" w:hAnsi="Roboto"/>
          <w:color w:val="2B2B2B"/>
          <w:sz w:val="30"/>
          <w:szCs w:val="30"/>
        </w:rPr>
        <w:t>Failed campaigns are least likely to happen in September, but most like to happen just the month prior in August. It should be noted that failed campaigns increase from September leading into the December holiday season.</w:t>
      </w:r>
    </w:p>
    <w:p w14:paraId="28B667F5" w14:textId="77777777" w:rsidR="002C4416" w:rsidRDefault="002C4416" w:rsidP="002C4416">
      <w:pPr>
        <w:pStyle w:val="NormalWeb"/>
        <w:spacing w:before="150" w:beforeAutospacing="0" w:after="0" w:afterAutospacing="0" w:line="360" w:lineRule="atLeast"/>
        <w:rPr>
          <w:rFonts w:ascii="Roboto" w:hAnsi="Roboto"/>
          <w:color w:val="2B2B2B"/>
          <w:sz w:val="30"/>
          <w:szCs w:val="30"/>
        </w:rPr>
      </w:pPr>
    </w:p>
    <w:p w14:paraId="30C07B65" w14:textId="7877307D" w:rsidR="002C4416" w:rsidRDefault="002C4416" w:rsidP="002C4416">
      <w:pPr>
        <w:pStyle w:val="NormalWeb"/>
        <w:numPr>
          <w:ilvl w:val="0"/>
          <w:numId w:val="1"/>
        </w:numPr>
        <w:spacing w:before="150" w:beforeAutospacing="0" w:after="0" w:afterAutospacing="0" w:line="360" w:lineRule="atLeast"/>
        <w:rPr>
          <w:rFonts w:ascii="Roboto" w:hAnsi="Roboto"/>
          <w:color w:val="2B2B2B"/>
          <w:sz w:val="30"/>
          <w:szCs w:val="30"/>
        </w:rPr>
      </w:pPr>
      <w:r w:rsidRPr="00ED5F9A">
        <w:rPr>
          <w:rFonts w:ascii="Roboto" w:hAnsi="Roboto"/>
          <w:color w:val="FF0000"/>
          <w:sz w:val="30"/>
          <w:szCs w:val="30"/>
        </w:rPr>
        <w:t>What are some limitations of this dataset?</w:t>
      </w:r>
      <w:r w:rsidR="00161DD3" w:rsidRPr="00ED5F9A">
        <w:rPr>
          <w:rFonts w:ascii="Roboto" w:hAnsi="Roboto"/>
          <w:color w:val="FF0000"/>
          <w:sz w:val="30"/>
          <w:szCs w:val="30"/>
        </w:rPr>
        <w:t xml:space="preserve"> </w:t>
      </w:r>
      <w:r w:rsidR="00161DD3">
        <w:rPr>
          <w:rFonts w:ascii="Roboto" w:hAnsi="Roboto"/>
          <w:color w:val="2B2B2B"/>
          <w:sz w:val="30"/>
          <w:szCs w:val="30"/>
        </w:rPr>
        <w:t>The data</w:t>
      </w:r>
      <w:r w:rsidR="00ED5F9A">
        <w:rPr>
          <w:rFonts w:ascii="Roboto" w:hAnsi="Roboto"/>
          <w:color w:val="2B2B2B"/>
          <w:sz w:val="30"/>
          <w:szCs w:val="30"/>
        </w:rPr>
        <w:t xml:space="preserve"> reported in these charts don’t address the reasons for the failed and canceled campaigns. Knowing the reasons for the failures/cancelations could potentially lead to developing methods to decrease both.</w:t>
      </w:r>
    </w:p>
    <w:p w14:paraId="634A90B4" w14:textId="07AFD5AE" w:rsidR="002C4416" w:rsidRDefault="002C4416" w:rsidP="002C4416">
      <w:pPr>
        <w:pStyle w:val="NormalWeb"/>
        <w:numPr>
          <w:ilvl w:val="0"/>
          <w:numId w:val="1"/>
        </w:numPr>
        <w:spacing w:before="150" w:beforeAutospacing="0" w:after="0" w:afterAutospacing="0" w:line="360" w:lineRule="atLeast"/>
        <w:rPr>
          <w:rFonts w:ascii="Roboto" w:hAnsi="Roboto"/>
          <w:color w:val="2B2B2B"/>
          <w:sz w:val="30"/>
          <w:szCs w:val="30"/>
        </w:rPr>
      </w:pPr>
      <w:r w:rsidRPr="00ED5F9A">
        <w:rPr>
          <w:rFonts w:ascii="Roboto" w:hAnsi="Roboto"/>
          <w:color w:val="FF0000"/>
          <w:sz w:val="30"/>
          <w:szCs w:val="30"/>
        </w:rPr>
        <w:t>What are some other possible tables and/or graphs that we could create, and what additional value would they provide?</w:t>
      </w:r>
      <w:r w:rsidR="00ED5F9A" w:rsidRPr="00ED5F9A">
        <w:rPr>
          <w:rFonts w:ascii="Roboto" w:hAnsi="Roboto"/>
          <w:color w:val="FF0000"/>
          <w:sz w:val="30"/>
          <w:szCs w:val="30"/>
        </w:rPr>
        <w:t xml:space="preserve"> </w:t>
      </w:r>
      <w:r w:rsidR="00ED5F9A">
        <w:rPr>
          <w:rFonts w:ascii="Roboto" w:hAnsi="Roboto"/>
          <w:color w:val="2B2B2B"/>
          <w:sz w:val="30"/>
          <w:szCs w:val="30"/>
        </w:rPr>
        <w:t>A pie chart model could benefit this data set to have a more dramatic look at the failed, canceled, live and successful campaigns.</w:t>
      </w:r>
    </w:p>
    <w:p w14:paraId="7C214ABE" w14:textId="5A3D7BF1" w:rsidR="002C4416" w:rsidRDefault="002C4416" w:rsidP="002C4416">
      <w:pPr>
        <w:pStyle w:val="NormalWeb"/>
        <w:numPr>
          <w:ilvl w:val="0"/>
          <w:numId w:val="1"/>
        </w:numPr>
        <w:spacing w:before="150" w:beforeAutospacing="0" w:after="0" w:afterAutospacing="0" w:line="360" w:lineRule="atLeast"/>
        <w:rPr>
          <w:rFonts w:ascii="Roboto" w:hAnsi="Roboto"/>
          <w:color w:val="2B2B2B"/>
          <w:sz w:val="30"/>
          <w:szCs w:val="30"/>
        </w:rPr>
      </w:pPr>
      <w:r w:rsidRPr="00F55A93">
        <w:rPr>
          <w:rFonts w:ascii="Roboto" w:hAnsi="Roboto"/>
          <w:color w:val="FF0000"/>
          <w:sz w:val="30"/>
          <w:szCs w:val="30"/>
        </w:rPr>
        <w:lastRenderedPageBreak/>
        <w:t>Use your data to determine whether the mean or the median better summarizes the data.</w:t>
      </w:r>
      <w:r w:rsidR="00ED5F9A" w:rsidRPr="00F55A93">
        <w:rPr>
          <w:rFonts w:ascii="Roboto" w:hAnsi="Roboto"/>
          <w:color w:val="FF0000"/>
          <w:sz w:val="30"/>
          <w:szCs w:val="30"/>
        </w:rPr>
        <w:t xml:space="preserve"> </w:t>
      </w:r>
      <w:r w:rsidR="00ED5F9A">
        <w:rPr>
          <w:rFonts w:ascii="Roboto" w:hAnsi="Roboto"/>
          <w:color w:val="2B2B2B"/>
          <w:sz w:val="30"/>
          <w:szCs w:val="30"/>
        </w:rPr>
        <w:t xml:space="preserve">The median is the best way to summarize this data because the max and min have such a wide deviation range. The mean won’t be useful as the average person is not donating such a </w:t>
      </w:r>
      <w:r w:rsidR="00F55A93">
        <w:rPr>
          <w:rFonts w:ascii="Roboto" w:hAnsi="Roboto"/>
          <w:color w:val="2B2B2B"/>
          <w:sz w:val="30"/>
          <w:szCs w:val="30"/>
        </w:rPr>
        <w:t>high dollar amount as indicated by the mean.</w:t>
      </w:r>
    </w:p>
    <w:p w14:paraId="243D44AD" w14:textId="44C3FF54" w:rsidR="002C4416" w:rsidRDefault="002C4416" w:rsidP="002C4416">
      <w:pPr>
        <w:pStyle w:val="NormalWeb"/>
        <w:numPr>
          <w:ilvl w:val="0"/>
          <w:numId w:val="1"/>
        </w:numPr>
        <w:spacing w:before="150" w:beforeAutospacing="0" w:after="0" w:afterAutospacing="0" w:line="360" w:lineRule="atLeast"/>
        <w:rPr>
          <w:rFonts w:ascii="Roboto" w:hAnsi="Roboto"/>
          <w:color w:val="2B2B2B"/>
          <w:sz w:val="30"/>
          <w:szCs w:val="30"/>
        </w:rPr>
      </w:pPr>
      <w:r w:rsidRPr="00F55A93">
        <w:rPr>
          <w:rFonts w:ascii="Roboto" w:hAnsi="Roboto"/>
          <w:color w:val="FF0000"/>
          <w:sz w:val="30"/>
          <w:szCs w:val="30"/>
        </w:rPr>
        <w:t>Use your data to determine if there is more variability with successful or unsuccessful campaigns. Does this make sense? Why or why not?</w:t>
      </w:r>
      <w:r w:rsidR="00F55A93" w:rsidRPr="00F55A93">
        <w:rPr>
          <w:rFonts w:ascii="Roboto" w:hAnsi="Roboto"/>
          <w:color w:val="FF0000"/>
          <w:sz w:val="30"/>
          <w:szCs w:val="30"/>
        </w:rPr>
        <w:t xml:space="preserve"> </w:t>
      </w:r>
      <w:r w:rsidR="00F55A93">
        <w:rPr>
          <w:rFonts w:ascii="Roboto" w:hAnsi="Roboto"/>
          <w:color w:val="2B2B2B"/>
          <w:sz w:val="30"/>
          <w:szCs w:val="30"/>
        </w:rPr>
        <w:t>It is more variability with successful campaigns as indicated by comparing the standard deviation number in the success and failed rows of the report.</w:t>
      </w:r>
    </w:p>
    <w:p w14:paraId="54D9419A" w14:textId="77777777" w:rsidR="002C4416" w:rsidRDefault="002C4416" w:rsidP="002C4416">
      <w:pPr>
        <w:pStyle w:val="NormalWeb"/>
        <w:spacing w:before="150" w:beforeAutospacing="0" w:after="0" w:afterAutospacing="0" w:line="360" w:lineRule="atLeast"/>
        <w:ind w:left="720"/>
        <w:rPr>
          <w:rFonts w:ascii="Roboto" w:hAnsi="Roboto"/>
          <w:color w:val="2B2B2B"/>
          <w:sz w:val="30"/>
          <w:szCs w:val="30"/>
        </w:rPr>
      </w:pPr>
    </w:p>
    <w:p w14:paraId="241BF2CE" w14:textId="77777777" w:rsidR="00C678DC" w:rsidRDefault="00C678DC"/>
    <w:sectPr w:rsidR="00C67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6603C"/>
    <w:multiLevelType w:val="multilevel"/>
    <w:tmpl w:val="72D85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B217D"/>
    <w:multiLevelType w:val="multilevel"/>
    <w:tmpl w:val="E322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0457ED"/>
    <w:multiLevelType w:val="hybridMultilevel"/>
    <w:tmpl w:val="12A0D1F8"/>
    <w:lvl w:ilvl="0" w:tplc="25BC2A2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B71437"/>
    <w:multiLevelType w:val="hybridMultilevel"/>
    <w:tmpl w:val="721283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0499095">
    <w:abstractNumId w:val="0"/>
  </w:num>
  <w:num w:numId="2" w16cid:durableId="377899053">
    <w:abstractNumId w:val="1"/>
  </w:num>
  <w:num w:numId="3" w16cid:durableId="1333145473">
    <w:abstractNumId w:val="2"/>
  </w:num>
  <w:num w:numId="4" w16cid:durableId="19400661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49D"/>
    <w:rsid w:val="0015169C"/>
    <w:rsid w:val="00161DD3"/>
    <w:rsid w:val="002C4416"/>
    <w:rsid w:val="005E5522"/>
    <w:rsid w:val="007A049D"/>
    <w:rsid w:val="007D0FC0"/>
    <w:rsid w:val="0095163F"/>
    <w:rsid w:val="00C678DC"/>
    <w:rsid w:val="00ED5F9A"/>
    <w:rsid w:val="00EF3AD2"/>
    <w:rsid w:val="00F55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2E1AFD"/>
  <w15:chartTrackingRefBased/>
  <w15:docId w15:val="{61AEFD0F-F9C1-BF4B-B2C6-C34CA9EEF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416"/>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73444">
      <w:bodyDiv w:val="1"/>
      <w:marLeft w:val="0"/>
      <w:marRight w:val="0"/>
      <w:marTop w:val="0"/>
      <w:marBottom w:val="0"/>
      <w:divBdr>
        <w:top w:val="none" w:sz="0" w:space="0" w:color="auto"/>
        <w:left w:val="none" w:sz="0" w:space="0" w:color="auto"/>
        <w:bottom w:val="none" w:sz="0" w:space="0" w:color="auto"/>
        <w:right w:val="none" w:sz="0" w:space="0" w:color="auto"/>
      </w:divBdr>
    </w:div>
    <w:div w:id="200608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Rahiem Brooks</dc:creator>
  <cp:keywords/>
  <dc:description/>
  <cp:lastModifiedBy>Rahiem Brooks</cp:lastModifiedBy>
  <cp:revision>3</cp:revision>
  <dcterms:created xsi:type="dcterms:W3CDTF">2023-06-12T00:30:00Z</dcterms:created>
  <dcterms:modified xsi:type="dcterms:W3CDTF">2023-06-12T00:52:00Z</dcterms:modified>
</cp:coreProperties>
</file>