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FEEA" w14:textId="7C74DD44" w:rsidR="00E71963" w:rsidRDefault="00E71963">
      <w:pPr>
        <w:rPr>
          <w:b/>
          <w:bCs/>
          <w:sz w:val="36"/>
          <w:szCs w:val="36"/>
          <w:u w:val="single"/>
        </w:rPr>
      </w:pPr>
      <w:r w:rsidRPr="00E71963">
        <w:rPr>
          <w:b/>
          <w:bCs/>
          <w:sz w:val="36"/>
          <w:szCs w:val="36"/>
          <w:u w:val="single"/>
        </w:rPr>
        <w:t>Objectives:</w:t>
      </w:r>
    </w:p>
    <w:p w14:paraId="10E94FAA" w14:textId="679BB21A" w:rsidR="008305D6" w:rsidRDefault="008305D6" w:rsidP="008305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ZnO</w:t>
      </w:r>
      <w:proofErr w:type="spellEnd"/>
      <w:r>
        <w:rPr>
          <w:sz w:val="28"/>
          <w:szCs w:val="28"/>
        </w:rPr>
        <w:t xml:space="preserve"> is one of the most promising candidate for opto-electronic materials, as it has wide direct band gap energy and large exciton binding energy. From the previous studies</w:t>
      </w:r>
      <w:r w:rsidR="00705C2A">
        <w:rPr>
          <w:sz w:val="28"/>
          <w:szCs w:val="28"/>
        </w:rPr>
        <w:t xml:space="preserve"> it was observed that, </w:t>
      </w:r>
      <w:r w:rsidRPr="008305D6">
        <w:rPr>
          <w:sz w:val="28"/>
          <w:szCs w:val="28"/>
        </w:rPr>
        <w:t>The results from structural characterizations</w:t>
      </w:r>
      <w:r>
        <w:rPr>
          <w:sz w:val="28"/>
          <w:szCs w:val="28"/>
        </w:rPr>
        <w:t xml:space="preserve"> </w:t>
      </w:r>
      <w:r w:rsidRPr="008305D6">
        <w:rPr>
          <w:sz w:val="28"/>
          <w:szCs w:val="28"/>
        </w:rPr>
        <w:t>clearly demonstrated that yttrium ions were successfully doped into the crystal lattice of</w:t>
      </w:r>
      <w:r>
        <w:rPr>
          <w:sz w:val="28"/>
          <w:szCs w:val="28"/>
        </w:rPr>
        <w:t xml:space="preserve"> </w:t>
      </w:r>
      <w:proofErr w:type="spellStart"/>
      <w:r w:rsidRPr="008305D6">
        <w:rPr>
          <w:sz w:val="28"/>
          <w:szCs w:val="28"/>
        </w:rPr>
        <w:t>ZnO</w:t>
      </w:r>
      <w:proofErr w:type="spellEnd"/>
      <w:r w:rsidRPr="008305D6">
        <w:rPr>
          <w:sz w:val="28"/>
          <w:szCs w:val="28"/>
        </w:rPr>
        <w:t xml:space="preserve"> matrix</w:t>
      </w:r>
      <w:r w:rsidR="00705C2A">
        <w:rPr>
          <w:sz w:val="28"/>
          <w:szCs w:val="28"/>
        </w:rPr>
        <w:t xml:space="preserve"> [1]</w:t>
      </w:r>
      <w:r w:rsidRPr="008305D6">
        <w:rPr>
          <w:sz w:val="28"/>
          <w:szCs w:val="28"/>
        </w:rPr>
        <w:t>.</w:t>
      </w:r>
      <w:r w:rsidR="00705C2A">
        <w:rPr>
          <w:sz w:val="28"/>
          <w:szCs w:val="28"/>
        </w:rPr>
        <w:t xml:space="preserve"> Here are some key objectives for the Yttrium doping in </w:t>
      </w:r>
      <w:proofErr w:type="spellStart"/>
      <w:r w:rsidR="00705C2A">
        <w:rPr>
          <w:sz w:val="28"/>
          <w:szCs w:val="28"/>
        </w:rPr>
        <w:t>ZnO</w:t>
      </w:r>
      <w:proofErr w:type="spellEnd"/>
      <w:r w:rsidR="00705C2A">
        <w:rPr>
          <w:sz w:val="28"/>
          <w:szCs w:val="28"/>
        </w:rPr>
        <w:t>:</w:t>
      </w:r>
    </w:p>
    <w:p w14:paraId="0A9F541C" w14:textId="390F558C" w:rsidR="00705C2A" w:rsidRDefault="00705C2A" w:rsidP="00705C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improve both optical and electrical properties [1-4].</w:t>
      </w:r>
    </w:p>
    <w:p w14:paraId="01E8D16A" w14:textId="645C2222" w:rsidR="00705C2A" w:rsidRDefault="00794207" w:rsidP="00705C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decrease the native defect densities (As Y has near equal atomic radius and </w:t>
      </w:r>
      <w:r w:rsidR="006F342B">
        <w:rPr>
          <w:sz w:val="28"/>
          <w:szCs w:val="28"/>
        </w:rPr>
        <w:t xml:space="preserve">crystal parameters to that of </w:t>
      </w:r>
      <w:proofErr w:type="spellStart"/>
      <w:r w:rsidR="006F342B">
        <w:rPr>
          <w:sz w:val="28"/>
          <w:szCs w:val="28"/>
        </w:rPr>
        <w:t>ZnO</w:t>
      </w:r>
      <w:proofErr w:type="spellEnd"/>
      <w:r w:rsidR="006F342B">
        <w:rPr>
          <w:sz w:val="28"/>
          <w:szCs w:val="28"/>
        </w:rPr>
        <w:t>) [5-6]</w:t>
      </w:r>
      <w:r>
        <w:rPr>
          <w:sz w:val="28"/>
          <w:szCs w:val="28"/>
        </w:rPr>
        <w:t>.</w:t>
      </w:r>
    </w:p>
    <w:p w14:paraId="4A5D40D1" w14:textId="6A8965CE" w:rsidR="006F342B" w:rsidRPr="00705C2A" w:rsidRDefault="006F342B" w:rsidP="00705C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determine the change of crystallite sizes by the Yttrium doping in </w:t>
      </w:r>
      <w:proofErr w:type="spellStart"/>
      <w:r>
        <w:rPr>
          <w:sz w:val="28"/>
          <w:szCs w:val="28"/>
        </w:rPr>
        <w:t>ZnO</w:t>
      </w:r>
      <w:proofErr w:type="spellEnd"/>
      <w:r>
        <w:rPr>
          <w:sz w:val="28"/>
          <w:szCs w:val="28"/>
        </w:rPr>
        <w:t>.</w:t>
      </w:r>
    </w:p>
    <w:p w14:paraId="7D56BA33" w14:textId="77777777" w:rsidR="008305D6" w:rsidRPr="008305D6" w:rsidRDefault="008305D6">
      <w:pPr>
        <w:rPr>
          <w:sz w:val="28"/>
          <w:szCs w:val="28"/>
        </w:rPr>
      </w:pPr>
    </w:p>
    <w:p w14:paraId="72A1F568" w14:textId="77777777" w:rsidR="008305D6" w:rsidRPr="008305D6" w:rsidRDefault="008305D6">
      <w:pPr>
        <w:rPr>
          <w:b/>
          <w:bCs/>
          <w:sz w:val="28"/>
          <w:szCs w:val="28"/>
        </w:rPr>
      </w:pPr>
    </w:p>
    <w:sectPr w:rsidR="008305D6" w:rsidRPr="0083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513BB"/>
    <w:multiLevelType w:val="hybridMultilevel"/>
    <w:tmpl w:val="DF44F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34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67"/>
    <w:rsid w:val="006F342B"/>
    <w:rsid w:val="00705C2A"/>
    <w:rsid w:val="00794207"/>
    <w:rsid w:val="00821B05"/>
    <w:rsid w:val="008225AF"/>
    <w:rsid w:val="008305D6"/>
    <w:rsid w:val="0091461B"/>
    <w:rsid w:val="00A05286"/>
    <w:rsid w:val="00E71963"/>
    <w:rsid w:val="00ED53F4"/>
    <w:rsid w:val="00F86E67"/>
    <w:rsid w:val="00F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EB61"/>
  <w15:chartTrackingRefBased/>
  <w15:docId w15:val="{BD301A92-9565-49DB-8C10-265EBB12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Rahik Ibne Forman</dc:creator>
  <cp:keywords/>
  <dc:description/>
  <cp:lastModifiedBy>Rahik Ibne Forman</cp:lastModifiedBy>
  <cp:revision>3</cp:revision>
  <dcterms:created xsi:type="dcterms:W3CDTF">2023-09-27T17:29:00Z</dcterms:created>
  <dcterms:modified xsi:type="dcterms:W3CDTF">2023-09-29T10:10:00Z</dcterms:modified>
</cp:coreProperties>
</file>