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40758" w14:textId="4648834B" w:rsidR="00E147B0" w:rsidRPr="006D30B3" w:rsidRDefault="008B207B" w:rsidP="006D30B3">
      <w:pPr>
        <w:ind w:left="2160"/>
        <w:rPr>
          <w:b/>
          <w:bCs/>
          <w:color w:val="EE0000"/>
          <w:sz w:val="40"/>
          <w:szCs w:val="40"/>
        </w:rPr>
      </w:pPr>
      <w:r w:rsidRPr="006D30B3">
        <w:rPr>
          <w:b/>
          <w:bCs/>
          <w:color w:val="EE0000"/>
          <w:sz w:val="40"/>
          <w:szCs w:val="40"/>
        </w:rPr>
        <w:t xml:space="preserve">Drawing Shapes on </w:t>
      </w:r>
      <w:proofErr w:type="spellStart"/>
      <w:r w:rsidRPr="006D30B3">
        <w:rPr>
          <w:b/>
          <w:bCs/>
          <w:color w:val="EE0000"/>
          <w:sz w:val="40"/>
          <w:szCs w:val="40"/>
        </w:rPr>
        <w:t>Tinkercad</w:t>
      </w:r>
      <w:proofErr w:type="spellEnd"/>
    </w:p>
    <w:p w14:paraId="1C6463A4" w14:textId="77777777" w:rsidR="008B207B" w:rsidRPr="006D30B3" w:rsidRDefault="008B207B" w:rsidP="008B207B">
      <w:pPr>
        <w:rPr>
          <w:b/>
          <w:bCs/>
          <w:color w:val="EE0000"/>
          <w:sz w:val="40"/>
          <w:szCs w:val="40"/>
        </w:rPr>
      </w:pPr>
      <w:r w:rsidRPr="006D30B3">
        <w:rPr>
          <w:b/>
          <w:bCs/>
          <w:color w:val="EE0000"/>
          <w:sz w:val="40"/>
          <w:szCs w:val="40"/>
        </w:rPr>
        <w:t>Project 1</w:t>
      </w:r>
    </w:p>
    <w:p w14:paraId="524F514F" w14:textId="77777777" w:rsidR="008B207B" w:rsidRPr="006D30B3" w:rsidRDefault="008B207B" w:rsidP="008B207B">
      <w:pPr>
        <w:rPr>
          <w:sz w:val="40"/>
          <w:szCs w:val="40"/>
        </w:rPr>
      </w:pPr>
      <w:r w:rsidRPr="006D30B3">
        <w:rPr>
          <w:sz w:val="40"/>
          <w:szCs w:val="40"/>
        </w:rPr>
        <w:t xml:space="preserve">Problem Statement: Create a “3D rectangular block” in the </w:t>
      </w:r>
      <w:proofErr w:type="spellStart"/>
      <w:r w:rsidRPr="006D30B3">
        <w:rPr>
          <w:sz w:val="40"/>
          <w:szCs w:val="40"/>
        </w:rPr>
        <w:t>Tinkercad</w:t>
      </w:r>
      <w:proofErr w:type="spellEnd"/>
      <w:r w:rsidRPr="006D30B3">
        <w:rPr>
          <w:sz w:val="40"/>
          <w:szCs w:val="40"/>
        </w:rPr>
        <w:t xml:space="preserve"> workspace,</w:t>
      </w:r>
    </w:p>
    <w:p w14:paraId="40E12AF9" w14:textId="47EF2F85" w:rsidR="008B207B" w:rsidRPr="006D30B3" w:rsidRDefault="008B207B" w:rsidP="008B207B">
      <w:pPr>
        <w:rPr>
          <w:sz w:val="40"/>
          <w:szCs w:val="40"/>
        </w:rPr>
      </w:pPr>
      <w:r w:rsidRPr="006D30B3">
        <w:rPr>
          <w:sz w:val="40"/>
          <w:szCs w:val="40"/>
        </w:rPr>
        <w:t>ensuring it follows the specified dimensions and attributes.</w:t>
      </w:r>
    </w:p>
    <w:p w14:paraId="716210E4" w14:textId="411FE507" w:rsidR="008B207B" w:rsidRPr="006D30B3" w:rsidRDefault="008B207B" w:rsidP="008B207B">
      <w:pPr>
        <w:rPr>
          <w:sz w:val="40"/>
          <w:szCs w:val="40"/>
        </w:rPr>
      </w:pPr>
      <w:r w:rsidRPr="006D30B3">
        <w:rPr>
          <w:sz w:val="40"/>
          <w:szCs w:val="40"/>
        </w:rPr>
        <w:drawing>
          <wp:inline distT="0" distB="0" distL="0" distR="0" wp14:anchorId="7FA21249" wp14:editId="135F408F">
            <wp:extent cx="6762750" cy="3701970"/>
            <wp:effectExtent l="0" t="0" r="0" b="0"/>
            <wp:docPr id="197890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09105" name=""/>
                    <pic:cNvPicPr/>
                  </pic:nvPicPr>
                  <pic:blipFill>
                    <a:blip r:embed="rId6"/>
                    <a:stretch>
                      <a:fillRect/>
                    </a:stretch>
                  </pic:blipFill>
                  <pic:spPr>
                    <a:xfrm>
                      <a:off x="0" y="0"/>
                      <a:ext cx="6771893" cy="3706975"/>
                    </a:xfrm>
                    <a:prstGeom prst="rect">
                      <a:avLst/>
                    </a:prstGeom>
                  </pic:spPr>
                </pic:pic>
              </a:graphicData>
            </a:graphic>
          </wp:inline>
        </w:drawing>
      </w:r>
    </w:p>
    <w:p w14:paraId="775AE5FB" w14:textId="77777777" w:rsidR="008B207B" w:rsidRPr="006D30B3" w:rsidRDefault="008B207B" w:rsidP="008B207B">
      <w:pPr>
        <w:rPr>
          <w:sz w:val="40"/>
          <w:szCs w:val="40"/>
        </w:rPr>
      </w:pPr>
    </w:p>
    <w:p w14:paraId="76E91A0C" w14:textId="4E7EE394" w:rsidR="008B207B" w:rsidRPr="006D30B3" w:rsidRDefault="008B207B" w:rsidP="008B207B">
      <w:pPr>
        <w:rPr>
          <w:b/>
          <w:bCs/>
          <w:color w:val="EE0000"/>
          <w:sz w:val="40"/>
          <w:szCs w:val="40"/>
        </w:rPr>
      </w:pPr>
      <w:r w:rsidRPr="006D30B3">
        <w:rPr>
          <w:b/>
          <w:bCs/>
          <w:color w:val="EE0000"/>
          <w:sz w:val="40"/>
          <w:szCs w:val="40"/>
        </w:rPr>
        <w:t xml:space="preserve">Project </w:t>
      </w:r>
      <w:r w:rsidR="006D30B3" w:rsidRPr="006D30B3">
        <w:rPr>
          <w:b/>
          <w:bCs/>
          <w:color w:val="EE0000"/>
          <w:sz w:val="40"/>
          <w:szCs w:val="40"/>
        </w:rPr>
        <w:t>2</w:t>
      </w:r>
    </w:p>
    <w:p w14:paraId="67992888" w14:textId="77777777" w:rsidR="008B207B" w:rsidRPr="006D30B3" w:rsidRDefault="008B207B" w:rsidP="008B207B">
      <w:pPr>
        <w:rPr>
          <w:sz w:val="40"/>
          <w:szCs w:val="40"/>
        </w:rPr>
      </w:pPr>
      <w:r w:rsidRPr="006D30B3">
        <w:rPr>
          <w:sz w:val="40"/>
          <w:szCs w:val="40"/>
        </w:rPr>
        <w:t xml:space="preserve">Problem Statement: Create an hourglass, in the </w:t>
      </w:r>
      <w:proofErr w:type="spellStart"/>
      <w:r w:rsidRPr="006D30B3">
        <w:rPr>
          <w:sz w:val="40"/>
          <w:szCs w:val="40"/>
        </w:rPr>
        <w:t>Tinkercad</w:t>
      </w:r>
      <w:proofErr w:type="spellEnd"/>
      <w:r w:rsidRPr="006D30B3">
        <w:rPr>
          <w:sz w:val="40"/>
          <w:szCs w:val="40"/>
        </w:rPr>
        <w:t xml:space="preserve"> workspace, ensuring it</w:t>
      </w:r>
    </w:p>
    <w:p w14:paraId="2C77DAEC" w14:textId="79B4D214" w:rsidR="008B207B" w:rsidRPr="006D30B3" w:rsidRDefault="008B207B" w:rsidP="008B207B">
      <w:pPr>
        <w:rPr>
          <w:sz w:val="40"/>
          <w:szCs w:val="40"/>
        </w:rPr>
      </w:pPr>
      <w:r w:rsidRPr="006D30B3">
        <w:rPr>
          <w:sz w:val="40"/>
          <w:szCs w:val="40"/>
        </w:rPr>
        <w:t>follows the specified dimensions.</w:t>
      </w:r>
    </w:p>
    <w:p w14:paraId="0A5E42B2" w14:textId="77777777" w:rsidR="008B207B" w:rsidRPr="006D30B3" w:rsidRDefault="008B207B" w:rsidP="008B207B">
      <w:pPr>
        <w:rPr>
          <w:sz w:val="40"/>
          <w:szCs w:val="40"/>
        </w:rPr>
      </w:pPr>
    </w:p>
    <w:p w14:paraId="473CA131" w14:textId="6AB204A4" w:rsidR="008B207B" w:rsidRPr="006D30B3" w:rsidRDefault="008B207B" w:rsidP="008B207B">
      <w:pPr>
        <w:rPr>
          <w:sz w:val="40"/>
          <w:szCs w:val="40"/>
        </w:rPr>
      </w:pPr>
      <w:r w:rsidRPr="006D30B3">
        <w:rPr>
          <w:sz w:val="40"/>
          <w:szCs w:val="40"/>
        </w:rPr>
        <w:lastRenderedPageBreak/>
        <w:drawing>
          <wp:inline distT="0" distB="0" distL="0" distR="0" wp14:anchorId="4A69054F" wp14:editId="73652EC8">
            <wp:extent cx="6350000" cy="3028950"/>
            <wp:effectExtent l="0" t="0" r="0" b="0"/>
            <wp:docPr id="105382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25564" name=""/>
                    <pic:cNvPicPr/>
                  </pic:nvPicPr>
                  <pic:blipFill>
                    <a:blip r:embed="rId7"/>
                    <a:stretch>
                      <a:fillRect/>
                    </a:stretch>
                  </pic:blipFill>
                  <pic:spPr>
                    <a:xfrm>
                      <a:off x="0" y="0"/>
                      <a:ext cx="6350335" cy="3029110"/>
                    </a:xfrm>
                    <a:prstGeom prst="rect">
                      <a:avLst/>
                    </a:prstGeom>
                  </pic:spPr>
                </pic:pic>
              </a:graphicData>
            </a:graphic>
          </wp:inline>
        </w:drawing>
      </w:r>
    </w:p>
    <w:p w14:paraId="761B8C78" w14:textId="41AE4D2B" w:rsidR="008B207B" w:rsidRPr="006D30B3" w:rsidRDefault="008B207B" w:rsidP="006D30B3">
      <w:pPr>
        <w:ind w:left="1440"/>
        <w:rPr>
          <w:sz w:val="40"/>
          <w:szCs w:val="40"/>
        </w:rPr>
      </w:pPr>
      <w:r w:rsidRPr="006D30B3">
        <w:rPr>
          <w:sz w:val="40"/>
          <w:szCs w:val="40"/>
        </w:rPr>
        <w:drawing>
          <wp:inline distT="0" distB="0" distL="0" distR="0" wp14:anchorId="52B5AD70" wp14:editId="1ECB8BCA">
            <wp:extent cx="4191215" cy="3530781"/>
            <wp:effectExtent l="0" t="0" r="0" b="0"/>
            <wp:docPr id="139996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6868" name=""/>
                    <pic:cNvPicPr/>
                  </pic:nvPicPr>
                  <pic:blipFill>
                    <a:blip r:embed="rId8"/>
                    <a:stretch>
                      <a:fillRect/>
                    </a:stretch>
                  </pic:blipFill>
                  <pic:spPr>
                    <a:xfrm>
                      <a:off x="0" y="0"/>
                      <a:ext cx="4191215" cy="3530781"/>
                    </a:xfrm>
                    <a:prstGeom prst="rect">
                      <a:avLst/>
                    </a:prstGeom>
                  </pic:spPr>
                </pic:pic>
              </a:graphicData>
            </a:graphic>
          </wp:inline>
        </w:drawing>
      </w:r>
      <w:r w:rsidRPr="006D30B3">
        <w:rPr>
          <w:sz w:val="40"/>
          <w:szCs w:val="40"/>
        </w:rPr>
        <w:br/>
      </w:r>
    </w:p>
    <w:p w14:paraId="7FABCEEB" w14:textId="5F6820E0" w:rsidR="008B207B" w:rsidRPr="006D30B3" w:rsidRDefault="008B207B" w:rsidP="008B207B">
      <w:pPr>
        <w:rPr>
          <w:b/>
          <w:bCs/>
          <w:color w:val="EE0000"/>
          <w:sz w:val="40"/>
          <w:szCs w:val="40"/>
        </w:rPr>
      </w:pPr>
      <w:r w:rsidRPr="006D30B3">
        <w:rPr>
          <w:b/>
          <w:bCs/>
          <w:color w:val="EE0000"/>
          <w:sz w:val="40"/>
          <w:szCs w:val="40"/>
        </w:rPr>
        <w:t>Dimensions and Rotate</w:t>
      </w:r>
      <w:r w:rsidRPr="006D30B3">
        <w:rPr>
          <w:b/>
          <w:bCs/>
          <w:color w:val="EE0000"/>
          <w:sz w:val="40"/>
          <w:szCs w:val="40"/>
        </w:rPr>
        <w:t xml:space="preserve"> </w:t>
      </w:r>
      <w:r w:rsidRPr="006D30B3">
        <w:rPr>
          <w:b/>
          <w:bCs/>
          <w:color w:val="EE0000"/>
          <w:sz w:val="40"/>
          <w:szCs w:val="40"/>
        </w:rPr>
        <w:t xml:space="preserve">Feature in </w:t>
      </w:r>
      <w:proofErr w:type="spellStart"/>
      <w:r w:rsidRPr="006D30B3">
        <w:rPr>
          <w:b/>
          <w:bCs/>
          <w:color w:val="EE0000"/>
          <w:sz w:val="40"/>
          <w:szCs w:val="40"/>
        </w:rPr>
        <w:t>Tinkercad</w:t>
      </w:r>
      <w:proofErr w:type="spellEnd"/>
    </w:p>
    <w:p w14:paraId="2C53A253" w14:textId="77777777" w:rsidR="00FA154C" w:rsidRPr="006D30B3" w:rsidRDefault="00FA154C" w:rsidP="008B207B">
      <w:pPr>
        <w:rPr>
          <w:sz w:val="40"/>
          <w:szCs w:val="40"/>
        </w:rPr>
      </w:pPr>
    </w:p>
    <w:p w14:paraId="04F5BBE6" w14:textId="77777777" w:rsidR="00FA154C" w:rsidRPr="006D30B3" w:rsidRDefault="00FA154C" w:rsidP="00FA154C">
      <w:pPr>
        <w:rPr>
          <w:sz w:val="40"/>
          <w:szCs w:val="40"/>
        </w:rPr>
      </w:pPr>
      <w:proofErr w:type="spellStart"/>
      <w:r w:rsidRPr="006D30B3">
        <w:rPr>
          <w:sz w:val="40"/>
          <w:szCs w:val="40"/>
        </w:rPr>
        <w:t>ist</w:t>
      </w:r>
      <w:proofErr w:type="spellEnd"/>
      <w:r w:rsidRPr="006D30B3">
        <w:rPr>
          <w:sz w:val="40"/>
          <w:szCs w:val="40"/>
        </w:rPr>
        <w:t xml:space="preserve"> all the objects that you can find around you or </w:t>
      </w:r>
      <w:proofErr w:type="gramStart"/>
      <w:r w:rsidRPr="006D30B3">
        <w:rPr>
          <w:sz w:val="40"/>
          <w:szCs w:val="40"/>
        </w:rPr>
        <w:t>Look</w:t>
      </w:r>
      <w:proofErr w:type="gramEnd"/>
      <w:r w:rsidRPr="006D30B3">
        <w:rPr>
          <w:sz w:val="40"/>
          <w:szCs w:val="40"/>
        </w:rPr>
        <w:t xml:space="preserve"> at the image and identify all possible shapes.</w:t>
      </w:r>
    </w:p>
    <w:p w14:paraId="62362904" w14:textId="38AE6109" w:rsidR="00FA154C" w:rsidRPr="006D30B3" w:rsidRDefault="00FA154C" w:rsidP="006D30B3">
      <w:pPr>
        <w:rPr>
          <w:sz w:val="40"/>
          <w:szCs w:val="40"/>
        </w:rPr>
      </w:pPr>
      <w:r w:rsidRPr="006D30B3">
        <w:rPr>
          <w:sz w:val="40"/>
          <w:szCs w:val="40"/>
        </w:rPr>
        <w:lastRenderedPageBreak/>
        <w:drawing>
          <wp:inline distT="0" distB="0" distL="0" distR="0" wp14:anchorId="6DCA4CEB" wp14:editId="5F241641">
            <wp:extent cx="6457950" cy="5200650"/>
            <wp:effectExtent l="0" t="0" r="0" b="0"/>
            <wp:docPr id="1180338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57950" cy="5200650"/>
                    </a:xfrm>
                    <a:prstGeom prst="rect">
                      <a:avLst/>
                    </a:prstGeom>
                    <a:noFill/>
                    <a:ln>
                      <a:noFill/>
                    </a:ln>
                  </pic:spPr>
                </pic:pic>
              </a:graphicData>
            </a:graphic>
          </wp:inline>
        </w:drawing>
      </w:r>
    </w:p>
    <w:p w14:paraId="639BCE31" w14:textId="77777777" w:rsidR="00FA154C" w:rsidRPr="006D30B3" w:rsidRDefault="00FA154C" w:rsidP="00FA154C">
      <w:pPr>
        <w:rPr>
          <w:sz w:val="40"/>
          <w:szCs w:val="40"/>
        </w:rPr>
      </w:pPr>
    </w:p>
    <w:p w14:paraId="604A1206" w14:textId="77777777" w:rsidR="00FA154C" w:rsidRPr="006D30B3" w:rsidRDefault="00FA154C" w:rsidP="00FA154C">
      <w:pPr>
        <w:spacing w:after="100" w:afterAutospacing="1" w:line="240" w:lineRule="auto"/>
        <w:jc w:val="center"/>
        <w:rPr>
          <w:rFonts w:eastAsia="Times New Roman" w:cs="Segoe UI"/>
          <w:color w:val="212529"/>
          <w:kern w:val="0"/>
          <w:sz w:val="40"/>
          <w:szCs w:val="40"/>
          <w:lang w:eastAsia="en-IN"/>
          <w14:ligatures w14:val="none"/>
        </w:rPr>
      </w:pPr>
      <w:r w:rsidRPr="006D30B3">
        <w:rPr>
          <w:rFonts w:eastAsia="Times New Roman" w:cs="Segoe UI"/>
          <w:b/>
          <w:bCs/>
          <w:color w:val="212529"/>
          <w:kern w:val="0"/>
          <w:sz w:val="40"/>
          <w:szCs w:val="40"/>
          <w:lang w:eastAsia="en-IN"/>
          <w14:ligatures w14:val="none"/>
        </w:rPr>
        <w:t>We experience the world in three dimensions. Just like the book you are holding or the chair you are sitting on. Everything around you are mostly three dimensional.</w:t>
      </w:r>
    </w:p>
    <w:p w14:paraId="14A25B8E" w14:textId="77777777" w:rsidR="00FA154C" w:rsidRPr="006D30B3" w:rsidRDefault="00FA154C" w:rsidP="00FA154C">
      <w:pPr>
        <w:spacing w:after="100" w:afterAutospacing="1" w:line="240" w:lineRule="auto"/>
        <w:jc w:val="center"/>
        <w:rPr>
          <w:rFonts w:eastAsia="Times New Roman" w:cs="Segoe UI"/>
          <w:color w:val="212529"/>
          <w:kern w:val="0"/>
          <w:sz w:val="40"/>
          <w:szCs w:val="40"/>
          <w:lang w:eastAsia="en-IN"/>
          <w14:ligatures w14:val="none"/>
        </w:rPr>
      </w:pPr>
      <w:r w:rsidRPr="006D30B3">
        <w:rPr>
          <w:rFonts w:eastAsia="Times New Roman" w:cs="Segoe UI"/>
          <w:b/>
          <w:bCs/>
          <w:color w:val="212529"/>
          <w:kern w:val="0"/>
          <w:sz w:val="40"/>
          <w:szCs w:val="40"/>
          <w:lang w:eastAsia="en-IN"/>
          <w14:ligatures w14:val="none"/>
        </w:rPr>
        <w:t>This is just a normal thing for any of us. But have you ever thought about what these dimensions are and how do they shape the world?</w:t>
      </w:r>
    </w:p>
    <w:p w14:paraId="339F153A" w14:textId="77777777" w:rsidR="00FA154C" w:rsidRPr="006D30B3" w:rsidRDefault="00FA154C" w:rsidP="00FA154C">
      <w:pPr>
        <w:spacing w:after="100" w:afterAutospacing="1" w:line="240" w:lineRule="auto"/>
        <w:rPr>
          <w:rFonts w:eastAsia="Times New Roman" w:cs="Segoe UI"/>
          <w:color w:val="212529"/>
          <w:kern w:val="0"/>
          <w:sz w:val="40"/>
          <w:szCs w:val="40"/>
          <w:lang w:eastAsia="en-IN"/>
          <w14:ligatures w14:val="none"/>
        </w:rPr>
      </w:pPr>
      <w:r w:rsidRPr="006D30B3">
        <w:rPr>
          <w:rFonts w:eastAsia="Times New Roman" w:cs="Segoe UI"/>
          <w:b/>
          <w:bCs/>
          <w:color w:val="212529"/>
          <w:kern w:val="0"/>
          <w:sz w:val="40"/>
          <w:szCs w:val="40"/>
          <w:lang w:eastAsia="en-IN"/>
          <w14:ligatures w14:val="none"/>
        </w:rPr>
        <w:t>Dimension is a special way of measuring how big or far things are. It helps us to understand how much space something takes up.</w:t>
      </w:r>
      <w:r w:rsidRPr="006D30B3">
        <w:rPr>
          <w:rFonts w:eastAsia="Times New Roman" w:cs="Segoe UI"/>
          <w:color w:val="212529"/>
          <w:kern w:val="0"/>
          <w:sz w:val="40"/>
          <w:szCs w:val="40"/>
          <w:lang w:eastAsia="en-IN"/>
          <w14:ligatures w14:val="none"/>
        </w:rPr>
        <w:t> There are multiple types of dimensions available, however, for our learning we will focus on 2D and 3D dimensions.</w:t>
      </w:r>
    </w:p>
    <w:p w14:paraId="78FE2636" w14:textId="77777777" w:rsidR="00FA154C" w:rsidRPr="006D30B3" w:rsidRDefault="00FA154C" w:rsidP="00FA154C">
      <w:pPr>
        <w:numPr>
          <w:ilvl w:val="0"/>
          <w:numId w:val="2"/>
        </w:numPr>
        <w:spacing w:before="100" w:beforeAutospacing="1" w:after="100" w:afterAutospacing="1" w:line="240" w:lineRule="auto"/>
        <w:rPr>
          <w:rFonts w:eastAsia="Times New Roman" w:cs="Segoe UI"/>
          <w:color w:val="212529"/>
          <w:kern w:val="0"/>
          <w:sz w:val="40"/>
          <w:szCs w:val="40"/>
          <w:lang w:eastAsia="en-IN"/>
          <w14:ligatures w14:val="none"/>
        </w:rPr>
      </w:pPr>
      <w:r w:rsidRPr="006D30B3">
        <w:rPr>
          <w:rFonts w:eastAsia="Times New Roman" w:cs="Segoe UI"/>
          <w:b/>
          <w:bCs/>
          <w:color w:val="212529"/>
          <w:kern w:val="0"/>
          <w:sz w:val="40"/>
          <w:szCs w:val="40"/>
          <w:lang w:eastAsia="en-IN"/>
          <w14:ligatures w14:val="none"/>
        </w:rPr>
        <w:lastRenderedPageBreak/>
        <w:t>2</w:t>
      </w:r>
      <w:proofErr w:type="gramStart"/>
      <w:r w:rsidRPr="006D30B3">
        <w:rPr>
          <w:rFonts w:eastAsia="Times New Roman" w:cs="Segoe UI"/>
          <w:b/>
          <w:bCs/>
          <w:color w:val="212529"/>
          <w:kern w:val="0"/>
          <w:sz w:val="40"/>
          <w:szCs w:val="40"/>
          <w:lang w:eastAsia="en-IN"/>
          <w14:ligatures w14:val="none"/>
        </w:rPr>
        <w:t>D :</w:t>
      </w:r>
      <w:proofErr w:type="gramEnd"/>
      <w:r w:rsidRPr="006D30B3">
        <w:rPr>
          <w:rFonts w:eastAsia="Times New Roman" w:cs="Segoe UI"/>
          <w:color w:val="212529"/>
          <w:kern w:val="0"/>
          <w:sz w:val="40"/>
          <w:szCs w:val="40"/>
          <w:lang w:eastAsia="en-IN"/>
          <w14:ligatures w14:val="none"/>
        </w:rPr>
        <w:t> A two-dimensional (2D) object is an object that only has two dimensions, such as length and width, and no thickness or height.</w:t>
      </w:r>
    </w:p>
    <w:p w14:paraId="490CE525" w14:textId="77777777" w:rsidR="00FA154C" w:rsidRPr="006D30B3" w:rsidRDefault="00FA154C" w:rsidP="00FA154C">
      <w:pPr>
        <w:spacing w:after="100" w:afterAutospacing="1" w:line="240" w:lineRule="auto"/>
        <w:ind w:left="720"/>
        <w:rPr>
          <w:rFonts w:eastAsia="Times New Roman" w:cs="Segoe UI"/>
          <w:color w:val="212529"/>
          <w:kern w:val="0"/>
          <w:sz w:val="40"/>
          <w:szCs w:val="40"/>
          <w:lang w:eastAsia="en-IN"/>
          <w14:ligatures w14:val="none"/>
        </w:rPr>
      </w:pPr>
      <w:r w:rsidRPr="006D30B3">
        <w:rPr>
          <w:rFonts w:eastAsia="Times New Roman" w:cs="Segoe UI"/>
          <w:color w:val="212529"/>
          <w:kern w:val="0"/>
          <w:sz w:val="40"/>
          <w:szCs w:val="40"/>
          <w:lang w:eastAsia="en-IN"/>
          <w14:ligatures w14:val="none"/>
        </w:rPr>
        <w:t>For example, the square drawn on the paper is a 2D object.</w:t>
      </w:r>
    </w:p>
    <w:p w14:paraId="0EBF9C47" w14:textId="77777777" w:rsidR="00FA154C" w:rsidRPr="006D30B3" w:rsidRDefault="00FA154C" w:rsidP="00FA154C">
      <w:pPr>
        <w:numPr>
          <w:ilvl w:val="0"/>
          <w:numId w:val="2"/>
        </w:numPr>
        <w:spacing w:before="100" w:beforeAutospacing="1" w:after="100" w:afterAutospacing="1" w:line="240" w:lineRule="auto"/>
        <w:rPr>
          <w:rFonts w:eastAsia="Times New Roman" w:cs="Segoe UI"/>
          <w:color w:val="212529"/>
          <w:kern w:val="0"/>
          <w:sz w:val="40"/>
          <w:szCs w:val="40"/>
          <w:lang w:eastAsia="en-IN"/>
          <w14:ligatures w14:val="none"/>
        </w:rPr>
      </w:pPr>
      <w:r w:rsidRPr="006D30B3">
        <w:rPr>
          <w:rFonts w:eastAsia="Times New Roman" w:cs="Segoe UI"/>
          <w:b/>
          <w:bCs/>
          <w:color w:val="212529"/>
          <w:kern w:val="0"/>
          <w:sz w:val="40"/>
          <w:szCs w:val="40"/>
          <w:lang w:eastAsia="en-IN"/>
          <w14:ligatures w14:val="none"/>
        </w:rPr>
        <w:t>3</w:t>
      </w:r>
      <w:proofErr w:type="gramStart"/>
      <w:r w:rsidRPr="006D30B3">
        <w:rPr>
          <w:rFonts w:eastAsia="Times New Roman" w:cs="Segoe UI"/>
          <w:b/>
          <w:bCs/>
          <w:color w:val="212529"/>
          <w:kern w:val="0"/>
          <w:sz w:val="40"/>
          <w:szCs w:val="40"/>
          <w:lang w:eastAsia="en-IN"/>
          <w14:ligatures w14:val="none"/>
        </w:rPr>
        <w:t>D :</w:t>
      </w:r>
      <w:proofErr w:type="gramEnd"/>
      <w:r w:rsidRPr="006D30B3">
        <w:rPr>
          <w:rFonts w:eastAsia="Times New Roman" w:cs="Segoe UI"/>
          <w:b/>
          <w:bCs/>
          <w:color w:val="212529"/>
          <w:kern w:val="0"/>
          <w:sz w:val="40"/>
          <w:szCs w:val="40"/>
          <w:lang w:eastAsia="en-IN"/>
          <w14:ligatures w14:val="none"/>
        </w:rPr>
        <w:t> </w:t>
      </w:r>
      <w:r w:rsidRPr="006D30B3">
        <w:rPr>
          <w:rFonts w:eastAsia="Times New Roman" w:cs="Segoe UI"/>
          <w:color w:val="212529"/>
          <w:kern w:val="0"/>
          <w:sz w:val="40"/>
          <w:szCs w:val="40"/>
          <w:lang w:eastAsia="en-IN"/>
          <w14:ligatures w14:val="none"/>
        </w:rPr>
        <w:t>A three-dimensional (3D) object is an object that has three dimensions such as length, width, and height.</w:t>
      </w:r>
    </w:p>
    <w:p w14:paraId="67DB0F7B" w14:textId="77777777" w:rsidR="00FA154C" w:rsidRPr="006D30B3" w:rsidRDefault="00FA154C" w:rsidP="00FA154C">
      <w:pPr>
        <w:spacing w:after="100" w:afterAutospacing="1" w:line="240" w:lineRule="auto"/>
        <w:ind w:left="720"/>
        <w:rPr>
          <w:rFonts w:eastAsia="Times New Roman" w:cs="Segoe UI"/>
          <w:color w:val="212529"/>
          <w:kern w:val="0"/>
          <w:sz w:val="40"/>
          <w:szCs w:val="40"/>
          <w:lang w:eastAsia="en-IN"/>
          <w14:ligatures w14:val="none"/>
        </w:rPr>
      </w:pPr>
      <w:r w:rsidRPr="006D30B3">
        <w:rPr>
          <w:rFonts w:eastAsia="Times New Roman" w:cs="Segoe UI"/>
          <w:color w:val="212529"/>
          <w:kern w:val="0"/>
          <w:sz w:val="40"/>
          <w:szCs w:val="40"/>
          <w:lang w:eastAsia="en-IN"/>
          <w14:ligatures w14:val="none"/>
        </w:rPr>
        <w:t>For example: ball, bench, textbook, computer etc.,</w:t>
      </w:r>
    </w:p>
    <w:p w14:paraId="59EDCAA8" w14:textId="77777777" w:rsidR="00FA154C" w:rsidRPr="006D30B3" w:rsidRDefault="00FA154C" w:rsidP="00FA154C">
      <w:pPr>
        <w:spacing w:after="0" w:line="240" w:lineRule="auto"/>
        <w:jc w:val="center"/>
        <w:rPr>
          <w:rFonts w:eastAsia="Times New Roman" w:cs="Segoe UI"/>
          <w:color w:val="212529"/>
          <w:kern w:val="0"/>
          <w:sz w:val="40"/>
          <w:szCs w:val="40"/>
          <w:lang w:eastAsia="en-IN"/>
          <w14:ligatures w14:val="none"/>
        </w:rPr>
      </w:pPr>
      <w:r w:rsidRPr="006D30B3">
        <w:rPr>
          <w:rFonts w:eastAsia="Times New Roman" w:cs="Segoe UI"/>
          <w:noProof/>
          <w:color w:val="212529"/>
          <w:kern w:val="0"/>
          <w:sz w:val="40"/>
          <w:szCs w:val="40"/>
          <w:lang w:eastAsia="en-IN"/>
          <w14:ligatures w14:val="none"/>
        </w:rPr>
        <w:drawing>
          <wp:inline distT="0" distB="0" distL="0" distR="0" wp14:anchorId="12847B3B" wp14:editId="7F7844FF">
            <wp:extent cx="4603750" cy="3028950"/>
            <wp:effectExtent l="0" t="0" r="635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03750" cy="3028950"/>
                    </a:xfrm>
                    <a:prstGeom prst="rect">
                      <a:avLst/>
                    </a:prstGeom>
                    <a:noFill/>
                    <a:ln>
                      <a:noFill/>
                    </a:ln>
                  </pic:spPr>
                </pic:pic>
              </a:graphicData>
            </a:graphic>
          </wp:inline>
        </w:drawing>
      </w:r>
    </w:p>
    <w:p w14:paraId="6034645A" w14:textId="77777777" w:rsidR="00FA154C" w:rsidRPr="006D30B3" w:rsidRDefault="00FA154C" w:rsidP="00FA154C">
      <w:pPr>
        <w:rPr>
          <w:sz w:val="40"/>
          <w:szCs w:val="40"/>
        </w:rPr>
      </w:pPr>
    </w:p>
    <w:p w14:paraId="78C5E34B" w14:textId="77777777" w:rsidR="00FA154C" w:rsidRPr="006D30B3" w:rsidRDefault="00FA154C" w:rsidP="00FA154C">
      <w:pPr>
        <w:rPr>
          <w:sz w:val="40"/>
          <w:szCs w:val="40"/>
        </w:rPr>
      </w:pPr>
      <w:r w:rsidRPr="006D30B3">
        <w:rPr>
          <w:b/>
          <w:bCs/>
          <w:sz w:val="40"/>
          <w:szCs w:val="40"/>
        </w:rPr>
        <w:t xml:space="preserve">Now that we are quite familiar with dimensions and let us focus on different features of </w:t>
      </w:r>
      <w:proofErr w:type="spellStart"/>
      <w:r w:rsidRPr="006D30B3">
        <w:rPr>
          <w:b/>
          <w:bCs/>
          <w:sz w:val="40"/>
          <w:szCs w:val="40"/>
        </w:rPr>
        <w:t>Tinkercad</w:t>
      </w:r>
      <w:proofErr w:type="spellEnd"/>
      <w:r w:rsidRPr="006D30B3">
        <w:rPr>
          <w:b/>
          <w:bCs/>
          <w:sz w:val="40"/>
          <w:szCs w:val="40"/>
        </w:rPr>
        <w:t xml:space="preserve">. Let us explore one newer feature of </w:t>
      </w:r>
      <w:proofErr w:type="spellStart"/>
      <w:r w:rsidRPr="006D30B3">
        <w:rPr>
          <w:b/>
          <w:bCs/>
          <w:sz w:val="40"/>
          <w:szCs w:val="40"/>
        </w:rPr>
        <w:t>Tinkercad</w:t>
      </w:r>
      <w:proofErr w:type="spellEnd"/>
      <w:r w:rsidRPr="006D30B3">
        <w:rPr>
          <w:b/>
          <w:bCs/>
          <w:sz w:val="40"/>
          <w:szCs w:val="40"/>
        </w:rPr>
        <w:t xml:space="preserve"> the </w:t>
      </w:r>
      <w:r w:rsidRPr="006D30B3">
        <w:rPr>
          <w:b/>
          <w:bCs/>
          <w:i/>
          <w:iCs/>
          <w:sz w:val="40"/>
          <w:szCs w:val="40"/>
        </w:rPr>
        <w:t>Rotate</w:t>
      </w:r>
      <w:r w:rsidRPr="006D30B3">
        <w:rPr>
          <w:b/>
          <w:bCs/>
          <w:sz w:val="40"/>
          <w:szCs w:val="40"/>
        </w:rPr>
        <w:t>.</w:t>
      </w:r>
    </w:p>
    <w:p w14:paraId="5AADAB28" w14:textId="77777777" w:rsidR="00FA154C" w:rsidRPr="006D30B3" w:rsidRDefault="00FA154C" w:rsidP="00FA154C">
      <w:pPr>
        <w:rPr>
          <w:sz w:val="40"/>
          <w:szCs w:val="40"/>
        </w:rPr>
      </w:pPr>
      <w:r w:rsidRPr="006D30B3">
        <w:rPr>
          <w:sz w:val="40"/>
          <w:szCs w:val="40"/>
        </w:rPr>
        <w:t>Let’s start with a small activity </w:t>
      </w:r>
      <w:r w:rsidRPr="006D30B3">
        <w:rPr>
          <w:b/>
          <w:bCs/>
          <w:sz w:val="40"/>
          <w:szCs w:val="40"/>
        </w:rPr>
        <w:t>“Rotate the Arrow”</w:t>
      </w:r>
      <w:r w:rsidRPr="006D30B3">
        <w:rPr>
          <w:sz w:val="40"/>
          <w:szCs w:val="40"/>
        </w:rPr>
        <w:br/>
        <w:t>Draw an Arrow on a piece of paper and rotate the paper, observe the change in direction of the arrow.</w:t>
      </w:r>
      <w:r w:rsidRPr="006D30B3">
        <w:rPr>
          <w:sz w:val="40"/>
          <w:szCs w:val="40"/>
        </w:rPr>
        <w:br/>
      </w:r>
    </w:p>
    <w:p w14:paraId="538C018F" w14:textId="23C0BB0D" w:rsidR="00FA154C" w:rsidRPr="006D30B3" w:rsidRDefault="00FA154C" w:rsidP="00FA154C">
      <w:pPr>
        <w:rPr>
          <w:sz w:val="40"/>
          <w:szCs w:val="40"/>
        </w:rPr>
      </w:pPr>
      <w:r w:rsidRPr="006D30B3">
        <w:rPr>
          <w:sz w:val="40"/>
          <w:szCs w:val="40"/>
        </w:rPr>
        <w:lastRenderedPageBreak/>
        <w:drawing>
          <wp:inline distT="0" distB="0" distL="0" distR="0" wp14:anchorId="060B1BCC" wp14:editId="04BB628F">
            <wp:extent cx="6350000" cy="2165350"/>
            <wp:effectExtent l="0" t="0" r="0" b="0"/>
            <wp:docPr id="9580333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50000" cy="2165350"/>
                    </a:xfrm>
                    <a:prstGeom prst="rect">
                      <a:avLst/>
                    </a:prstGeom>
                    <a:noFill/>
                    <a:ln>
                      <a:noFill/>
                    </a:ln>
                  </pic:spPr>
                </pic:pic>
              </a:graphicData>
            </a:graphic>
          </wp:inline>
        </w:drawing>
      </w:r>
    </w:p>
    <w:p w14:paraId="3D24B799" w14:textId="77777777" w:rsidR="00FA154C" w:rsidRPr="006D30B3" w:rsidRDefault="00FA154C" w:rsidP="00FA154C">
      <w:pPr>
        <w:rPr>
          <w:sz w:val="40"/>
          <w:szCs w:val="40"/>
        </w:rPr>
      </w:pPr>
      <w:r w:rsidRPr="006D30B3">
        <w:rPr>
          <w:sz w:val="40"/>
          <w:szCs w:val="40"/>
        </w:rPr>
        <w:t xml:space="preserve">Looks very simple right? But how do you rotate shapes created on a digital platform like </w:t>
      </w:r>
      <w:proofErr w:type="spellStart"/>
      <w:r w:rsidRPr="006D30B3">
        <w:rPr>
          <w:sz w:val="40"/>
          <w:szCs w:val="40"/>
        </w:rPr>
        <w:t>Tinkercad</w:t>
      </w:r>
      <w:proofErr w:type="spellEnd"/>
      <w:r w:rsidRPr="006D30B3">
        <w:rPr>
          <w:sz w:val="40"/>
          <w:szCs w:val="40"/>
        </w:rPr>
        <w:t>?</w:t>
      </w:r>
    </w:p>
    <w:p w14:paraId="44A42A98" w14:textId="77777777" w:rsidR="00FA154C" w:rsidRPr="006D30B3" w:rsidRDefault="00FA154C" w:rsidP="00FA154C">
      <w:pPr>
        <w:rPr>
          <w:sz w:val="40"/>
          <w:szCs w:val="40"/>
        </w:rPr>
      </w:pPr>
      <w:r w:rsidRPr="006D30B3">
        <w:rPr>
          <w:sz w:val="40"/>
          <w:szCs w:val="40"/>
        </w:rPr>
        <w:t>That’s when the Rotate function/option comes into rescue. Yes, the </w:t>
      </w:r>
      <w:r w:rsidRPr="006D30B3">
        <w:rPr>
          <w:b/>
          <w:bCs/>
          <w:sz w:val="40"/>
          <w:szCs w:val="40"/>
        </w:rPr>
        <w:t>rotate option allows you to turn objects around a specific axis.</w:t>
      </w:r>
    </w:p>
    <w:p w14:paraId="6902E408" w14:textId="77777777" w:rsidR="00FA154C" w:rsidRPr="006D30B3" w:rsidRDefault="00FA154C" w:rsidP="00FA154C">
      <w:pPr>
        <w:rPr>
          <w:sz w:val="40"/>
          <w:szCs w:val="40"/>
        </w:rPr>
      </w:pPr>
      <w:r w:rsidRPr="006D30B3">
        <w:rPr>
          <w:sz w:val="40"/>
          <w:szCs w:val="40"/>
        </w:rPr>
        <w:t>Here is how it looks,</w:t>
      </w:r>
    </w:p>
    <w:p w14:paraId="2EF2E671" w14:textId="73BF1ED3" w:rsidR="00FA154C" w:rsidRPr="006D30B3" w:rsidRDefault="00FA154C" w:rsidP="00FA154C">
      <w:pPr>
        <w:rPr>
          <w:sz w:val="40"/>
          <w:szCs w:val="40"/>
        </w:rPr>
      </w:pPr>
      <w:r w:rsidRPr="006D30B3">
        <w:rPr>
          <w:sz w:val="40"/>
          <w:szCs w:val="40"/>
        </w:rPr>
        <w:drawing>
          <wp:inline distT="0" distB="0" distL="0" distR="0" wp14:anchorId="73360BF7" wp14:editId="14F77138">
            <wp:extent cx="952500" cy="647700"/>
            <wp:effectExtent l="0" t="0" r="0" b="0"/>
            <wp:docPr id="5458595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0" cy="647700"/>
                    </a:xfrm>
                    <a:prstGeom prst="rect">
                      <a:avLst/>
                    </a:prstGeom>
                    <a:noFill/>
                    <a:ln>
                      <a:noFill/>
                    </a:ln>
                  </pic:spPr>
                </pic:pic>
              </a:graphicData>
            </a:graphic>
          </wp:inline>
        </w:drawing>
      </w:r>
    </w:p>
    <w:p w14:paraId="377F473B" w14:textId="77777777" w:rsidR="00FA154C" w:rsidRPr="006D30B3" w:rsidRDefault="00FA154C" w:rsidP="00FA154C">
      <w:pPr>
        <w:rPr>
          <w:sz w:val="40"/>
          <w:szCs w:val="40"/>
        </w:rPr>
      </w:pPr>
      <w:r w:rsidRPr="006D30B3">
        <w:rPr>
          <w:sz w:val="40"/>
          <w:szCs w:val="40"/>
        </w:rPr>
        <w:t>One simply needs to drag and drop the rotate block and attach it just below the object that you want to rotate. Then, specify the axis along which the rotation should occur.</w:t>
      </w:r>
    </w:p>
    <w:p w14:paraId="28DC7588" w14:textId="58D51DE9" w:rsidR="00FA154C" w:rsidRPr="006D30B3" w:rsidRDefault="00FA154C" w:rsidP="00FA154C">
      <w:pPr>
        <w:rPr>
          <w:sz w:val="40"/>
          <w:szCs w:val="40"/>
        </w:rPr>
      </w:pPr>
      <w:r w:rsidRPr="006D30B3">
        <w:rPr>
          <w:sz w:val="40"/>
          <w:szCs w:val="40"/>
        </w:rPr>
        <w:drawing>
          <wp:inline distT="0" distB="0" distL="0" distR="0" wp14:anchorId="7B75FF09" wp14:editId="67FFBBD1">
            <wp:extent cx="6311900" cy="749300"/>
            <wp:effectExtent l="0" t="0" r="0" b="0"/>
            <wp:docPr id="287520760"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11900" cy="749300"/>
                    </a:xfrm>
                    <a:prstGeom prst="rect">
                      <a:avLst/>
                    </a:prstGeom>
                    <a:noFill/>
                    <a:ln>
                      <a:noFill/>
                    </a:ln>
                  </pic:spPr>
                </pic:pic>
              </a:graphicData>
            </a:graphic>
          </wp:inline>
        </w:drawing>
      </w:r>
    </w:p>
    <w:p w14:paraId="797C0495" w14:textId="77777777" w:rsidR="00FA154C" w:rsidRPr="006D30B3" w:rsidRDefault="00FA154C" w:rsidP="00FA154C">
      <w:pPr>
        <w:rPr>
          <w:sz w:val="40"/>
          <w:szCs w:val="40"/>
        </w:rPr>
      </w:pPr>
    </w:p>
    <w:p w14:paraId="6B794819" w14:textId="77777777" w:rsidR="00FA154C" w:rsidRPr="006D30B3" w:rsidRDefault="00FA154C" w:rsidP="00FA154C">
      <w:pPr>
        <w:rPr>
          <w:sz w:val="40"/>
          <w:szCs w:val="40"/>
        </w:rPr>
      </w:pPr>
      <w:r w:rsidRPr="006D30B3">
        <w:rPr>
          <w:b/>
          <w:bCs/>
          <w:sz w:val="40"/>
          <w:szCs w:val="40"/>
        </w:rPr>
        <w:t xml:space="preserve">Rotating objects in </w:t>
      </w:r>
      <w:proofErr w:type="spellStart"/>
      <w:r w:rsidRPr="006D30B3">
        <w:rPr>
          <w:b/>
          <w:bCs/>
          <w:sz w:val="40"/>
          <w:szCs w:val="40"/>
        </w:rPr>
        <w:t>Tinkercad</w:t>
      </w:r>
      <w:proofErr w:type="spellEnd"/>
      <w:r w:rsidRPr="006D30B3">
        <w:rPr>
          <w:b/>
          <w:bCs/>
          <w:sz w:val="40"/>
          <w:szCs w:val="40"/>
        </w:rPr>
        <w:t xml:space="preserve"> seems simple, right? That’s because </w:t>
      </w:r>
      <w:proofErr w:type="spellStart"/>
      <w:r w:rsidRPr="006D30B3">
        <w:rPr>
          <w:b/>
          <w:bCs/>
          <w:sz w:val="40"/>
          <w:szCs w:val="40"/>
        </w:rPr>
        <w:t>Tinkercad</w:t>
      </w:r>
      <w:proofErr w:type="spellEnd"/>
      <w:r w:rsidRPr="006D30B3">
        <w:rPr>
          <w:b/>
          <w:bCs/>
          <w:sz w:val="40"/>
          <w:szCs w:val="40"/>
        </w:rPr>
        <w:t xml:space="preserve"> is designed to be user-friendly. It also has many powerful features hidden within, allowing you to create incredible designs with ease. Let's explore two more blocks, </w:t>
      </w:r>
      <w:r w:rsidRPr="006D30B3">
        <w:rPr>
          <w:b/>
          <w:bCs/>
          <w:i/>
          <w:iCs/>
          <w:sz w:val="40"/>
          <w:szCs w:val="40"/>
        </w:rPr>
        <w:t>Render</w:t>
      </w:r>
      <w:r w:rsidRPr="006D30B3">
        <w:rPr>
          <w:b/>
          <w:bCs/>
          <w:sz w:val="40"/>
          <w:szCs w:val="40"/>
        </w:rPr>
        <w:t> and </w:t>
      </w:r>
      <w:r w:rsidRPr="006D30B3">
        <w:rPr>
          <w:b/>
          <w:bCs/>
          <w:i/>
          <w:iCs/>
          <w:sz w:val="40"/>
          <w:szCs w:val="40"/>
        </w:rPr>
        <w:t>Roof block</w:t>
      </w:r>
      <w:r w:rsidRPr="006D30B3">
        <w:rPr>
          <w:b/>
          <w:bCs/>
          <w:sz w:val="40"/>
          <w:szCs w:val="40"/>
        </w:rPr>
        <w:t>.</w:t>
      </w:r>
    </w:p>
    <w:p w14:paraId="26CFD5AE" w14:textId="77777777" w:rsidR="00FA154C" w:rsidRPr="006D30B3" w:rsidRDefault="00FA154C" w:rsidP="00FA154C">
      <w:pPr>
        <w:rPr>
          <w:sz w:val="40"/>
          <w:szCs w:val="40"/>
        </w:rPr>
      </w:pPr>
      <w:r w:rsidRPr="006D30B3">
        <w:rPr>
          <w:b/>
          <w:bCs/>
          <w:sz w:val="40"/>
          <w:szCs w:val="40"/>
        </w:rPr>
        <w:lastRenderedPageBreak/>
        <w:t>Render: </w:t>
      </w:r>
      <w:r w:rsidRPr="006D30B3">
        <w:rPr>
          <w:sz w:val="40"/>
          <w:szCs w:val="40"/>
        </w:rPr>
        <w:t xml:space="preserve">Rendering is a step-by-step execution of how each code block would work! At the top section of </w:t>
      </w:r>
      <w:proofErr w:type="spellStart"/>
      <w:r w:rsidRPr="006D30B3">
        <w:rPr>
          <w:sz w:val="40"/>
          <w:szCs w:val="40"/>
        </w:rPr>
        <w:t>Tinkercad</w:t>
      </w:r>
      <w:proofErr w:type="spellEnd"/>
      <w:r w:rsidRPr="006D30B3">
        <w:rPr>
          <w:sz w:val="40"/>
          <w:szCs w:val="40"/>
        </w:rPr>
        <w:t xml:space="preserve"> platform, you’ll notice a list of </w:t>
      </w:r>
      <w:proofErr w:type="gramStart"/>
      <w:r w:rsidRPr="006D30B3">
        <w:rPr>
          <w:sz w:val="40"/>
          <w:szCs w:val="40"/>
        </w:rPr>
        <w:t>button</w:t>
      </w:r>
      <w:proofErr w:type="gramEnd"/>
      <w:r w:rsidRPr="006D30B3">
        <w:rPr>
          <w:sz w:val="40"/>
          <w:szCs w:val="40"/>
        </w:rPr>
        <w:t>, which includes options like speed control, a run button, and a step button. When you click the run button, the output is displayed step by step for you and this process is known as rendering.</w:t>
      </w:r>
    </w:p>
    <w:p w14:paraId="0E452B96" w14:textId="4DD3FC84" w:rsidR="00FA154C" w:rsidRPr="006D30B3" w:rsidRDefault="00FA154C" w:rsidP="00FA154C">
      <w:pPr>
        <w:rPr>
          <w:sz w:val="40"/>
          <w:szCs w:val="40"/>
        </w:rPr>
      </w:pPr>
      <w:r w:rsidRPr="006D30B3">
        <w:rPr>
          <w:sz w:val="40"/>
          <w:szCs w:val="40"/>
        </w:rPr>
        <w:drawing>
          <wp:inline distT="0" distB="0" distL="0" distR="0" wp14:anchorId="6F13D087" wp14:editId="765C4BC7">
            <wp:extent cx="6013450" cy="685800"/>
            <wp:effectExtent l="0" t="0" r="6350" b="0"/>
            <wp:docPr id="1076750567"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3450" cy="685800"/>
                    </a:xfrm>
                    <a:prstGeom prst="rect">
                      <a:avLst/>
                    </a:prstGeom>
                    <a:noFill/>
                    <a:ln>
                      <a:noFill/>
                    </a:ln>
                  </pic:spPr>
                </pic:pic>
              </a:graphicData>
            </a:graphic>
          </wp:inline>
        </w:drawing>
      </w:r>
    </w:p>
    <w:p w14:paraId="0EA5D5E3" w14:textId="77777777" w:rsidR="00FA154C" w:rsidRPr="006D30B3" w:rsidRDefault="00FA154C" w:rsidP="00FA154C">
      <w:pPr>
        <w:rPr>
          <w:sz w:val="40"/>
          <w:szCs w:val="40"/>
        </w:rPr>
      </w:pPr>
      <w:r w:rsidRPr="006D30B3">
        <w:rPr>
          <w:b/>
          <w:bCs/>
          <w:sz w:val="40"/>
          <w:szCs w:val="40"/>
        </w:rPr>
        <w:t>Roof Block: </w:t>
      </w:r>
      <w:r w:rsidRPr="006D30B3">
        <w:rPr>
          <w:sz w:val="40"/>
          <w:szCs w:val="40"/>
        </w:rPr>
        <w:t xml:space="preserve">Just like a roof on a house, the Roof block in </w:t>
      </w:r>
      <w:proofErr w:type="spellStart"/>
      <w:r w:rsidRPr="006D30B3">
        <w:rPr>
          <w:sz w:val="40"/>
          <w:szCs w:val="40"/>
        </w:rPr>
        <w:t>Tinkercad</w:t>
      </w:r>
      <w:proofErr w:type="spellEnd"/>
      <w:r w:rsidRPr="006D30B3">
        <w:rPr>
          <w:sz w:val="40"/>
          <w:szCs w:val="40"/>
        </w:rPr>
        <w:t xml:space="preserve"> has a triangle shape on top and a flat base. It’s used to build things like rooftops, ramps, tents, and even rocket </w:t>
      </w:r>
      <w:proofErr w:type="gramStart"/>
      <w:r w:rsidRPr="006D30B3">
        <w:rPr>
          <w:sz w:val="40"/>
          <w:szCs w:val="40"/>
        </w:rPr>
        <w:t>tops..</w:t>
      </w:r>
      <w:proofErr w:type="gramEnd"/>
    </w:p>
    <w:p w14:paraId="0B0B2861" w14:textId="3D61DA37" w:rsidR="00FA154C" w:rsidRPr="006D30B3" w:rsidRDefault="00FA154C" w:rsidP="00FA154C">
      <w:pPr>
        <w:rPr>
          <w:sz w:val="40"/>
          <w:szCs w:val="40"/>
        </w:rPr>
      </w:pPr>
      <w:r w:rsidRPr="006D30B3">
        <w:rPr>
          <w:sz w:val="40"/>
          <w:szCs w:val="40"/>
        </w:rPr>
        <w:drawing>
          <wp:inline distT="0" distB="0" distL="0" distR="0" wp14:anchorId="6633C77F" wp14:editId="6C420FB7">
            <wp:extent cx="4095750" cy="984250"/>
            <wp:effectExtent l="0" t="0" r="0" b="6350"/>
            <wp:docPr id="2104540981"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95750" cy="984250"/>
                    </a:xfrm>
                    <a:prstGeom prst="rect">
                      <a:avLst/>
                    </a:prstGeom>
                    <a:noFill/>
                    <a:ln>
                      <a:noFill/>
                    </a:ln>
                  </pic:spPr>
                </pic:pic>
              </a:graphicData>
            </a:graphic>
          </wp:inline>
        </w:drawing>
      </w:r>
    </w:p>
    <w:p w14:paraId="1F339F3C" w14:textId="77777777" w:rsidR="00FA154C" w:rsidRPr="006D30B3" w:rsidRDefault="00FA154C" w:rsidP="00FA154C">
      <w:pPr>
        <w:rPr>
          <w:sz w:val="40"/>
          <w:szCs w:val="40"/>
        </w:rPr>
      </w:pPr>
    </w:p>
    <w:p w14:paraId="147E9CD5" w14:textId="77777777" w:rsidR="00FA154C" w:rsidRPr="006D30B3" w:rsidRDefault="00FA154C" w:rsidP="00FA154C">
      <w:pPr>
        <w:rPr>
          <w:sz w:val="40"/>
          <w:szCs w:val="40"/>
        </w:rPr>
      </w:pPr>
    </w:p>
    <w:p w14:paraId="1B26DF5C" w14:textId="77777777" w:rsidR="00FA154C" w:rsidRPr="006D30B3" w:rsidRDefault="00FA154C" w:rsidP="008B207B">
      <w:pPr>
        <w:rPr>
          <w:sz w:val="40"/>
          <w:szCs w:val="40"/>
        </w:rPr>
      </w:pPr>
    </w:p>
    <w:p w14:paraId="185CDF71" w14:textId="19EB6C94" w:rsidR="008B207B" w:rsidRPr="006D30B3" w:rsidRDefault="008B207B" w:rsidP="008B207B">
      <w:pPr>
        <w:rPr>
          <w:sz w:val="40"/>
          <w:szCs w:val="40"/>
        </w:rPr>
      </w:pPr>
    </w:p>
    <w:p w14:paraId="5C581F56" w14:textId="77777777" w:rsidR="008B207B" w:rsidRPr="006D30B3" w:rsidRDefault="008B207B" w:rsidP="008B207B">
      <w:pPr>
        <w:rPr>
          <w:sz w:val="40"/>
          <w:szCs w:val="40"/>
        </w:rPr>
      </w:pPr>
    </w:p>
    <w:p w14:paraId="7AD505E5" w14:textId="77777777" w:rsidR="008B207B" w:rsidRPr="006D30B3" w:rsidRDefault="008B207B" w:rsidP="008B207B">
      <w:pPr>
        <w:rPr>
          <w:sz w:val="40"/>
          <w:szCs w:val="40"/>
        </w:rPr>
      </w:pPr>
    </w:p>
    <w:sectPr w:rsidR="008B207B" w:rsidRPr="006D30B3" w:rsidSect="008B207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D312D"/>
    <w:multiLevelType w:val="multilevel"/>
    <w:tmpl w:val="8CA2C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A53B9D"/>
    <w:multiLevelType w:val="multilevel"/>
    <w:tmpl w:val="51186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4016780">
    <w:abstractNumId w:val="0"/>
  </w:num>
  <w:num w:numId="2" w16cid:durableId="11214148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07B"/>
    <w:rsid w:val="00244466"/>
    <w:rsid w:val="004038A7"/>
    <w:rsid w:val="004C51FB"/>
    <w:rsid w:val="005C4347"/>
    <w:rsid w:val="006D30B3"/>
    <w:rsid w:val="008B207B"/>
    <w:rsid w:val="00B027E9"/>
    <w:rsid w:val="00E147B0"/>
    <w:rsid w:val="00FA15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26810"/>
  <w15:chartTrackingRefBased/>
  <w15:docId w15:val="{1BAC7857-F489-46C1-8B36-DE33387DA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07B"/>
    <w:rPr>
      <w:rFonts w:eastAsiaTheme="majorEastAsia" w:cstheme="majorBidi"/>
      <w:color w:val="272727" w:themeColor="text1" w:themeTint="D8"/>
    </w:rPr>
  </w:style>
  <w:style w:type="paragraph" w:styleId="Title">
    <w:name w:val="Title"/>
    <w:basedOn w:val="Normal"/>
    <w:next w:val="Normal"/>
    <w:link w:val="TitleChar"/>
    <w:uiPriority w:val="10"/>
    <w:qFormat/>
    <w:rsid w:val="008B2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07B"/>
    <w:pPr>
      <w:spacing w:before="160"/>
      <w:jc w:val="center"/>
    </w:pPr>
    <w:rPr>
      <w:i/>
      <w:iCs/>
      <w:color w:val="404040" w:themeColor="text1" w:themeTint="BF"/>
    </w:rPr>
  </w:style>
  <w:style w:type="character" w:customStyle="1" w:styleId="QuoteChar">
    <w:name w:val="Quote Char"/>
    <w:basedOn w:val="DefaultParagraphFont"/>
    <w:link w:val="Quote"/>
    <w:uiPriority w:val="29"/>
    <w:rsid w:val="008B207B"/>
    <w:rPr>
      <w:i/>
      <w:iCs/>
      <w:color w:val="404040" w:themeColor="text1" w:themeTint="BF"/>
    </w:rPr>
  </w:style>
  <w:style w:type="paragraph" w:styleId="ListParagraph">
    <w:name w:val="List Paragraph"/>
    <w:basedOn w:val="Normal"/>
    <w:uiPriority w:val="34"/>
    <w:qFormat/>
    <w:rsid w:val="008B207B"/>
    <w:pPr>
      <w:ind w:left="720"/>
      <w:contextualSpacing/>
    </w:pPr>
  </w:style>
  <w:style w:type="character" w:styleId="IntenseEmphasis">
    <w:name w:val="Intense Emphasis"/>
    <w:basedOn w:val="DefaultParagraphFont"/>
    <w:uiPriority w:val="21"/>
    <w:qFormat/>
    <w:rsid w:val="008B207B"/>
    <w:rPr>
      <w:i/>
      <w:iCs/>
      <w:color w:val="0F4761" w:themeColor="accent1" w:themeShade="BF"/>
    </w:rPr>
  </w:style>
  <w:style w:type="paragraph" w:styleId="IntenseQuote">
    <w:name w:val="Intense Quote"/>
    <w:basedOn w:val="Normal"/>
    <w:next w:val="Normal"/>
    <w:link w:val="IntenseQuoteChar"/>
    <w:uiPriority w:val="30"/>
    <w:qFormat/>
    <w:rsid w:val="008B2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07B"/>
    <w:rPr>
      <w:i/>
      <w:iCs/>
      <w:color w:val="0F4761" w:themeColor="accent1" w:themeShade="BF"/>
    </w:rPr>
  </w:style>
  <w:style w:type="character" w:styleId="IntenseReference">
    <w:name w:val="Intense Reference"/>
    <w:basedOn w:val="DefaultParagraphFont"/>
    <w:uiPriority w:val="32"/>
    <w:qFormat/>
    <w:rsid w:val="008B2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E50255-7BC9-4E0A-9FCC-C11D5DC3C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Pages>
  <Words>436</Words>
  <Characters>2488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Rahil Khan</dc:creator>
  <cp:keywords/>
  <dc:description/>
  <cp:lastModifiedBy>Rahil Khan</cp:lastModifiedBy>
  <cp:revision>3</cp:revision>
  <dcterms:created xsi:type="dcterms:W3CDTF">2026-07-17T04:15:00Z</dcterms:created>
  <dcterms:modified xsi:type="dcterms:W3CDTF">2026-07-17T04:48:00Z</dcterms:modified>
</cp:coreProperties>
</file>