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bookmarkStart w:id="0" w:name="docs-internal-guid-c150c64b-f401-b264-3679-734d4fab5909"/>
      <w:bookmarkEnd w:id="0"/>
      <w:r>
        <w:rPr/>
        <w:t>Expense Tracking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Logging using existing google/facebook account or create a new account.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Google/Facebook accounts to be used for contact lookup only.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creation is mandatory for recording any transaction.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Creating accounts will allow the created accounts during the online payments.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creation screen: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Name : Use defined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Bank Name : Drop Down list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Account Type : Based on Bank Name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Initial Amount : User Defined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Initial Amount as of (Date) : User Defined.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One can create group for Expense Tracking.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Type of groups:</w:t>
      </w:r>
    </w:p>
    <w:p>
      <w:pPr>
        <w:pStyle w:val="TextBody"/>
        <w:numPr>
          <w:ilvl w:val="2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Family:</w:t>
      </w:r>
    </w:p>
    <w:p>
      <w:pPr>
        <w:pStyle w:val="TextBody"/>
        <w:numPr>
          <w:ilvl w:val="3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828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Its will be a admin group above all "Other" groups.</w:t>
      </w:r>
    </w:p>
    <w:p>
      <w:pPr>
        <w:pStyle w:val="TextBody"/>
        <w:numPr>
          <w:ilvl w:val="3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828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the expenses done by the members will be visible in the group.</w:t>
      </w:r>
    </w:p>
    <w:p>
      <w:pPr>
        <w:pStyle w:val="TextBody"/>
        <w:numPr>
          <w:ilvl w:val="3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828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Member will have a private expense which will be visible in the group as private expense and the updated balance will be visible.</w:t>
      </w:r>
    </w:p>
    <w:p>
      <w:pPr>
        <w:pStyle w:val="TextBody"/>
        <w:numPr>
          <w:ilvl w:val="2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Other:</w:t>
      </w:r>
    </w:p>
    <w:p>
      <w:pPr>
        <w:pStyle w:val="TextBody"/>
        <w:numPr>
          <w:ilvl w:val="3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828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Custom groups.</w:t>
      </w:r>
    </w:p>
    <w:p>
      <w:pPr>
        <w:pStyle w:val="TextBody"/>
        <w:numPr>
          <w:ilvl w:val="4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3535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Any expense done in a custom group will be visible in the custom and Family group if Family group exists.</w:t>
      </w:r>
    </w:p>
    <w:p>
      <w:pPr>
        <w:pStyle w:val="TextBody"/>
        <w:numPr>
          <w:ilvl w:val="4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3535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Custom group expense will be independent of each custom groups only.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No Group:</w:t>
      </w:r>
    </w:p>
    <w:p>
      <w:pPr>
        <w:pStyle w:val="TextBody"/>
        <w:numPr>
          <w:ilvl w:val="2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2121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All expense and income is visible to the user itself only.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expense will have an option of split i.e. an expense can be splitted between members or within a groups.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amount splitted among members or groups will be visible on the respective members dashboard as “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amount owed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” associated with a group.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expense owed will provide an option to the member to settle up buy making an online transaction from the app itself or record a cash transaction.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The online payment will support following payments: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Paytm.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Netbanking.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Debit Card.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1414" w:hanging="283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Credit Card.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31" w:before="0" w:after="0"/>
        <w:ind w:left="707" w:hanging="283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On an online payment/manual cash transaction made the app will make an automatic expense and income recording for the member.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LibreOffice/5.1.6.2.0$Linux_X86_64 LibreOffice_project/10$Build-2</Application>
  <Pages>2</Pages>
  <Words>312</Words>
  <CharactersWithSpaces>1464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2016-12-12T22:36:19Z</dcterms:created>
  <dc:creator/>
  <dc:description/>
  <dc:language>en-US</dc:language>
  <cp:lastModifiedBy/>
  <dcterms:modified xsi:type="dcterms:W3CDTF">2016-12-12T22:39:15Z</dcterms:modified>
  <cp:revision>1</cp:revision>
  <dc:subject/>
  <dc:title/>
</cp:coreProperties>
</file>