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692" w:rsidRDefault="00A146A4">
      <w:pPr>
        <w:pStyle w:val="normal0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Nettle</w:t>
      </w:r>
    </w:p>
    <w:p w:rsidR="00AF2692" w:rsidRPr="00A37D38" w:rsidRDefault="00A146A4">
      <w:pPr>
        <w:pStyle w:val="normal0"/>
      </w:pPr>
      <w:r w:rsidRPr="00A37D38">
        <w:t>Urtica dioica, often known as common nettle, stinging nettle (although not all plants of this species sting) or nettle lea</w:t>
      </w:r>
      <w:r w:rsidR="0020121C" w:rsidRPr="00A37D38">
        <w:t xml:space="preserve">f, </w:t>
      </w:r>
      <w:r w:rsidRPr="00A37D38">
        <w:t xml:space="preserve">is </w:t>
      </w:r>
      <w:r w:rsidR="0020121C" w:rsidRPr="00A37D38">
        <w:t>an</w:t>
      </w:r>
      <w:r w:rsidRPr="00A37D38">
        <w:t xml:space="preserve"> herbaceous perennial flowering plant in the family </w:t>
      </w:r>
      <w:r w:rsidR="0020121C" w:rsidRPr="00A37D38">
        <w:t xml:space="preserve">Urticaceae. </w:t>
      </w:r>
    </w:p>
    <w:p w:rsidR="00AF2692" w:rsidRPr="00A37D38" w:rsidRDefault="0020121C">
      <w:pPr>
        <w:pStyle w:val="normal0"/>
      </w:pPr>
      <w:r w:rsidRPr="00A37D38">
        <w:t xml:space="preserve">Originally it is native to Europe, grown all over the world in mild to temperate climate. </w:t>
      </w:r>
    </w:p>
    <w:p w:rsidR="00402AD0" w:rsidRPr="00A37D38" w:rsidRDefault="0020121C">
      <w:pPr>
        <w:pStyle w:val="normal0"/>
      </w:pPr>
      <w:r w:rsidRPr="00A37D38">
        <w:t>The plant has a long history of use as a source for traditional medicine, food, tea, and textile raw material in ancient societies.</w:t>
      </w:r>
    </w:p>
    <w:p w:rsidR="00402AD0" w:rsidRPr="00A37D38" w:rsidRDefault="00402AD0">
      <w:pPr>
        <w:pStyle w:val="normal0"/>
      </w:pPr>
      <w:r w:rsidRPr="00A37D38">
        <w:t xml:space="preserve">Nettles have traditionally been used as a nutritious food, </w:t>
      </w:r>
      <w:r w:rsidR="007776BD" w:rsidRPr="00A37D38">
        <w:t>particularly</w:t>
      </w:r>
      <w:r w:rsidRPr="00A37D38">
        <w:t xml:space="preserve"> in spring time in rural areas. The </w:t>
      </w:r>
      <w:r w:rsidR="007776BD" w:rsidRPr="00A37D38">
        <w:t>Romans</w:t>
      </w:r>
      <w:r w:rsidRPr="00A37D38">
        <w:t xml:space="preserve"> are said to have consumed </w:t>
      </w:r>
      <w:r w:rsidR="007776BD" w:rsidRPr="00A37D38">
        <w:t>nettle. In</w:t>
      </w:r>
      <w:r w:rsidRPr="00A37D38">
        <w:t xml:space="preserve"> </w:t>
      </w:r>
      <w:r w:rsidR="007776BD" w:rsidRPr="00A37D38">
        <w:t>Greek</w:t>
      </w:r>
      <w:r w:rsidRPr="00A37D38">
        <w:t xml:space="preserve"> and roman times, nettle roots were used for meat tenderization.</w:t>
      </w:r>
    </w:p>
    <w:p w:rsidR="00A37D38" w:rsidRPr="00A37D38" w:rsidRDefault="00A37D38">
      <w:pPr>
        <w:pStyle w:val="normal0"/>
        <w:rPr>
          <w:sz w:val="32"/>
          <w:szCs w:val="32"/>
        </w:rPr>
      </w:pPr>
      <w:r w:rsidRPr="00A37D38">
        <w:rPr>
          <w:sz w:val="32"/>
          <w:szCs w:val="32"/>
        </w:rPr>
        <w:t>Benefits of nettle</w:t>
      </w:r>
    </w:p>
    <w:p w:rsidR="00402AD0" w:rsidRDefault="00A37D38" w:rsidP="007776BD">
      <w:pPr>
        <w:pStyle w:val="normal0"/>
        <w:numPr>
          <w:ilvl w:val="0"/>
          <w:numId w:val="2"/>
        </w:numPr>
      </w:pPr>
      <w:r>
        <w:t>T</w:t>
      </w:r>
      <w:r w:rsidR="007776BD">
        <w:t>reating benign</w:t>
      </w:r>
      <w:r w:rsidRPr="00A37D38">
        <w:t xml:space="preserve"> prostatic hyperplasia (</w:t>
      </w:r>
      <w:r w:rsidR="007776BD">
        <w:t>BPH</w:t>
      </w:r>
      <w:r w:rsidRPr="00A37D38">
        <w:t>)</w:t>
      </w:r>
      <w:r>
        <w:t xml:space="preserve">: it </w:t>
      </w:r>
      <w:r w:rsidRPr="00A37D38">
        <w:t>is a noncancerous growth of the prostate gland in men. Stinging nettle may help slow the growth of the prost</w:t>
      </w:r>
      <w:r>
        <w:t>ate by affecting hormone level.</w:t>
      </w:r>
    </w:p>
    <w:p w:rsidR="007776BD" w:rsidRDefault="007776BD" w:rsidP="007776BD">
      <w:pPr>
        <w:pStyle w:val="normal0"/>
        <w:numPr>
          <w:ilvl w:val="0"/>
          <w:numId w:val="2"/>
        </w:numPr>
      </w:pPr>
      <w:r>
        <w:t>Relieving arthritis.</w:t>
      </w:r>
    </w:p>
    <w:p w:rsidR="007776BD" w:rsidRDefault="007776BD" w:rsidP="007776BD">
      <w:pPr>
        <w:pStyle w:val="normal0"/>
        <w:numPr>
          <w:ilvl w:val="0"/>
          <w:numId w:val="2"/>
        </w:numPr>
      </w:pPr>
      <w:r>
        <w:t>Reducing seasonal allergies.</w:t>
      </w:r>
    </w:p>
    <w:p w:rsidR="007776BD" w:rsidRDefault="00A146A4" w:rsidP="007776BD">
      <w:pPr>
        <w:pStyle w:val="normal0"/>
      </w:pPr>
      <w:r>
        <w:t>U</w:t>
      </w:r>
      <w:r w:rsidR="007776BD">
        <w:t xml:space="preserve">.dioica herb has been used in the traditional </w:t>
      </w:r>
      <w:r>
        <w:t>Austrian</w:t>
      </w:r>
      <w:r w:rsidR="007776BD">
        <w:t xml:space="preserve"> medicine internally (as tea or fresh leaves) to treat disorders of the kidney and urinary </w:t>
      </w:r>
      <w:r>
        <w:t>tract</w:t>
      </w:r>
      <w:r w:rsidR="007776BD">
        <w:t xml:space="preserve">, </w:t>
      </w:r>
      <w:r>
        <w:t xml:space="preserve">gastrointestinal tract, </w:t>
      </w:r>
      <w:r w:rsidR="007776BD">
        <w:t xml:space="preserve">skin, cardiovascular system hemorrhage, </w:t>
      </w:r>
      <w:r>
        <w:t>influenza</w:t>
      </w:r>
      <w:r w:rsidR="007776BD">
        <w:t>, rheumatism, and gout.</w:t>
      </w:r>
    </w:p>
    <w:p w:rsidR="007776BD" w:rsidRDefault="007776BD" w:rsidP="007776BD">
      <w:pPr>
        <w:pStyle w:val="normal0"/>
      </w:pPr>
      <w:r>
        <w:t xml:space="preserve">Nettle is one of </w:t>
      </w:r>
      <w:r w:rsidR="00A146A4">
        <w:t>the nine plants invoked in the P</w:t>
      </w:r>
      <w:r>
        <w:t xml:space="preserve">agan </w:t>
      </w:r>
      <w:r w:rsidR="00A146A4">
        <w:t>Anglo-Saxon Nine Herbs C</w:t>
      </w:r>
      <w:r>
        <w:t>harm, recorded in the 10</w:t>
      </w:r>
      <w:r w:rsidRPr="007776BD">
        <w:rPr>
          <w:vertAlign w:val="superscript"/>
        </w:rPr>
        <w:t>th</w:t>
      </w:r>
      <w:r>
        <w:t xml:space="preserve"> century.</w:t>
      </w:r>
    </w:p>
    <w:p w:rsidR="007776BD" w:rsidRPr="00A37D38" w:rsidRDefault="007776BD" w:rsidP="007776BD">
      <w:pPr>
        <w:pStyle w:val="normal0"/>
      </w:pPr>
      <w:r>
        <w:t xml:space="preserve">In </w:t>
      </w:r>
      <w:r w:rsidR="00A146A4">
        <w:t>Ecuador</w:t>
      </w:r>
      <w:r>
        <w:t xml:space="preserve"> there are indigenous healers that use stinging nettles with the </w:t>
      </w:r>
      <w:r w:rsidR="00A146A4">
        <w:t>beliefs</w:t>
      </w:r>
      <w:r>
        <w:t xml:space="preserve"> that they </w:t>
      </w:r>
      <w:r w:rsidR="00A146A4">
        <w:t>improve fatigue and circulation, by rubbing raw leaves or flogging the plant directly on the body</w:t>
      </w:r>
    </w:p>
    <w:p w:rsidR="00402AD0" w:rsidRDefault="00402AD0">
      <w:pPr>
        <w:pStyle w:val="normal0"/>
        <w:rPr>
          <w:sz w:val="24"/>
          <w:szCs w:val="24"/>
        </w:rPr>
      </w:pPr>
    </w:p>
    <w:p w:rsidR="00AF2692" w:rsidRPr="00402AD0" w:rsidRDefault="00AF2692" w:rsidP="00402AD0">
      <w:pPr>
        <w:pStyle w:val="normal0"/>
        <w:rPr>
          <w:sz w:val="24"/>
          <w:szCs w:val="24"/>
        </w:rPr>
      </w:pPr>
    </w:p>
    <w:p w:rsidR="00AF2692" w:rsidRDefault="00AF2692">
      <w:pPr>
        <w:pStyle w:val="normal0"/>
        <w:rPr>
          <w:sz w:val="24"/>
          <w:szCs w:val="24"/>
        </w:rPr>
      </w:pPr>
    </w:p>
    <w:p w:rsidR="00AF2692" w:rsidRDefault="00AF2692">
      <w:pPr>
        <w:pStyle w:val="normal0"/>
        <w:jc w:val="center"/>
        <w:rPr>
          <w:sz w:val="34"/>
          <w:szCs w:val="34"/>
          <w:u w:val="single"/>
        </w:rPr>
      </w:pPr>
    </w:p>
    <w:sectPr w:rsidR="00AF2692" w:rsidSect="00AF26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BB1"/>
    <w:multiLevelType w:val="hybridMultilevel"/>
    <w:tmpl w:val="F416A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731CD"/>
    <w:multiLevelType w:val="multilevel"/>
    <w:tmpl w:val="4C1C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692"/>
    <w:rsid w:val="0020121C"/>
    <w:rsid w:val="00402AD0"/>
    <w:rsid w:val="007776BD"/>
    <w:rsid w:val="00A146A4"/>
    <w:rsid w:val="00A37D38"/>
    <w:rsid w:val="00AF2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26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26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26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26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26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26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2692"/>
  </w:style>
  <w:style w:type="paragraph" w:styleId="Title">
    <w:name w:val="Title"/>
    <w:basedOn w:val="normal0"/>
    <w:next w:val="normal0"/>
    <w:rsid w:val="00AF269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269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dell1</cp:lastModifiedBy>
  <cp:revision>2</cp:revision>
  <dcterms:created xsi:type="dcterms:W3CDTF">2020-05-25T04:41:00Z</dcterms:created>
  <dcterms:modified xsi:type="dcterms:W3CDTF">2020-05-25T05:29:00Z</dcterms:modified>
</cp:coreProperties>
</file>