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61" w:rsidRPr="00935061" w:rsidRDefault="003152A8" w:rsidP="00935061">
      <w:pPr>
        <w:bidi/>
        <w:jc w:val="center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935061">
        <w:rPr>
          <w:rFonts w:cs="B Titr" w:hint="cs"/>
          <w:b/>
          <w:bCs/>
          <w:sz w:val="24"/>
          <w:szCs w:val="24"/>
          <w:rtl/>
          <w:lang w:bidi="fa-IR"/>
        </w:rPr>
        <w:t xml:space="preserve">آموزش برنامه </w:t>
      </w:r>
      <w:proofErr w:type="spellStart"/>
      <w:r w:rsidRPr="00935061">
        <w:rPr>
          <w:rFonts w:cs="B Titr" w:hint="cs"/>
          <w:b/>
          <w:bCs/>
          <w:sz w:val="24"/>
          <w:szCs w:val="24"/>
          <w:rtl/>
          <w:lang w:bidi="fa-IR"/>
        </w:rPr>
        <w:t>نویسی</w:t>
      </w:r>
      <w:proofErr w:type="spellEnd"/>
      <w:r w:rsidRPr="00935061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935061">
        <w:rPr>
          <w:rFonts w:cs="B Titr" w:hint="cs"/>
          <w:b/>
          <w:bCs/>
          <w:sz w:val="24"/>
          <w:szCs w:val="24"/>
          <w:rtl/>
          <w:lang w:bidi="fa-IR"/>
        </w:rPr>
        <w:t>وب</w:t>
      </w:r>
      <w:proofErr w:type="spellEnd"/>
      <w:r w:rsidRPr="00935061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935061">
        <w:rPr>
          <w:rFonts w:cs="B Titr" w:hint="cs"/>
          <w:b/>
          <w:bCs/>
          <w:sz w:val="24"/>
          <w:szCs w:val="24"/>
          <w:rtl/>
          <w:lang w:bidi="fa-IR"/>
        </w:rPr>
        <w:t>سوکت</w:t>
      </w:r>
      <w:proofErr w:type="spellEnd"/>
      <w:r w:rsidR="00935061" w:rsidRPr="00935061">
        <w:rPr>
          <w:rFonts w:ascii="Times New Roman" w:eastAsia="Times New Roman" w:hAnsi="Times New Roman" w:cs="B Titr" w:hint="cs"/>
          <w:b/>
          <w:bCs/>
          <w:sz w:val="24"/>
          <w:szCs w:val="24"/>
          <w:lang w:bidi="fa-IR"/>
        </w:rPr>
        <w:t xml:space="preserve"> </w:t>
      </w:r>
      <w:r w:rsidR="00935061" w:rsidRPr="00935061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در</w:t>
      </w:r>
      <w:r w:rsidR="00935061" w:rsidRPr="00935061"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  <w:t xml:space="preserve"> </w:t>
      </w:r>
      <w:r w:rsidR="00935061" w:rsidRPr="00935061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 xml:space="preserve"> </w:t>
      </w:r>
      <w:r w:rsidR="00935061" w:rsidRPr="00935061"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  <w:t xml:space="preserve">  .Net Core</w:t>
      </w:r>
      <w:r w:rsidR="00935061" w:rsidRPr="00935061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 xml:space="preserve"> </w:t>
      </w:r>
      <w:r w:rsidR="00935061" w:rsidRPr="00935061"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  <w:t>C#</w:t>
      </w:r>
    </w:p>
    <w:p w:rsidR="003152A8" w:rsidRDefault="003152A8" w:rsidP="003152A8">
      <w:pPr>
        <w:jc w:val="center"/>
        <w:rPr>
          <w:rFonts w:cs="B Nazanin"/>
          <w:b/>
          <w:bCs/>
          <w:lang w:bidi="fa-IR"/>
        </w:rPr>
      </w:pPr>
      <w:r>
        <w:rPr>
          <w:rStyle w:val="tgc"/>
          <w:b/>
          <w:bCs/>
        </w:rPr>
        <w:t>Web Socket</w:t>
      </w:r>
      <w:r>
        <w:rPr>
          <w:rStyle w:val="tgc"/>
        </w:rPr>
        <w:t xml:space="preserve"> </w:t>
      </w:r>
      <w:r w:rsidRPr="003152A8">
        <w:rPr>
          <w:rFonts w:cs="B Nazanin"/>
          <w:b/>
          <w:bCs/>
          <w:lang w:bidi="fa-IR"/>
        </w:rPr>
        <w:t>programming in C# (.net core)</w:t>
      </w:r>
    </w:p>
    <w:p w:rsidR="003152A8" w:rsidRDefault="003152A8" w:rsidP="003152A8">
      <w:pPr>
        <w:jc w:val="center"/>
        <w:rPr>
          <w:rFonts w:cs="B Nazanin"/>
          <w:b/>
          <w:bCs/>
          <w:lang w:bidi="fa-IR"/>
        </w:rPr>
      </w:pPr>
    </w:p>
    <w:p w:rsidR="00E82E7D" w:rsidRPr="00E82E7D" w:rsidRDefault="00E82E7D" w:rsidP="007A6676">
      <w:pPr>
        <w:bidi/>
        <w:rPr>
          <w:rFonts w:cs="B Titr"/>
          <w:b/>
          <w:bCs/>
          <w:lang w:bidi="fa-IR"/>
        </w:rPr>
      </w:pPr>
      <w:r w:rsidRPr="00E82E7D">
        <w:rPr>
          <w:rFonts w:cs="B Titr" w:hint="cs"/>
          <w:b/>
          <w:bCs/>
          <w:rtl/>
          <w:lang w:bidi="fa-IR"/>
        </w:rPr>
        <w:t xml:space="preserve">هدف پیدایش </w:t>
      </w:r>
      <w:r w:rsidRPr="00E82E7D">
        <w:rPr>
          <w:rFonts w:cs="B Titr"/>
          <w:b/>
          <w:bCs/>
          <w:lang w:bidi="fa-IR"/>
        </w:rPr>
        <w:t xml:space="preserve"> </w:t>
      </w:r>
      <w:r w:rsidRPr="00E82E7D">
        <w:rPr>
          <w:rFonts w:cs="B Titr" w:hint="cs"/>
          <w:b/>
          <w:bCs/>
          <w:rtl/>
          <w:lang w:bidi="fa-IR"/>
        </w:rPr>
        <w:t xml:space="preserve"> </w:t>
      </w:r>
      <w:proofErr w:type="spellStart"/>
      <w:r w:rsidRPr="00E82E7D">
        <w:rPr>
          <w:rFonts w:cs="B Titr" w:hint="cs"/>
          <w:b/>
          <w:bCs/>
          <w:rtl/>
          <w:lang w:bidi="fa-IR"/>
        </w:rPr>
        <w:t>وب</w:t>
      </w:r>
      <w:proofErr w:type="spellEnd"/>
      <w:r w:rsidRPr="00E82E7D">
        <w:rPr>
          <w:rFonts w:cs="B Titr" w:hint="cs"/>
          <w:b/>
          <w:bCs/>
          <w:rtl/>
          <w:lang w:bidi="fa-IR"/>
        </w:rPr>
        <w:t xml:space="preserve"> </w:t>
      </w:r>
      <w:proofErr w:type="spellStart"/>
      <w:r w:rsidRPr="00E82E7D">
        <w:rPr>
          <w:rFonts w:cs="B Titr" w:hint="cs"/>
          <w:b/>
          <w:bCs/>
          <w:rtl/>
          <w:lang w:bidi="fa-IR"/>
        </w:rPr>
        <w:t>سوکت</w:t>
      </w:r>
      <w:proofErr w:type="spellEnd"/>
      <w:r w:rsidRPr="00E82E7D">
        <w:rPr>
          <w:rFonts w:cs="B Titr" w:hint="cs"/>
          <w:b/>
          <w:bCs/>
          <w:rtl/>
          <w:lang w:bidi="fa-IR"/>
        </w:rPr>
        <w:t xml:space="preserve"> </w:t>
      </w:r>
      <w:proofErr w:type="spellStart"/>
      <w:r w:rsidR="007A6676" w:rsidRPr="00561147">
        <w:rPr>
          <w:rFonts w:ascii="Times New Roman" w:eastAsia="Times New Roman" w:hAnsi="Times New Roman" w:cs="B Nazanin" w:hint="cs"/>
          <w:sz w:val="24"/>
          <w:szCs w:val="24"/>
          <w:lang w:bidi="fa-IR"/>
        </w:rPr>
        <w:t>WebSocket</w:t>
      </w:r>
      <w:proofErr w:type="spellEnd"/>
    </w:p>
    <w:p w:rsidR="003152A8" w:rsidRPr="00C24689" w:rsidRDefault="00561147" w:rsidP="007A6676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هدف پیدایش </w:t>
      </w:r>
      <w:proofErr w:type="spellStart"/>
      <w:r w:rsidR="007A6676"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WebSocket</w:t>
      </w:r>
      <w:proofErr w:type="spellEnd"/>
      <w:r w:rsidR="007A6676"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ضعف های موجود در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پروتوکل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>HTTP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می باشد. با یک مثال این موضوع را شرح 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خواهیم داد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. در ارتباطی مبتنی بر پروتکل 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>HTTP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نحوه کار به این صورت می باشد که یک درخواست</w:t>
      </w:r>
      <w:r w:rsidR="00E82E7D"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r w:rsidR="00E82E7D" w:rsidRPr="00C24689">
        <w:rPr>
          <w:rFonts w:asciiTheme="majorBidi" w:hAnsiTheme="majorBidi" w:cs="B Nazanin"/>
          <w:sz w:val="32"/>
          <w:szCs w:val="32"/>
          <w:lang w:bidi="fa-IR"/>
        </w:rPr>
        <w:t>Request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)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از طرف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به سرور 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ارسال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می شود و سرور به آن 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>درخواست جواب می دهد. اما سرور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قادر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نمی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باشد که بدون درخواست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به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اطلاعاتی ارسال نماید. برای مثال سیستمی  را در نظر بگیرید که یک سری اطلاعات را به صورت آنلاین به کاربر نشان می دهد و کاربر همان لحظه به آن اطلاعات نیاز دارد مانند نتایج مسابقات ورزشی در سایت های پخش زنده، در چنین شرایطی کاربر مجبور می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باشد که 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>هر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چند لحظه یک بار صفحه خود را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بارگزاری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مجدد 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>(</w:t>
      </w:r>
      <w:proofErr w:type="spellStart"/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>رفرش</w:t>
      </w:r>
      <w:proofErr w:type="spellEnd"/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)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کند یا اینکه با استفاده از کد های جاوا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اسکریپت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و 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>Ajax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هر چند ثانیه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یک درخواست به سرور ارسال کرد و اطلاعات را به روز رسانی کرد. این موضوع منابع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زیادی از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سیستم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مانند پهنای باند و...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را 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ه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در می دهد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. ما نیازمند یک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پروتوکل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و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مکانیسمی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هستیم که بدون نیاز به درخواست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بتواند به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اطلاعات ارسال نماید. این کار با استفاده از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وب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سوکت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قابل حل است. چون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وب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سوکت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یک </w:t>
      </w:r>
      <w:proofErr w:type="spellStart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کانکشن</w:t>
      </w:r>
      <w:proofErr w:type="spellEnd"/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از نوع </w:t>
      </w:r>
      <w:r w:rsidR="00E82E7D" w:rsidRPr="00C24689">
        <w:rPr>
          <w:rFonts w:asciiTheme="majorBidi" w:hAnsiTheme="majorBidi" w:cs="B Nazanin"/>
          <w:sz w:val="32"/>
          <w:szCs w:val="32"/>
          <w:lang w:bidi="fa-IR"/>
        </w:rPr>
        <w:t>TCP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با سرور برقرار می</w:t>
      </w:r>
      <w:r w:rsidR="007A6676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E82E7D" w:rsidRPr="00C24689">
        <w:rPr>
          <w:rFonts w:asciiTheme="majorBidi" w:hAnsiTheme="majorBidi" w:cs="B Nazanin"/>
          <w:sz w:val="32"/>
          <w:szCs w:val="32"/>
          <w:rtl/>
          <w:lang w:bidi="fa-IR"/>
        </w:rPr>
        <w:t>کند و یک ارتباط دوطرفه برقرار می شود که به راحتی و با سرعت بالا میتوانند اطلاعات را ردوبدل کنند.</w:t>
      </w:r>
    </w:p>
    <w:p w:rsidR="003152A8" w:rsidRPr="00C24689" w:rsidRDefault="003152A8" w:rsidP="00C24689">
      <w:p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proofErr w:type="spellStart"/>
      <w:proofErr w:type="gramStart"/>
      <w:r w:rsidRPr="00C24689">
        <w:rPr>
          <w:rFonts w:asciiTheme="majorBidi" w:hAnsiTheme="majorBidi" w:cs="B Nazanin"/>
          <w:sz w:val="32"/>
          <w:szCs w:val="32"/>
          <w:lang w:bidi="fa-IR"/>
        </w:rPr>
        <w:t>WebSocket</w:t>
      </w:r>
      <w:proofErr w:type="spellEnd"/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یک پروتکل ارتباطات کامپیوتری است که کانال های ارتباطی استفاده از یک اتصال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TCP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فراهم می کند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>.</w:t>
      </w:r>
      <w:proofErr w:type="gramEnd"/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پروتکل </w:t>
      </w:r>
      <w:proofErr w:type="spellStart"/>
      <w:r w:rsidRPr="00C24689">
        <w:rPr>
          <w:rFonts w:asciiTheme="majorBidi" w:hAnsiTheme="majorBidi" w:cs="B Nazanin"/>
          <w:sz w:val="32"/>
          <w:szCs w:val="32"/>
          <w:lang w:bidi="fa-IR"/>
        </w:rPr>
        <w:t>WebSocket</w:t>
      </w:r>
      <w:proofErr w:type="spellEnd"/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توسط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IETF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به عنوان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RFC 6455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در سال 2011 استاندارد شده است و 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API </w:t>
      </w:r>
      <w:proofErr w:type="spellStart"/>
      <w:r w:rsidRPr="00C24689">
        <w:rPr>
          <w:rFonts w:asciiTheme="majorBidi" w:hAnsiTheme="majorBidi" w:cs="B Nazanin"/>
          <w:sz w:val="32"/>
          <w:szCs w:val="32"/>
          <w:lang w:bidi="fa-IR"/>
        </w:rPr>
        <w:t>WebSocket</w:t>
      </w:r>
      <w:proofErr w:type="spellEnd"/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در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Web IDL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توسط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W3C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استاندارد شده است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>.</w:t>
      </w:r>
      <w:proofErr w:type="spellStart"/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WebSocket</w:t>
      </w:r>
      <w:proofErr w:type="spellEnd"/>
      <w:r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یک پروتکل </w:t>
      </w:r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TCP</w:t>
      </w:r>
      <w:r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متفاوت از </w:t>
      </w:r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HTTP</w:t>
      </w:r>
      <w:r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است. هر دو پروتکل در لایه 7 در مدل </w:t>
      </w:r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OSI</w:t>
      </w:r>
      <w:r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قرار دارند و به همین ترتیب در </w:t>
      </w:r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TCP</w:t>
      </w:r>
      <w:r w:rsidRPr="00C24689">
        <w:rPr>
          <w:rFonts w:asciiTheme="majorBidi" w:eastAsia="Times New Roman" w:hAnsiTheme="majorBidi" w:cs="B Nazanin"/>
          <w:sz w:val="32"/>
          <w:szCs w:val="32"/>
          <w:rtl/>
          <w:lang w:bidi="fa-IR"/>
        </w:rPr>
        <w:t xml:space="preserve"> در لایه 4 بستگی دارد</w:t>
      </w:r>
      <w:r w:rsidRPr="00C24689">
        <w:rPr>
          <w:rFonts w:asciiTheme="majorBidi" w:eastAsia="Times New Roman" w:hAnsiTheme="majorBidi" w:cs="B Nazanin"/>
          <w:sz w:val="32"/>
          <w:szCs w:val="32"/>
          <w:lang w:bidi="fa-IR"/>
        </w:rPr>
        <w:t>.</w:t>
      </w:r>
    </w:p>
    <w:p w:rsidR="003152A8" w:rsidRPr="00C24689" w:rsidRDefault="003152A8" w:rsidP="00C24689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پروتکل</w:t>
      </w:r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proofErr w:type="spellStart"/>
      <w:r w:rsidRPr="00C24689">
        <w:rPr>
          <w:rFonts w:asciiTheme="majorBidi" w:hAnsiTheme="majorBidi" w:cs="B Nazanin"/>
          <w:sz w:val="32"/>
          <w:szCs w:val="32"/>
          <w:lang w:bidi="fa-IR"/>
        </w:rPr>
        <w:t>WebSocket</w:t>
      </w:r>
      <w:proofErr w:type="spellEnd"/>
      <w:r w:rsidRPr="00C24689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باعث تعامل بین یک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مرورگر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و یک سرور </w:t>
      </w:r>
      <w:proofErr w:type="spellStart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>وب</w:t>
      </w:r>
      <w:proofErr w:type="spellEnd"/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با سربار های پایین تر، تسهیل انتقال داده در زمان واقعی</w:t>
      </w:r>
      <w:r w:rsidR="00561147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561147" w:rsidRPr="00C24689">
        <w:rPr>
          <w:rFonts w:asciiTheme="majorBidi" w:hAnsiTheme="majorBidi" w:cs="B Nazanin"/>
          <w:sz w:val="32"/>
          <w:szCs w:val="32"/>
          <w:lang w:bidi="fa-IR"/>
        </w:rPr>
        <w:t>real-time</w:t>
      </w:r>
      <w:r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از سرور و به </w:t>
      </w:r>
      <w:proofErr w:type="spellStart"/>
      <w:r w:rsidR="00561147"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="00561147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یا از </w:t>
      </w:r>
      <w:proofErr w:type="spellStart"/>
      <w:r w:rsidR="00561147" w:rsidRPr="00C24689">
        <w:rPr>
          <w:rFonts w:asciiTheme="majorBidi" w:hAnsiTheme="majorBidi" w:cs="B Nazanin"/>
          <w:sz w:val="32"/>
          <w:szCs w:val="32"/>
          <w:rtl/>
          <w:lang w:bidi="fa-IR"/>
        </w:rPr>
        <w:t>کلاینت</w:t>
      </w:r>
      <w:proofErr w:type="spellEnd"/>
      <w:r w:rsidR="00561147" w:rsidRPr="00C24689">
        <w:rPr>
          <w:rFonts w:asciiTheme="majorBidi" w:hAnsiTheme="majorBidi" w:cs="B Nazanin"/>
          <w:sz w:val="32"/>
          <w:szCs w:val="32"/>
          <w:rtl/>
          <w:lang w:bidi="fa-IR"/>
        </w:rPr>
        <w:t xml:space="preserve"> به سرور است.</w:t>
      </w:r>
    </w:p>
    <w:p w:rsidR="00E82E7D" w:rsidRPr="00E82E7D" w:rsidRDefault="00E82E7D" w:rsidP="00E82E7D">
      <w:pPr>
        <w:bidi/>
        <w:rPr>
          <w:rFonts w:cs="B Titr"/>
          <w:rtl/>
          <w:lang w:bidi="fa-IR"/>
        </w:rPr>
      </w:pPr>
      <w:r w:rsidRPr="00E82E7D">
        <w:rPr>
          <w:rFonts w:cs="B Titr" w:hint="cs"/>
          <w:rtl/>
          <w:lang w:bidi="fa-IR"/>
        </w:rPr>
        <w:t>کاربرد</w:t>
      </w:r>
      <w:r>
        <w:rPr>
          <w:rFonts w:cs="B Titr"/>
          <w:lang w:bidi="fa-IR"/>
        </w:rPr>
        <w:t xml:space="preserve"> </w:t>
      </w:r>
      <w:r w:rsidRPr="00E82E7D">
        <w:rPr>
          <w:rFonts w:cs="B Titr" w:hint="cs"/>
          <w:rtl/>
          <w:lang w:bidi="fa-IR"/>
        </w:rPr>
        <w:t xml:space="preserve"> </w:t>
      </w:r>
      <w:proofErr w:type="spellStart"/>
      <w:r w:rsidRPr="00E82E7D">
        <w:rPr>
          <w:rFonts w:cs="B Titr" w:hint="cs"/>
          <w:rtl/>
          <w:lang w:bidi="fa-IR"/>
        </w:rPr>
        <w:t>وب</w:t>
      </w:r>
      <w:proofErr w:type="spellEnd"/>
      <w:r w:rsidRPr="00E82E7D">
        <w:rPr>
          <w:rFonts w:cs="B Titr" w:hint="cs"/>
          <w:rtl/>
          <w:lang w:bidi="fa-IR"/>
        </w:rPr>
        <w:t xml:space="preserve"> </w:t>
      </w:r>
      <w:proofErr w:type="spellStart"/>
      <w:r w:rsidRPr="00E82E7D">
        <w:rPr>
          <w:rFonts w:cs="B Titr" w:hint="cs"/>
          <w:rtl/>
          <w:lang w:bidi="fa-IR"/>
        </w:rPr>
        <w:t>سوکت</w:t>
      </w:r>
      <w:proofErr w:type="spellEnd"/>
      <w:r w:rsidRPr="00E82E7D">
        <w:rPr>
          <w:rFonts w:cs="B Titr" w:hint="cs"/>
          <w:rtl/>
          <w:lang w:bidi="fa-IR"/>
        </w:rPr>
        <w:t xml:space="preserve"> :</w:t>
      </w:r>
    </w:p>
    <w:p w:rsidR="00E82E7D" w:rsidRPr="00E82E7D" w:rsidRDefault="00E82E7D" w:rsidP="00E82E7D">
      <w:pPr>
        <w:bidi/>
        <w:spacing w:after="0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بازی های آنلاین</w:t>
      </w:r>
    </w:p>
    <w:p w:rsidR="00E82E7D" w:rsidRPr="00E82E7D" w:rsidRDefault="00E82E7D" w:rsidP="00E82E7D">
      <w:pPr>
        <w:bidi/>
        <w:spacing w:after="0"/>
        <w:rPr>
          <w:rFonts w:cs="B Nazanin"/>
          <w:b/>
          <w:bCs/>
          <w:rtl/>
          <w:lang w:bidi="fa-IR"/>
        </w:rPr>
      </w:pPr>
      <w:r w:rsidRPr="00E82E7D">
        <w:rPr>
          <w:rFonts w:cs="B Nazanin" w:hint="cs"/>
          <w:b/>
          <w:bCs/>
          <w:rtl/>
          <w:lang w:bidi="fa-IR"/>
        </w:rPr>
        <w:t xml:space="preserve">چت های تحت </w:t>
      </w:r>
      <w:proofErr w:type="spellStart"/>
      <w:r w:rsidRPr="00E82E7D">
        <w:rPr>
          <w:rFonts w:cs="B Nazanin" w:hint="cs"/>
          <w:b/>
          <w:bCs/>
          <w:rtl/>
          <w:lang w:bidi="fa-IR"/>
        </w:rPr>
        <w:t>وب</w:t>
      </w:r>
      <w:proofErr w:type="spellEnd"/>
    </w:p>
    <w:p w:rsidR="00E82E7D" w:rsidRDefault="00E82E7D" w:rsidP="00E82E7D">
      <w:pPr>
        <w:bidi/>
        <w:spacing w:after="0"/>
        <w:rPr>
          <w:rFonts w:cs="B Nazanin"/>
          <w:b/>
          <w:bCs/>
          <w:rtl/>
          <w:lang w:bidi="fa-IR"/>
        </w:rPr>
      </w:pPr>
      <w:r w:rsidRPr="00E82E7D">
        <w:rPr>
          <w:rFonts w:cs="B Nazanin" w:hint="cs"/>
          <w:b/>
          <w:bCs/>
          <w:rtl/>
          <w:lang w:bidi="fa-IR"/>
        </w:rPr>
        <w:t>کنفرانس های آنلاین</w:t>
      </w:r>
    </w:p>
    <w:p w:rsidR="00E82E7D" w:rsidRPr="00E82E7D" w:rsidRDefault="00E82E7D" w:rsidP="00E82E7D">
      <w:pPr>
        <w:bidi/>
        <w:spacing w:after="0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برنامه های </w:t>
      </w:r>
      <w:r>
        <w:rPr>
          <w:rFonts w:cs="B Nazanin"/>
          <w:b/>
          <w:bCs/>
          <w:lang w:bidi="fa-IR"/>
        </w:rPr>
        <w:t>R</w:t>
      </w:r>
      <w:r w:rsidRPr="00E82E7D">
        <w:rPr>
          <w:rFonts w:cs="B Nazanin"/>
          <w:b/>
          <w:bCs/>
          <w:lang w:bidi="fa-IR"/>
        </w:rPr>
        <w:t>eal-</w:t>
      </w:r>
      <w:r>
        <w:rPr>
          <w:rFonts w:cs="B Nazanin"/>
          <w:b/>
          <w:bCs/>
          <w:lang w:bidi="fa-IR"/>
        </w:rPr>
        <w:t>T</w:t>
      </w:r>
      <w:r w:rsidRPr="00E82E7D">
        <w:rPr>
          <w:rFonts w:cs="B Nazanin"/>
          <w:b/>
          <w:bCs/>
          <w:lang w:bidi="fa-IR"/>
        </w:rPr>
        <w:t>ime</w:t>
      </w:r>
    </w:p>
    <w:p w:rsidR="00E82E7D" w:rsidRPr="00633948" w:rsidRDefault="007A6676" w:rsidP="00E82E7D">
      <w:pPr>
        <w:bidi/>
        <w:rPr>
          <w:rFonts w:cs="B Titr"/>
          <w:rtl/>
          <w:lang w:bidi="fa-IR"/>
        </w:rPr>
      </w:pPr>
      <w:r w:rsidRPr="00633948">
        <w:rPr>
          <w:rFonts w:cs="B Titr" w:hint="cs"/>
          <w:rtl/>
          <w:lang w:bidi="fa-IR"/>
        </w:rPr>
        <w:t xml:space="preserve">مطالب گفته شده در این </w:t>
      </w:r>
      <w:proofErr w:type="spellStart"/>
      <w:r w:rsidRPr="00633948">
        <w:rPr>
          <w:rFonts w:cs="B Titr" w:hint="cs"/>
          <w:rtl/>
          <w:lang w:bidi="fa-IR"/>
        </w:rPr>
        <w:t>پکیج</w:t>
      </w:r>
      <w:proofErr w:type="spellEnd"/>
      <w:r w:rsidRPr="00633948">
        <w:rPr>
          <w:rFonts w:cs="B Titr" w:hint="cs"/>
          <w:rtl/>
          <w:lang w:bidi="fa-IR"/>
        </w:rPr>
        <w:t>:</w:t>
      </w:r>
    </w:p>
    <w:p w:rsidR="007A6676" w:rsidRDefault="007A6676" w:rsidP="00633948">
      <w:pPr>
        <w:pStyle w:val="ListParagraph"/>
        <w:numPr>
          <w:ilvl w:val="0"/>
          <w:numId w:val="1"/>
        </w:numPr>
        <w:bidi/>
        <w:spacing w:after="0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7A6676">
        <w:rPr>
          <w:rFonts w:cs="B Nazanin" w:hint="cs"/>
          <w:rtl/>
          <w:lang w:bidi="fa-IR"/>
        </w:rPr>
        <w:t xml:space="preserve">مفاهیم پایه </w:t>
      </w:r>
      <w:proofErr w:type="spellStart"/>
      <w:r w:rsidRPr="007A6676">
        <w:rPr>
          <w:rFonts w:ascii="Times New Roman" w:eastAsia="Times New Roman" w:hAnsi="Times New Roman" w:cs="B Nazanin" w:hint="cs"/>
          <w:sz w:val="24"/>
          <w:szCs w:val="24"/>
          <w:lang w:bidi="fa-IR"/>
        </w:rPr>
        <w:t>WebSocket</w:t>
      </w:r>
      <w:proofErr w:type="spellEnd"/>
    </w:p>
    <w:p w:rsidR="007A6676" w:rsidRDefault="00633948" w:rsidP="00633948">
      <w:pPr>
        <w:pStyle w:val="ListParagraph"/>
        <w:numPr>
          <w:ilvl w:val="0"/>
          <w:numId w:val="1"/>
        </w:numPr>
        <w:bidi/>
        <w:spacing w:after="0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مدیریت </w:t>
      </w:r>
      <w:r>
        <w:t xml:space="preserve">Task </w:t>
      </w:r>
      <w:r>
        <w:rPr>
          <w:rFonts w:hint="cs"/>
          <w:rtl/>
          <w:lang w:bidi="fa-IR"/>
        </w:rPr>
        <w:t>ها</w:t>
      </w:r>
    </w:p>
    <w:p w:rsidR="005D571C" w:rsidRPr="005D571C" w:rsidRDefault="00633948" w:rsidP="005D571C">
      <w:pPr>
        <w:pStyle w:val="HTMLPreformatted"/>
        <w:numPr>
          <w:ilvl w:val="0"/>
          <w:numId w:val="1"/>
        </w:numPr>
        <w:bidi/>
        <w:rPr>
          <w:b/>
          <w:bCs/>
          <w:i/>
          <w:iCs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کار با دستورات </w:t>
      </w:r>
      <w:proofErr w:type="spellStart"/>
      <w:r w:rsidRPr="00633948">
        <w:rPr>
          <w:b/>
          <w:bCs/>
        </w:rPr>
        <w:t>async</w:t>
      </w:r>
      <w:proofErr w:type="spellEnd"/>
      <w:r w:rsidRPr="00633948">
        <w:rPr>
          <w:b/>
          <w:bCs/>
        </w:rPr>
        <w:t>, await, Task</w:t>
      </w:r>
      <w:r w:rsidR="005D571C">
        <w:rPr>
          <w:b/>
          <w:bCs/>
        </w:rPr>
        <w:t xml:space="preserve"> ,</w:t>
      </w:r>
      <w:r w:rsidR="005D571C" w:rsidRPr="005D571C">
        <w:rPr>
          <w:rStyle w:val="Emphasis"/>
          <w:b/>
          <w:bCs/>
          <w:i w:val="0"/>
          <w:iCs w:val="0"/>
        </w:rPr>
        <w:t xml:space="preserve"> </w:t>
      </w:r>
      <w:proofErr w:type="spellStart"/>
      <w:r w:rsidR="005D571C" w:rsidRPr="005D571C">
        <w:rPr>
          <w:rStyle w:val="Emphasis"/>
          <w:b/>
          <w:bCs/>
          <w:i w:val="0"/>
          <w:iCs w:val="0"/>
        </w:rPr>
        <w:t>ArraySegment</w:t>
      </w:r>
      <w:proofErr w:type="spellEnd"/>
      <w:r w:rsidR="005D571C">
        <w:rPr>
          <w:rStyle w:val="Emphasis"/>
          <w:b/>
          <w:bCs/>
          <w:i w:val="0"/>
          <w:iCs w:val="0"/>
        </w:rPr>
        <w:t xml:space="preserve"> </w:t>
      </w:r>
      <w:r w:rsidR="005D571C">
        <w:rPr>
          <w:rStyle w:val="Emphasis"/>
          <w:b/>
          <w:bCs/>
          <w:i w:val="0"/>
          <w:iCs w:val="0"/>
          <w:lang w:bidi="fa-IR"/>
        </w:rPr>
        <w:t xml:space="preserve">, </w:t>
      </w:r>
      <w:proofErr w:type="spellStart"/>
      <w:r w:rsidR="005D571C">
        <w:rPr>
          <w:rStyle w:val="tgc"/>
          <w:b/>
          <w:bCs/>
        </w:rPr>
        <w:t>BlockCopy</w:t>
      </w:r>
      <w:proofErr w:type="spellEnd"/>
    </w:p>
    <w:p w:rsidR="00633948" w:rsidRPr="00633948" w:rsidRDefault="004D2525" w:rsidP="0063394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bookmarkStart w:id="0" w:name="_GoBack"/>
      <w:bookmarkEnd w:id="0"/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کار با </w:t>
      </w:r>
      <w:r w:rsid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رویداد</w:t>
      </w:r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   </w:t>
      </w:r>
      <w:proofErr w:type="spellStart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  <w:r w:rsidR="00633948" w:rsidRPr="00633948">
        <w:t xml:space="preserve"> </w:t>
      </w:r>
      <w:proofErr w:type="spellStart"/>
      <w:r w:rsidR="00633948">
        <w:t>OnOpen</w:t>
      </w:r>
      <w:proofErr w:type="spellEnd"/>
      <w:r w:rsidR="00633948">
        <w:t xml:space="preserve">  </w:t>
      </w:r>
      <w:r w:rsidR="00633948">
        <w:rPr>
          <w:rFonts w:hint="cs"/>
          <w:rtl/>
        </w:rPr>
        <w:t xml:space="preserve"> </w:t>
      </w:r>
      <w:r w:rsidR="00633948" w:rsidRP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:rsidR="00633948" w:rsidRPr="00633948" w:rsidRDefault="004D2525" w:rsidP="0063394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کار با </w:t>
      </w:r>
      <w:r w:rsid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رویداد</w:t>
      </w:r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proofErr w:type="spellStart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  <w:r w:rsidR="00633948" w:rsidRPr="00633948">
        <w:t xml:space="preserve"> </w:t>
      </w:r>
      <w:proofErr w:type="spellStart"/>
      <w:r w:rsidR="00633948">
        <w:t>OnMessage</w:t>
      </w:r>
      <w:proofErr w:type="spellEnd"/>
      <w:r w:rsidR="00633948">
        <w:t xml:space="preserve">  </w:t>
      </w:r>
      <w:r w:rsidR="00633948" w:rsidRP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:rsidR="00633948" w:rsidRPr="00633948" w:rsidRDefault="004D2525" w:rsidP="0063394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کار با </w:t>
      </w:r>
      <w:r w:rsid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رویداد</w:t>
      </w:r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 </w:t>
      </w:r>
      <w:proofErr w:type="spellStart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  <w:r w:rsidR="00633948" w:rsidRPr="00633948">
        <w:t xml:space="preserve"> </w:t>
      </w:r>
      <w:proofErr w:type="spellStart"/>
      <w:r w:rsidR="00633948">
        <w:t>OnClose</w:t>
      </w:r>
      <w:proofErr w:type="spellEnd"/>
      <w:r w:rsidR="00633948">
        <w:t xml:space="preserve">  </w:t>
      </w:r>
    </w:p>
    <w:p w:rsidR="00633948" w:rsidRDefault="004D2525" w:rsidP="00EE293B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کار با </w:t>
      </w:r>
      <w:r w:rsid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رویداد </w:t>
      </w:r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        </w:t>
      </w:r>
      <w:proofErr w:type="spellStart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  <w:r w:rsidR="00633948">
        <w:rPr>
          <w:rFonts w:ascii="Times New Roman" w:eastAsia="Times New Roman" w:hAnsi="Times New Roman" w:cs="B Nazanin"/>
          <w:sz w:val="24"/>
          <w:szCs w:val="24"/>
          <w:lang w:bidi="fa-IR"/>
        </w:rPr>
        <w:t>.</w:t>
      </w:r>
      <w:r w:rsidR="00633948" w:rsidRPr="00633948">
        <w:t xml:space="preserve"> </w:t>
      </w:r>
      <w:proofErr w:type="spellStart"/>
      <w:r w:rsidR="00EE293B">
        <w:t>O</w:t>
      </w:r>
      <w:r w:rsidR="00633948">
        <w:t>nErorr</w:t>
      </w:r>
      <w:proofErr w:type="spellEnd"/>
      <w:r w:rsidR="00633948" w:rsidRPr="00633948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:rsidR="004D2525" w:rsidRDefault="004D2525" w:rsidP="004D2525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ارسال و دریافت اطلاعات بین سرور و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کلاینت</w:t>
      </w:r>
      <w:proofErr w:type="spellEnd"/>
      <w:r w:rsidRPr="004D2525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وب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سوکت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</w:p>
    <w:p w:rsidR="004D2525" w:rsidRDefault="004D2525" w:rsidP="004D2525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نوشتن یک برنامه چت دوطرفه بین کاربران  با استفاده از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وب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سوکت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</w:p>
    <w:p w:rsidR="004D2525" w:rsidRPr="004D2525" w:rsidRDefault="004D2525" w:rsidP="004D2525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چت رم برای مدیریت کاربران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آنلاین سایت</w:t>
      </w:r>
      <w:r w:rsidRPr="004D2525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وب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سوکت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</w:p>
    <w:p w:rsidR="004D2525" w:rsidRDefault="004D2525" w:rsidP="004D2525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ارسال فایل به سرور با استفاده از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وب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سوکت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</w:p>
    <w:p w:rsidR="004D2525" w:rsidRDefault="004D2525" w:rsidP="004D2525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نحوه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بافر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کردن اطلاعات در ارسال داده ها و فایل بیشتر از اندازه </w:t>
      </w:r>
      <w:proofErr w:type="spellStart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بافر</w:t>
      </w:r>
      <w:proofErr w:type="spellEnd"/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imes New Roman" w:eastAsia="Times New Roman" w:hAnsi="Times New Roman" w:cs="B Nazanin"/>
          <w:sz w:val="24"/>
          <w:szCs w:val="24"/>
          <w:lang w:bidi="fa-IR"/>
        </w:rPr>
        <w:t>WebSocket</w:t>
      </w:r>
      <w:proofErr w:type="spellEnd"/>
    </w:p>
    <w:p w:rsidR="005D571C" w:rsidRDefault="005D571C" w:rsidP="005D571C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 غیره .....</w:t>
      </w:r>
    </w:p>
    <w:p w:rsidR="004D2525" w:rsidRPr="004D2525" w:rsidRDefault="004D2525" w:rsidP="004D2525">
      <w:pPr>
        <w:bidi/>
        <w:ind w:left="450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:rsidR="00633948" w:rsidRPr="007A6676" w:rsidRDefault="00633948" w:rsidP="00633948">
      <w:pPr>
        <w:pStyle w:val="ListParagraph"/>
        <w:bidi/>
        <w:ind w:left="810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:rsidR="007A6676" w:rsidRPr="00E82E7D" w:rsidRDefault="007A6676" w:rsidP="007A6676">
      <w:pPr>
        <w:bidi/>
        <w:rPr>
          <w:rFonts w:cs="B Nazanin"/>
          <w:rtl/>
          <w:lang w:bidi="fa-IR"/>
        </w:rPr>
      </w:pPr>
    </w:p>
    <w:p w:rsidR="003152A8" w:rsidRPr="003152A8" w:rsidRDefault="003152A8" w:rsidP="003152A8">
      <w:pPr>
        <w:jc w:val="center"/>
        <w:rPr>
          <w:rFonts w:cs="B Nazanin"/>
          <w:b/>
          <w:bCs/>
          <w:lang w:bidi="fa-IR"/>
        </w:rPr>
      </w:pPr>
    </w:p>
    <w:sectPr w:rsidR="003152A8" w:rsidRPr="0031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34C6D"/>
    <w:multiLevelType w:val="hybridMultilevel"/>
    <w:tmpl w:val="506CB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A8"/>
    <w:rsid w:val="003152A8"/>
    <w:rsid w:val="004D2525"/>
    <w:rsid w:val="00561147"/>
    <w:rsid w:val="005D571C"/>
    <w:rsid w:val="00633948"/>
    <w:rsid w:val="007A6676"/>
    <w:rsid w:val="00935061"/>
    <w:rsid w:val="00C24689"/>
    <w:rsid w:val="00E82E7D"/>
    <w:rsid w:val="00EE293B"/>
    <w:rsid w:val="00F6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3152A8"/>
  </w:style>
  <w:style w:type="paragraph" w:styleId="ListParagraph">
    <w:name w:val="List Paragraph"/>
    <w:basedOn w:val="Normal"/>
    <w:uiPriority w:val="34"/>
    <w:qFormat/>
    <w:rsid w:val="007A66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9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7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3152A8"/>
  </w:style>
  <w:style w:type="paragraph" w:styleId="ListParagraph">
    <w:name w:val="List Paragraph"/>
    <w:basedOn w:val="Normal"/>
    <w:uiPriority w:val="34"/>
    <w:qFormat/>
    <w:rsid w:val="007A66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9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2018-01-10T06:51:00Z</dcterms:created>
  <dcterms:modified xsi:type="dcterms:W3CDTF">2018-01-10T09:12:00Z</dcterms:modified>
</cp:coreProperties>
</file>