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A864B" w14:textId="77777777" w:rsidR="0074245C" w:rsidRPr="00F72BCF" w:rsidRDefault="0074245C" w:rsidP="0074245C">
      <w:pPr>
        <w:spacing w:after="0" w:line="240" w:lineRule="exact"/>
        <w:jc w:val="center"/>
        <w:rPr>
          <w:rFonts w:ascii="Times New Roman" w:eastAsia="Calibri" w:hAnsi="Times New Roman" w:cs="Times New Roman"/>
          <w:b/>
          <w:bCs/>
          <w:lang w:val="en-US"/>
        </w:rPr>
      </w:pPr>
      <w:r w:rsidRPr="00F72BCF">
        <w:rPr>
          <w:rFonts w:ascii="Times New Roman" w:eastAsia="Calibri" w:hAnsi="Times New Roman" w:cs="Times New Roman"/>
          <w:b/>
          <w:bCs/>
          <w:lang w:val="en-US"/>
        </w:rPr>
        <w:t xml:space="preserve">UJIAN </w:t>
      </w:r>
      <w:r>
        <w:rPr>
          <w:rFonts w:ascii="Times New Roman" w:eastAsia="Calibri" w:hAnsi="Times New Roman" w:cs="Times New Roman"/>
          <w:b/>
          <w:bCs/>
        </w:rPr>
        <w:t>TENGAH</w:t>
      </w:r>
      <w:r w:rsidRPr="00F72BCF">
        <w:rPr>
          <w:rFonts w:ascii="Times New Roman" w:eastAsia="Calibri" w:hAnsi="Times New Roman" w:cs="Times New Roman"/>
          <w:b/>
          <w:bCs/>
          <w:lang w:val="en-US"/>
        </w:rPr>
        <w:t xml:space="preserve"> SEMESTER </w:t>
      </w:r>
    </w:p>
    <w:p w14:paraId="406EDF76" w14:textId="77777777" w:rsidR="0074245C" w:rsidRPr="00707B54" w:rsidRDefault="0074245C" w:rsidP="00445164">
      <w:pPr>
        <w:spacing w:after="0" w:line="240" w:lineRule="exact"/>
        <w:jc w:val="center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 xml:space="preserve">PROGAM STUDI </w:t>
      </w:r>
      <w:r w:rsidR="00445164">
        <w:rPr>
          <w:rFonts w:ascii="Times New Roman" w:eastAsia="Calibri" w:hAnsi="Times New Roman" w:cs="Times New Roman"/>
          <w:b/>
          <w:bCs/>
        </w:rPr>
        <w:t>TEKNIK INFORMATIKA</w:t>
      </w:r>
    </w:p>
    <w:p w14:paraId="787F8137" w14:textId="77777777" w:rsidR="0074245C" w:rsidRPr="00F72BCF" w:rsidRDefault="0074245C" w:rsidP="0074245C">
      <w:pPr>
        <w:spacing w:after="0" w:line="240" w:lineRule="exact"/>
        <w:jc w:val="center"/>
        <w:rPr>
          <w:rFonts w:ascii="Times New Roman" w:eastAsia="Calibri" w:hAnsi="Times New Roman" w:cs="Times New Roman"/>
          <w:b/>
          <w:bCs/>
          <w:lang w:val="en-US"/>
        </w:rPr>
      </w:pPr>
      <w:r w:rsidRPr="00F72BCF">
        <w:rPr>
          <w:rFonts w:ascii="Times New Roman" w:eastAsia="Calibri" w:hAnsi="Times New Roman" w:cs="Times New Roman"/>
          <w:b/>
          <w:bCs/>
          <w:lang w:val="en-US"/>
        </w:rPr>
        <w:t>FAKULTAS SAINS DAN TEKNOLOG</w:t>
      </w:r>
      <w:r w:rsidR="00445164">
        <w:rPr>
          <w:rFonts w:ascii="Times New Roman" w:eastAsia="Calibri" w:hAnsi="Times New Roman" w:cs="Times New Roman"/>
          <w:b/>
          <w:bCs/>
        </w:rPr>
        <w:t>I</w:t>
      </w:r>
    </w:p>
    <w:p w14:paraId="4E8D0288" w14:textId="77777777" w:rsidR="0074245C" w:rsidRPr="00F72BCF" w:rsidRDefault="0074245C" w:rsidP="0074245C">
      <w:pPr>
        <w:spacing w:after="0" w:line="240" w:lineRule="exact"/>
        <w:jc w:val="center"/>
        <w:rPr>
          <w:rFonts w:ascii="Times New Roman" w:eastAsia="Calibri" w:hAnsi="Times New Roman" w:cs="Times New Roman"/>
          <w:b/>
          <w:bCs/>
          <w:lang w:val="en-US"/>
        </w:rPr>
      </w:pPr>
      <w:r w:rsidRPr="00F72BCF">
        <w:rPr>
          <w:rFonts w:ascii="Times New Roman" w:eastAsia="Calibri" w:hAnsi="Times New Roman" w:cs="Times New Roman"/>
          <w:b/>
          <w:bCs/>
          <w:lang w:val="en-US"/>
        </w:rPr>
        <w:t>UIN MAULANA MALIK IBRAHIM MALANG</w:t>
      </w:r>
    </w:p>
    <w:p w14:paraId="12A6F672" w14:textId="77777777" w:rsidR="0074245C" w:rsidRPr="00F72BCF" w:rsidRDefault="0074245C" w:rsidP="00351423">
      <w:pPr>
        <w:pBdr>
          <w:bottom w:val="single" w:sz="6" w:space="1" w:color="auto"/>
        </w:pBdr>
        <w:spacing w:after="0" w:line="240" w:lineRule="exact"/>
        <w:jc w:val="center"/>
        <w:rPr>
          <w:rFonts w:ascii="Times New Roman" w:eastAsia="Calibri" w:hAnsi="Times New Roman" w:cs="Times New Roman"/>
          <w:b/>
          <w:bCs/>
        </w:rPr>
      </w:pPr>
      <w:r w:rsidRPr="00F72BCF">
        <w:rPr>
          <w:rFonts w:ascii="Times New Roman" w:eastAsia="Calibri" w:hAnsi="Times New Roman" w:cs="Times New Roman"/>
          <w:b/>
          <w:bCs/>
          <w:lang w:val="en-US"/>
        </w:rPr>
        <w:t>TAHUN AKADEMIK 20</w:t>
      </w:r>
      <w:r w:rsidRPr="00F72BCF">
        <w:rPr>
          <w:rFonts w:ascii="Times New Roman" w:eastAsia="Calibri" w:hAnsi="Times New Roman" w:cs="Times New Roman"/>
          <w:b/>
          <w:bCs/>
        </w:rPr>
        <w:t>2</w:t>
      </w:r>
      <w:r w:rsidR="00351423">
        <w:rPr>
          <w:rFonts w:ascii="Times New Roman" w:eastAsia="Calibri" w:hAnsi="Times New Roman" w:cs="Times New Roman"/>
          <w:b/>
          <w:bCs/>
        </w:rPr>
        <w:t>3</w:t>
      </w:r>
      <w:r w:rsidRPr="00F72BCF">
        <w:rPr>
          <w:rFonts w:ascii="Times New Roman" w:eastAsia="Calibri" w:hAnsi="Times New Roman" w:cs="Times New Roman"/>
          <w:b/>
          <w:bCs/>
          <w:lang w:val="en-US"/>
        </w:rPr>
        <w:t>/20</w:t>
      </w:r>
      <w:r>
        <w:rPr>
          <w:rFonts w:ascii="Times New Roman" w:eastAsia="Calibri" w:hAnsi="Times New Roman" w:cs="Times New Roman"/>
          <w:b/>
          <w:bCs/>
        </w:rPr>
        <w:t>2</w:t>
      </w:r>
      <w:r w:rsidR="00351423">
        <w:rPr>
          <w:rFonts w:ascii="Times New Roman" w:eastAsia="Calibri" w:hAnsi="Times New Roman" w:cs="Times New Roman"/>
          <w:b/>
          <w:bCs/>
        </w:rPr>
        <w:t>4</w:t>
      </w:r>
    </w:p>
    <w:p w14:paraId="2A49417E" w14:textId="77777777" w:rsidR="0074245C" w:rsidRPr="00F72BCF" w:rsidRDefault="0074245C" w:rsidP="0074245C">
      <w:pPr>
        <w:pBdr>
          <w:bottom w:val="single" w:sz="6" w:space="1" w:color="auto"/>
        </w:pBdr>
        <w:spacing w:after="200" w:line="240" w:lineRule="auto"/>
        <w:jc w:val="center"/>
        <w:rPr>
          <w:rFonts w:ascii="Calibri" w:eastAsia="Calibri" w:hAnsi="Calibri" w:cs="Arial"/>
          <w:b/>
          <w:bCs/>
          <w:lang w:val="en-US"/>
        </w:rPr>
      </w:pPr>
    </w:p>
    <w:p w14:paraId="57623C97" w14:textId="77777777" w:rsidR="0074245C" w:rsidRPr="00F72BCF" w:rsidRDefault="0074245C" w:rsidP="00C4207C">
      <w:pPr>
        <w:spacing w:after="200" w:line="276" w:lineRule="auto"/>
        <w:rPr>
          <w:rFonts w:ascii="Calibri" w:eastAsia="Calibri" w:hAnsi="Calibri" w:cs="Arial"/>
          <w:b/>
          <w:bCs/>
        </w:rPr>
      </w:pPr>
      <w:r w:rsidRPr="00F72BCF">
        <w:rPr>
          <w:rFonts w:ascii="Calibri" w:eastAsia="Calibri" w:hAnsi="Calibri" w:cs="Arial"/>
          <w:b/>
          <w:bCs/>
          <w:lang w:val="en-US"/>
        </w:rPr>
        <w:t xml:space="preserve">Mata </w:t>
      </w:r>
      <w:proofErr w:type="spellStart"/>
      <w:r w:rsidRPr="00F72BCF">
        <w:rPr>
          <w:rFonts w:ascii="Calibri" w:eastAsia="Calibri" w:hAnsi="Calibri" w:cs="Arial"/>
          <w:b/>
          <w:bCs/>
          <w:lang w:val="en-US"/>
        </w:rPr>
        <w:t>Kuliah</w:t>
      </w:r>
      <w:proofErr w:type="spellEnd"/>
      <w:r w:rsidRPr="00F72BCF">
        <w:rPr>
          <w:rFonts w:ascii="Calibri" w:eastAsia="Calibri" w:hAnsi="Calibri" w:cs="Arial"/>
          <w:b/>
          <w:bCs/>
          <w:lang w:val="en-US"/>
        </w:rPr>
        <w:t xml:space="preserve"> </w:t>
      </w:r>
      <w:r w:rsidRPr="00F72BCF">
        <w:rPr>
          <w:rFonts w:ascii="Calibri" w:eastAsia="Calibri" w:hAnsi="Calibri" w:cs="Arial"/>
          <w:b/>
          <w:bCs/>
          <w:lang w:val="en-US"/>
        </w:rPr>
        <w:tab/>
        <w:t>: SEJARAH PERADABAN ISLAM</w:t>
      </w:r>
      <w:r w:rsidRPr="00F72BCF">
        <w:rPr>
          <w:rFonts w:ascii="Calibri" w:eastAsia="Calibri" w:hAnsi="Calibri" w:cs="Arial"/>
          <w:b/>
          <w:bCs/>
          <w:lang w:val="en-US"/>
        </w:rPr>
        <w:tab/>
      </w:r>
      <w:r w:rsidRPr="00F72BCF">
        <w:rPr>
          <w:rFonts w:ascii="Calibri" w:eastAsia="Calibri" w:hAnsi="Calibri" w:cs="Arial"/>
          <w:b/>
          <w:bCs/>
          <w:lang w:val="en-US"/>
        </w:rPr>
        <w:tab/>
      </w:r>
      <w:r>
        <w:rPr>
          <w:rFonts w:ascii="Calibri" w:eastAsia="Calibri" w:hAnsi="Calibri" w:cs="Arial"/>
          <w:b/>
          <w:bCs/>
        </w:rPr>
        <w:t>Tanggal</w:t>
      </w:r>
      <w:r w:rsidRPr="00F72BCF">
        <w:rPr>
          <w:rFonts w:ascii="Calibri" w:eastAsia="Calibri" w:hAnsi="Calibri" w:cs="Arial"/>
          <w:b/>
          <w:bCs/>
          <w:lang w:val="en-US"/>
        </w:rPr>
        <w:tab/>
        <w:t xml:space="preserve">: </w:t>
      </w:r>
      <w:r w:rsidRPr="00F72BCF">
        <w:rPr>
          <w:rFonts w:ascii="Calibri" w:eastAsia="Calibri" w:hAnsi="Calibri" w:cs="Arial"/>
          <w:b/>
          <w:bCs/>
        </w:rPr>
        <w:t xml:space="preserve"> </w:t>
      </w:r>
      <w:r>
        <w:rPr>
          <w:rFonts w:ascii="Calibri" w:eastAsia="Calibri" w:hAnsi="Calibri" w:cs="Arial"/>
          <w:b/>
          <w:bCs/>
        </w:rPr>
        <w:t>1</w:t>
      </w:r>
      <w:r w:rsidR="00C4207C">
        <w:rPr>
          <w:rFonts w:ascii="Calibri" w:eastAsia="Calibri" w:hAnsi="Calibri" w:cs="Arial"/>
          <w:b/>
          <w:bCs/>
        </w:rPr>
        <w:t>7</w:t>
      </w:r>
      <w:r>
        <w:rPr>
          <w:rFonts w:ascii="Calibri" w:eastAsia="Calibri" w:hAnsi="Calibri" w:cs="Arial"/>
          <w:b/>
          <w:bCs/>
        </w:rPr>
        <w:t xml:space="preserve"> April 202</w:t>
      </w:r>
      <w:r w:rsidR="007505CA">
        <w:rPr>
          <w:rFonts w:ascii="Calibri" w:eastAsia="Calibri" w:hAnsi="Calibri" w:cs="Arial"/>
          <w:b/>
          <w:bCs/>
        </w:rPr>
        <w:t>4</w:t>
      </w:r>
    </w:p>
    <w:p w14:paraId="6EBB4113" w14:textId="77777777" w:rsidR="0074245C" w:rsidRPr="00344982" w:rsidRDefault="0074245C" w:rsidP="0074245C">
      <w:pPr>
        <w:pBdr>
          <w:bottom w:val="single" w:sz="6" w:space="0" w:color="auto"/>
        </w:pBdr>
        <w:spacing w:after="200" w:line="276" w:lineRule="auto"/>
        <w:rPr>
          <w:rFonts w:ascii="Calibri" w:eastAsia="Calibri" w:hAnsi="Calibri" w:cs="Arial"/>
          <w:b/>
          <w:bCs/>
        </w:rPr>
      </w:pPr>
      <w:r w:rsidRPr="00F72BCF">
        <w:rPr>
          <w:rFonts w:ascii="Calibri" w:eastAsia="Calibri" w:hAnsi="Calibri" w:cs="Arial"/>
          <w:b/>
          <w:bCs/>
          <w:lang w:val="en-US"/>
        </w:rPr>
        <w:t>Dosen</w:t>
      </w:r>
      <w:r w:rsidRPr="00F72BCF">
        <w:rPr>
          <w:rFonts w:ascii="Calibri" w:eastAsia="Calibri" w:hAnsi="Calibri" w:cs="Arial"/>
          <w:b/>
          <w:bCs/>
          <w:lang w:val="en-US"/>
        </w:rPr>
        <w:tab/>
      </w:r>
      <w:r w:rsidRPr="00F72BCF">
        <w:rPr>
          <w:rFonts w:ascii="Calibri" w:eastAsia="Calibri" w:hAnsi="Calibri" w:cs="Arial"/>
          <w:b/>
          <w:bCs/>
          <w:lang w:val="en-US"/>
        </w:rPr>
        <w:tab/>
        <w:t xml:space="preserve">: </w:t>
      </w:r>
      <w:r>
        <w:rPr>
          <w:rFonts w:ascii="Calibri" w:eastAsia="Calibri" w:hAnsi="Calibri" w:cs="Arial"/>
          <w:b/>
          <w:bCs/>
        </w:rPr>
        <w:t xml:space="preserve">Dr. </w:t>
      </w:r>
      <w:r w:rsidRPr="00F72BCF">
        <w:rPr>
          <w:rFonts w:ascii="Calibri" w:eastAsia="Calibri" w:hAnsi="Calibri" w:cs="Arial"/>
          <w:b/>
          <w:bCs/>
          <w:lang w:val="en-US"/>
        </w:rPr>
        <w:t>H</w:t>
      </w:r>
      <w:r>
        <w:rPr>
          <w:rFonts w:ascii="Calibri" w:eastAsia="Calibri" w:hAnsi="Calibri" w:cs="Arial"/>
          <w:b/>
          <w:bCs/>
        </w:rPr>
        <w:t xml:space="preserve">. </w:t>
      </w:r>
      <w:r w:rsidRPr="00F72BCF">
        <w:rPr>
          <w:rFonts w:ascii="Calibri" w:eastAsia="Calibri" w:hAnsi="Calibri" w:cs="Arial"/>
          <w:b/>
          <w:bCs/>
          <w:lang w:val="en-US"/>
        </w:rPr>
        <w:t>M. IMAMUDIN, Lc., M</w:t>
      </w:r>
      <w:r>
        <w:rPr>
          <w:rFonts w:ascii="Calibri" w:eastAsia="Calibri" w:hAnsi="Calibri" w:cs="Arial"/>
          <w:b/>
          <w:bCs/>
        </w:rPr>
        <w:t>.</w:t>
      </w:r>
      <w:r w:rsidRPr="00F72BCF">
        <w:rPr>
          <w:rFonts w:ascii="Calibri" w:eastAsia="Calibri" w:hAnsi="Calibri" w:cs="Arial"/>
          <w:b/>
          <w:bCs/>
          <w:lang w:val="en-US"/>
        </w:rPr>
        <w:t>A</w:t>
      </w:r>
      <w:r>
        <w:rPr>
          <w:rFonts w:ascii="Calibri" w:eastAsia="Calibri" w:hAnsi="Calibri" w:cs="Arial"/>
          <w:b/>
          <w:bCs/>
        </w:rPr>
        <w:t>.</w:t>
      </w:r>
      <w:r>
        <w:rPr>
          <w:rFonts w:ascii="Calibri" w:eastAsia="Calibri" w:hAnsi="Calibri" w:cs="Arial"/>
          <w:b/>
          <w:bCs/>
          <w:lang w:val="en-US"/>
        </w:rPr>
        <w:tab/>
      </w:r>
      <w:r w:rsidRPr="00F72BCF">
        <w:rPr>
          <w:rFonts w:ascii="Calibri" w:eastAsia="Calibri" w:hAnsi="Calibri" w:cs="Arial"/>
          <w:b/>
          <w:bCs/>
        </w:rPr>
        <w:t>Waktu</w:t>
      </w:r>
      <w:r w:rsidRPr="00F72BCF">
        <w:rPr>
          <w:rFonts w:ascii="Calibri" w:eastAsia="Calibri" w:hAnsi="Calibri" w:cs="Arial"/>
          <w:b/>
          <w:bCs/>
          <w:lang w:val="en-US"/>
        </w:rPr>
        <w:tab/>
        <w:t xml:space="preserve">: </w:t>
      </w:r>
      <w:r>
        <w:rPr>
          <w:rFonts w:ascii="Calibri" w:eastAsia="Calibri" w:hAnsi="Calibri" w:cs="Arial"/>
          <w:b/>
          <w:bCs/>
        </w:rPr>
        <w:t xml:space="preserve"> -</w:t>
      </w:r>
    </w:p>
    <w:p w14:paraId="629DCA7C" w14:textId="5A6DD48E" w:rsidR="00064F74" w:rsidRPr="00F72BCF" w:rsidRDefault="0074245C" w:rsidP="00C4207C">
      <w:pPr>
        <w:pBdr>
          <w:bottom w:val="single" w:sz="6" w:space="0" w:color="auto"/>
        </w:pBdr>
        <w:spacing w:after="200" w:line="276" w:lineRule="auto"/>
        <w:rPr>
          <w:rFonts w:ascii="Calibri" w:eastAsia="Calibri" w:hAnsi="Calibri" w:cs="Arial"/>
          <w:b/>
          <w:bCs/>
        </w:rPr>
      </w:pPr>
      <w:r w:rsidRPr="00F72BCF">
        <w:rPr>
          <w:rFonts w:ascii="Calibri" w:eastAsia="Calibri" w:hAnsi="Calibri" w:cs="Arial"/>
          <w:b/>
          <w:bCs/>
          <w:lang w:val="en-US"/>
        </w:rPr>
        <w:t>Sifat</w:t>
      </w:r>
      <w:r w:rsidRPr="00F72BCF">
        <w:rPr>
          <w:rFonts w:ascii="Calibri" w:eastAsia="Calibri" w:hAnsi="Calibri" w:cs="Arial"/>
          <w:b/>
          <w:bCs/>
          <w:lang w:val="en-US"/>
        </w:rPr>
        <w:tab/>
      </w:r>
      <w:r w:rsidRPr="00F72BCF">
        <w:rPr>
          <w:rFonts w:ascii="Calibri" w:eastAsia="Calibri" w:hAnsi="Calibri" w:cs="Arial"/>
          <w:b/>
          <w:bCs/>
          <w:lang w:val="en-US"/>
        </w:rPr>
        <w:tab/>
        <w:t xml:space="preserve">: </w:t>
      </w:r>
      <w:r>
        <w:rPr>
          <w:rFonts w:ascii="Calibri" w:eastAsia="Calibri" w:hAnsi="Calibri" w:cs="Arial"/>
          <w:b/>
          <w:bCs/>
        </w:rPr>
        <w:t>Take Home</w:t>
      </w:r>
      <w:r w:rsidRPr="00F72BCF">
        <w:rPr>
          <w:rFonts w:ascii="Calibri" w:eastAsia="Calibri" w:hAnsi="Calibri" w:cs="Arial"/>
          <w:b/>
          <w:bCs/>
          <w:i/>
          <w:iCs/>
          <w:lang w:val="en-US"/>
        </w:rPr>
        <w:tab/>
      </w:r>
      <w:r w:rsidRPr="00F72BCF">
        <w:rPr>
          <w:rFonts w:ascii="Calibri" w:eastAsia="Calibri" w:hAnsi="Calibri" w:cs="Arial"/>
          <w:b/>
          <w:bCs/>
          <w:i/>
          <w:iCs/>
          <w:lang w:val="en-US"/>
        </w:rPr>
        <w:tab/>
      </w:r>
      <w:r w:rsidRPr="00F72BCF">
        <w:rPr>
          <w:rFonts w:ascii="Calibri" w:eastAsia="Calibri" w:hAnsi="Calibri" w:cs="Arial"/>
          <w:b/>
          <w:bCs/>
          <w:i/>
          <w:iCs/>
          <w:lang w:val="en-US"/>
        </w:rPr>
        <w:tab/>
      </w:r>
      <w:r w:rsidRPr="00F72BCF">
        <w:rPr>
          <w:rFonts w:ascii="Calibri" w:eastAsia="Calibri" w:hAnsi="Calibri" w:cs="Arial"/>
          <w:b/>
          <w:bCs/>
          <w:i/>
          <w:iCs/>
          <w:lang w:val="en-US"/>
        </w:rPr>
        <w:tab/>
      </w:r>
      <w:r w:rsidRPr="00F72BCF">
        <w:rPr>
          <w:rFonts w:ascii="Calibri" w:eastAsia="Calibri" w:hAnsi="Calibri" w:cs="Arial"/>
          <w:b/>
          <w:bCs/>
          <w:lang w:val="en-US"/>
        </w:rPr>
        <w:t xml:space="preserve">KELAS </w:t>
      </w:r>
      <w:r w:rsidRPr="00F72BCF">
        <w:rPr>
          <w:rFonts w:ascii="Calibri" w:eastAsia="Calibri" w:hAnsi="Calibri" w:cs="Arial"/>
          <w:b/>
          <w:bCs/>
          <w:lang w:val="en-US"/>
        </w:rPr>
        <w:tab/>
        <w:t xml:space="preserve">: </w:t>
      </w:r>
      <w:r w:rsidR="00C4207C">
        <w:rPr>
          <w:rFonts w:ascii="Calibri" w:eastAsia="Calibri" w:hAnsi="Calibri" w:cs="Arial"/>
          <w:b/>
          <w:bCs/>
        </w:rPr>
        <w:t>C</w:t>
      </w:r>
      <w:r>
        <w:rPr>
          <w:rFonts w:ascii="Calibri" w:eastAsia="Calibri" w:hAnsi="Calibri" w:cs="Arial"/>
          <w:b/>
          <w:bCs/>
        </w:rPr>
        <w:t xml:space="preserve"> </w:t>
      </w:r>
    </w:p>
    <w:p w14:paraId="563801F8" w14:textId="77777777" w:rsidR="00064F74" w:rsidRPr="00064F74" w:rsidRDefault="00064F74" w:rsidP="00064F74">
      <w:pPr>
        <w:spacing w:after="200" w:line="276" w:lineRule="auto"/>
        <w:ind w:left="36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425AC1BA" w14:textId="77777777" w:rsidR="00325BFD" w:rsidRPr="00325BFD" w:rsidRDefault="0074245C" w:rsidP="0074245C">
      <w:pPr>
        <w:numPr>
          <w:ilvl w:val="0"/>
          <w:numId w:val="1"/>
        </w:num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sz w:val="24"/>
          <w:szCs w:val="24"/>
        </w:rPr>
        <w:t>konsep sejarah menurut Ibnu Khaldun, dan jelaskan perbedaan antara Konsep kebudayaan dan peradaban?</w:t>
      </w:r>
      <w:r w:rsidR="00325BFD">
        <w:rPr>
          <w:rFonts w:ascii="Calibri" w:eastAsia="Calibri" w:hAnsi="Calibri" w:cs="Arial"/>
          <w:sz w:val="24"/>
          <w:szCs w:val="24"/>
        </w:rPr>
        <w:t xml:space="preserve">   </w:t>
      </w:r>
    </w:p>
    <w:p w14:paraId="1CC60FB3" w14:textId="77777777" w:rsidR="00325BFD" w:rsidRDefault="00325BFD" w:rsidP="00325BFD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</w:rPr>
      </w:pPr>
    </w:p>
    <w:p w14:paraId="3D11F562" w14:textId="4BF3BE0C" w:rsidR="0074245C" w:rsidRDefault="00C80C26" w:rsidP="00325BFD">
      <w:pPr>
        <w:spacing w:after="200" w:line="276" w:lineRule="auto"/>
        <w:ind w:left="720"/>
        <w:contextualSpacing/>
        <w:jc w:val="both"/>
        <w:rPr>
          <w:rFonts w:ascii="Arial" w:hAnsi="Arial" w:cs="Arial"/>
          <w:color w:val="385623" w:themeColor="accent6" w:themeShade="80"/>
          <w:shd w:val="clear" w:color="auto" w:fill="FFFFFF"/>
        </w:rPr>
      </w:pPr>
      <w:r>
        <w:rPr>
          <w:rFonts w:ascii="Arial" w:hAnsi="Arial" w:cs="Arial"/>
          <w:color w:val="385623" w:themeColor="accent6" w:themeShade="80"/>
          <w:shd w:val="clear" w:color="auto" w:fill="FFFFFF"/>
        </w:rPr>
        <w:t xml:space="preserve">Menurut ibnu khaldun: </w:t>
      </w:r>
      <w:r w:rsidR="00325BFD" w:rsidRPr="00325BFD">
        <w:rPr>
          <w:rFonts w:ascii="Arial" w:hAnsi="Arial" w:cs="Arial"/>
          <w:color w:val="385623" w:themeColor="accent6" w:themeShade="80"/>
          <w:shd w:val="clear" w:color="auto" w:fill="FFFFFF"/>
        </w:rPr>
        <w:t>sejarah adalah catatan tentang masyarakat umat manusia atau peradaban dunia dan tentang perubahan yang terjadi pada watak masyarakat</w:t>
      </w:r>
    </w:p>
    <w:p w14:paraId="4A924D36" w14:textId="77777777" w:rsidR="00325BFD" w:rsidRDefault="00325BFD" w:rsidP="00325BFD">
      <w:pPr>
        <w:spacing w:after="200" w:line="276" w:lineRule="auto"/>
        <w:ind w:left="720"/>
        <w:contextualSpacing/>
        <w:jc w:val="both"/>
        <w:rPr>
          <w:rFonts w:ascii="Arial" w:hAnsi="Arial" w:cs="Arial"/>
          <w:color w:val="385623" w:themeColor="accent6" w:themeShade="80"/>
          <w:shd w:val="clear" w:color="auto" w:fill="FFFFFF"/>
        </w:rPr>
      </w:pPr>
    </w:p>
    <w:p w14:paraId="09B865DD" w14:textId="77777777" w:rsidR="00A86F6D" w:rsidRDefault="00325BFD" w:rsidP="00513B7E">
      <w:pPr>
        <w:spacing w:after="200" w:line="276" w:lineRule="auto"/>
        <w:ind w:left="720"/>
        <w:contextualSpacing/>
        <w:jc w:val="both"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Kebudayaan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merujuk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pada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keseluruhan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pola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perilaku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kepercayaan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nilai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norma, dan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tradisi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dimiliki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oleh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suatu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kelompok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manusia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. Ini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mencakup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segala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aspek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kehidupan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manusia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termasuk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bahasa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agama,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seni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ilmu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pengetahuan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teknologi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, dan </w:t>
      </w:r>
      <w:proofErr w:type="spellStart"/>
      <w:r w:rsidRPr="00325BFD">
        <w:rPr>
          <w:rFonts w:ascii="Calibri" w:eastAsia="Calibri" w:hAnsi="Calibri" w:cs="Arial"/>
          <w:sz w:val="24"/>
          <w:szCs w:val="24"/>
          <w:lang w:val="en-US"/>
        </w:rPr>
        <w:t>sistem</w:t>
      </w:r>
      <w:proofErr w:type="spellEnd"/>
      <w:r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="00A86F6D">
        <w:rPr>
          <w:rFonts w:ascii="Calibri" w:eastAsia="Calibri" w:hAnsi="Calibri" w:cs="Arial"/>
          <w:sz w:val="24"/>
          <w:szCs w:val="24"/>
          <w:lang w:val="en-US"/>
        </w:rPr>
        <w:t>social.</w:t>
      </w:r>
    </w:p>
    <w:p w14:paraId="677AE105" w14:textId="77777777" w:rsidR="00A86F6D" w:rsidRDefault="00A86F6D" w:rsidP="00513B7E">
      <w:pPr>
        <w:spacing w:after="200" w:line="276" w:lineRule="auto"/>
        <w:ind w:left="720"/>
        <w:contextualSpacing/>
        <w:jc w:val="both"/>
        <w:rPr>
          <w:rFonts w:ascii="Calibri" w:eastAsia="Calibri" w:hAnsi="Calibri" w:cs="Arial"/>
          <w:sz w:val="24"/>
          <w:szCs w:val="24"/>
          <w:lang w:val="en-US"/>
        </w:rPr>
      </w:pPr>
    </w:p>
    <w:p w14:paraId="0866E9FD" w14:textId="022884CA" w:rsidR="00325BFD" w:rsidRPr="00325BFD" w:rsidRDefault="00A86F6D" w:rsidP="00513B7E">
      <w:pPr>
        <w:spacing w:after="200" w:line="276" w:lineRule="auto"/>
        <w:ind w:left="720"/>
        <w:contextualSpacing/>
        <w:jc w:val="both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513B7E">
        <w:rPr>
          <w:rFonts w:ascii="Calibri" w:eastAsia="Calibri" w:hAnsi="Calibri" w:cs="Arial"/>
          <w:sz w:val="24"/>
          <w:szCs w:val="24"/>
          <w:lang w:val="en-US"/>
        </w:rPr>
        <w:t>Sedangkan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Peradaban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mengacu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pada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tahap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perkembangan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lebih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maju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dari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kebudayaan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. Ini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mencakup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aspek-aspek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seperti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kemajuan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teknologi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organisasi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sosial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kompleks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pencapaian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dalam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seni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dan sastra,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serta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kemajuan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dalam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bidang-bidang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lain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seperti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hukum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politik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dan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ekonomi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.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Peradaban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seringkali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ditandai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dengan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perkembangan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kota-kota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besar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perdagangan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luas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sistem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tulisan yang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berkembang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, dan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struktur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pemerintahan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kompleks</w:t>
      </w:r>
      <w:proofErr w:type="spellEnd"/>
      <w:r w:rsidR="00325BFD" w:rsidRPr="00325BFD">
        <w:rPr>
          <w:rFonts w:ascii="Calibri" w:eastAsia="Calibri" w:hAnsi="Calibri" w:cs="Arial"/>
          <w:sz w:val="24"/>
          <w:szCs w:val="24"/>
          <w:lang w:val="en-US"/>
        </w:rPr>
        <w:t>.</w:t>
      </w:r>
    </w:p>
    <w:p w14:paraId="28847850" w14:textId="77777777" w:rsidR="00325BFD" w:rsidRPr="00F72BCF" w:rsidRDefault="00325BFD" w:rsidP="00325BFD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581D77F1" w14:textId="7C54B09D" w:rsidR="004A689D" w:rsidRPr="00A86F6D" w:rsidRDefault="0074245C" w:rsidP="004A689D">
      <w:pPr>
        <w:numPr>
          <w:ilvl w:val="0"/>
          <w:numId w:val="1"/>
        </w:num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Jelaskan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peradaban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="007505CA">
        <w:rPr>
          <w:rFonts w:ascii="Calibri" w:eastAsia="Calibri" w:hAnsi="Calibri" w:cs="Arial"/>
          <w:sz w:val="24"/>
          <w:szCs w:val="24"/>
        </w:rPr>
        <w:t xml:space="preserve">Islam </w:t>
      </w:r>
      <w:r>
        <w:rPr>
          <w:rFonts w:ascii="Calibri" w:eastAsia="Calibri" w:hAnsi="Calibri" w:cs="Arial"/>
          <w:sz w:val="24"/>
          <w:szCs w:val="24"/>
        </w:rPr>
        <w:t xml:space="preserve">dan hasil </w:t>
      </w:r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yang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dibangun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oleh Rasulullah SAW pada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masanya</w:t>
      </w:r>
      <w:proofErr w:type="spellEnd"/>
      <w:r w:rsidR="007505CA">
        <w:rPr>
          <w:rFonts w:ascii="Calibri" w:eastAsia="Calibri" w:hAnsi="Calibri" w:cs="Arial"/>
          <w:sz w:val="24"/>
          <w:szCs w:val="24"/>
        </w:rPr>
        <w:t xml:space="preserve"> (di Mekkah dan di Madinah)</w:t>
      </w:r>
      <w:r w:rsidRPr="00F86399">
        <w:rPr>
          <w:rFonts w:ascii="Calibri" w:eastAsia="Calibri" w:hAnsi="Calibri" w:cs="Arial"/>
          <w:sz w:val="24"/>
          <w:szCs w:val="24"/>
          <w:lang w:val="en-US"/>
        </w:rPr>
        <w:t>.</w:t>
      </w:r>
      <w:r w:rsidR="007505CA">
        <w:rPr>
          <w:rFonts w:ascii="Calibri" w:eastAsia="Calibri" w:hAnsi="Calibri" w:cs="Arial"/>
          <w:sz w:val="24"/>
          <w:szCs w:val="24"/>
        </w:rPr>
        <w:t xml:space="preserve"> Dan apakah pelajaran yang dapat diambil dari kedua fase tersebut agar dapat diimplementasikan pada masa kehidupan saat ini. </w:t>
      </w:r>
    </w:p>
    <w:p w14:paraId="7A61AE6D" w14:textId="77777777" w:rsidR="004A689D" w:rsidRDefault="004A689D" w:rsidP="004A689D">
      <w:p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55D286A2" w14:textId="1BE76EB7" w:rsidR="004A689D" w:rsidRDefault="004A689D" w:rsidP="00325BFD">
      <w:pPr>
        <w:spacing w:after="200" w:line="276" w:lineRule="auto"/>
        <w:ind w:left="720"/>
        <w:contextualSpacing/>
        <w:rPr>
          <w:rFonts w:ascii="Segoe UI" w:hAnsi="Segoe UI" w:cs="Segoe UI"/>
          <w:color w:val="ECECEC"/>
          <w:shd w:val="clear" w:color="auto" w:fill="212121"/>
        </w:rPr>
      </w:pPr>
      <w:r>
        <w:rPr>
          <w:rFonts w:ascii="Segoe UI" w:hAnsi="Segoe UI" w:cs="Segoe UI"/>
          <w:color w:val="ECECEC"/>
          <w:shd w:val="clear" w:color="auto" w:fill="212121"/>
        </w:rPr>
        <w:t>Pa</w:t>
      </w:r>
      <w:r w:rsidR="00DB199A">
        <w:rPr>
          <w:rFonts w:ascii="Segoe UI" w:hAnsi="Segoe UI" w:cs="Segoe UI"/>
          <w:color w:val="ECECEC"/>
          <w:shd w:val="clear" w:color="auto" w:fill="212121"/>
        </w:rPr>
        <w:t xml:space="preserve">da periode makkah, </w:t>
      </w:r>
      <w:r>
        <w:rPr>
          <w:rFonts w:ascii="Segoe UI" w:hAnsi="Segoe UI" w:cs="Segoe UI"/>
          <w:color w:val="ECECEC"/>
          <w:shd w:val="clear" w:color="auto" w:fill="212121"/>
        </w:rPr>
        <w:t>Rasulullah S</w:t>
      </w:r>
      <w:r w:rsidR="007C1AE3">
        <w:rPr>
          <w:rFonts w:ascii="Segoe UI" w:hAnsi="Segoe UI" w:cs="Segoe UI"/>
          <w:color w:val="ECECEC"/>
          <w:shd w:val="clear" w:color="auto" w:fill="212121"/>
        </w:rPr>
        <w:t xml:space="preserve">aw </w:t>
      </w:r>
      <w:r>
        <w:rPr>
          <w:rFonts w:ascii="Segoe UI" w:hAnsi="Segoe UI" w:cs="Segoe UI"/>
          <w:color w:val="ECECEC"/>
          <w:shd w:val="clear" w:color="auto" w:fill="212121"/>
        </w:rPr>
        <w:t xml:space="preserve">menyebarkan ajaran Islam di tengah masyarakat Mekkah yang mayoritas masih berpegang pada kepercayaan </w:t>
      </w:r>
      <w:r w:rsidR="007C1AE3">
        <w:rPr>
          <w:rFonts w:ascii="Segoe UI" w:hAnsi="Segoe UI" w:cs="Segoe UI"/>
          <w:color w:val="ECECEC"/>
          <w:shd w:val="clear" w:color="auto" w:fill="212121"/>
        </w:rPr>
        <w:t>syirik</w:t>
      </w:r>
      <w:r>
        <w:rPr>
          <w:rFonts w:ascii="Segoe UI" w:hAnsi="Segoe UI" w:cs="Segoe UI"/>
          <w:color w:val="ECECEC"/>
          <w:shd w:val="clear" w:color="auto" w:fill="212121"/>
        </w:rPr>
        <w:t xml:space="preserve"> dan adat-istiadat jahiliyah</w:t>
      </w:r>
      <w:r w:rsidR="007C1AE3">
        <w:rPr>
          <w:rFonts w:ascii="Segoe UI" w:hAnsi="Segoe UI" w:cs="Segoe UI"/>
          <w:color w:val="ECECEC"/>
          <w:shd w:val="clear" w:color="auto" w:fill="212121"/>
        </w:rPr>
        <w:t xml:space="preserve">. Rasullah </w:t>
      </w:r>
      <w:r w:rsidR="00DB199A">
        <w:rPr>
          <w:rFonts w:ascii="Segoe UI" w:hAnsi="Segoe UI" w:cs="Segoe UI"/>
          <w:color w:val="ECECEC"/>
          <w:shd w:val="clear" w:color="auto" w:fill="212121"/>
        </w:rPr>
        <w:t xml:space="preserve">berjuang </w:t>
      </w:r>
      <w:r w:rsidR="007C1AE3">
        <w:rPr>
          <w:rFonts w:ascii="Segoe UI" w:hAnsi="Segoe UI" w:cs="Segoe UI"/>
          <w:color w:val="ECECEC"/>
          <w:shd w:val="clear" w:color="auto" w:fill="212121"/>
        </w:rPr>
        <w:t>meyebarkan paham tauhid dan memper</w:t>
      </w:r>
      <w:r w:rsidR="00421BE3">
        <w:rPr>
          <w:rFonts w:ascii="Segoe UI" w:hAnsi="Segoe UI" w:cs="Segoe UI"/>
          <w:color w:val="ECECEC"/>
          <w:shd w:val="clear" w:color="auto" w:fill="212121"/>
        </w:rPr>
        <w:t xml:space="preserve">  </w:t>
      </w:r>
      <w:r w:rsidR="00255201">
        <w:rPr>
          <w:rFonts w:ascii="Segoe UI" w:hAnsi="Segoe UI" w:cs="Segoe UI"/>
          <w:color w:val="ECECEC"/>
          <w:shd w:val="clear" w:color="auto" w:fill="212121"/>
        </w:rPr>
        <w:t xml:space="preserve"> </w:t>
      </w:r>
      <w:r w:rsidR="00255201">
        <w:rPr>
          <w:rFonts w:ascii="Segoe UI" w:hAnsi="Segoe UI" w:cs="Segoe UI"/>
          <w:color w:val="ECECEC"/>
          <w:shd w:val="clear" w:color="auto" w:fill="212121"/>
        </w:rPr>
        <w:tab/>
        <w:t>Z</w:t>
      </w:r>
      <w:r w:rsidR="00A72267">
        <w:rPr>
          <w:rFonts w:ascii="Segoe UI" w:hAnsi="Segoe UI" w:cs="Segoe UI"/>
          <w:color w:val="ECECEC"/>
          <w:shd w:val="clear" w:color="auto" w:fill="212121"/>
        </w:rPr>
        <w:t xml:space="preserve">  </w:t>
      </w:r>
      <w:r w:rsidR="007C1AE3">
        <w:rPr>
          <w:rFonts w:ascii="Segoe UI" w:hAnsi="Segoe UI" w:cs="Segoe UI"/>
          <w:color w:val="ECECEC"/>
          <w:shd w:val="clear" w:color="auto" w:fill="212121"/>
        </w:rPr>
        <w:t>baiki akhlak masyarakat arab dari kebiasaan jahiliyah dan hasil diraih</w:t>
      </w:r>
      <w:r>
        <w:rPr>
          <w:rFonts w:ascii="Segoe UI" w:hAnsi="Segoe UI" w:cs="Segoe UI"/>
          <w:color w:val="ECECEC"/>
          <w:shd w:val="clear" w:color="auto" w:fill="212121"/>
        </w:rPr>
        <w:t xml:space="preserve">: </w:t>
      </w:r>
    </w:p>
    <w:p w14:paraId="05C8A493" w14:textId="77777777" w:rsidR="00DB199A" w:rsidRDefault="00DB199A" w:rsidP="00325BFD">
      <w:pPr>
        <w:spacing w:after="200" w:line="276" w:lineRule="auto"/>
        <w:ind w:left="720"/>
        <w:contextualSpacing/>
        <w:rPr>
          <w:rFonts w:ascii="Segoe UI" w:hAnsi="Segoe UI" w:cs="Segoe UI"/>
          <w:color w:val="ECECEC"/>
          <w:shd w:val="clear" w:color="auto" w:fill="212121"/>
        </w:rPr>
      </w:pPr>
    </w:p>
    <w:p w14:paraId="10DD96AF" w14:textId="77777777" w:rsidR="004A689D" w:rsidRPr="004A689D" w:rsidRDefault="004A689D" w:rsidP="004A689D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lastRenderedPageBreak/>
        <w:t>Penegakan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nilai-nilai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keadilan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kejujuran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solidaritas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di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tengah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masyarakat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korup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terpecah-belah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2DB3B1A2" w14:textId="77777777" w:rsidR="001E50C1" w:rsidRDefault="004A689D" w:rsidP="001E50C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Peningkatan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kesadaran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sosial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moral di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kalangan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masyarakat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termasuk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perlindungan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terhadap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kaum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lemah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terpinggirkan</w:t>
      </w:r>
      <w:proofErr w:type="spellEnd"/>
      <w:r w:rsidRPr="007C1AE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793CD9E5" w14:textId="6767A655" w:rsidR="00244022" w:rsidRPr="001E50C1" w:rsidRDefault="001E50C1" w:rsidP="001E50C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Mengurangi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budaya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perbudakan</w:t>
      </w:r>
      <w:proofErr w:type="spellEnd"/>
      <w:r w:rsidR="00244022" w:rsidRPr="001E50C1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</w:p>
    <w:p w14:paraId="55DD9AE2" w14:textId="57BF992E" w:rsidR="00244022" w:rsidRDefault="00244022" w:rsidP="007C1AE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Mengangkat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derajat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Wanita  </w:t>
      </w:r>
    </w:p>
    <w:p w14:paraId="60AC70F8" w14:textId="76948550" w:rsidR="00244022" w:rsidRDefault="00244022" w:rsidP="007C1AE3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Penekanan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tauhid</w:t>
      </w:r>
    </w:p>
    <w:p w14:paraId="73DA4EA2" w14:textId="77777777" w:rsidR="00892489" w:rsidRDefault="00892489" w:rsidP="00BC5C3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04629E51" w14:textId="77777777" w:rsidR="00BC5C34" w:rsidRPr="007C1AE3" w:rsidRDefault="00BC5C34" w:rsidP="00BC5C3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311E9080" w14:textId="1AE3E2BC" w:rsidR="007C1AE3" w:rsidRDefault="007C1AE3" w:rsidP="00325BFD">
      <w:pPr>
        <w:spacing w:after="200" w:line="276" w:lineRule="auto"/>
        <w:ind w:left="720"/>
        <w:contextualSpacing/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</w:pPr>
      <w:r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  <w:t xml:space="preserve">Difase madinah ini rasullah mempersaudarakan kaum muhajirin dan kaum anshor serta berjuang mempersatukan berbagai kelompok yang saling bermusuhan </w:t>
      </w:r>
      <w:r w:rsidR="00BC5C34"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  <w:t xml:space="preserve">dan </w:t>
      </w:r>
      <w:r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  <w:t>membangun sistem pemrintahan .</w:t>
      </w:r>
    </w:p>
    <w:p w14:paraId="034890BB" w14:textId="53632857" w:rsidR="007C1AE3" w:rsidRDefault="007C1AE3" w:rsidP="00325BFD">
      <w:pPr>
        <w:spacing w:after="200" w:line="276" w:lineRule="auto"/>
        <w:ind w:left="720"/>
        <w:contextualSpacing/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</w:pPr>
      <w:r>
        <w:rPr>
          <w:rStyle w:val="Strong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  <w:t xml:space="preserve">Hasil </w:t>
      </w:r>
    </w:p>
    <w:p w14:paraId="30829839" w14:textId="77777777" w:rsidR="004A689D" w:rsidRDefault="004A689D" w:rsidP="004A689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Pembentukan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negara Islam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pertama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dengan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konstitusi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didasarkan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pada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prinsip-prinsip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keadilan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kesetaraan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kebebasan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beragama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2D2E2F4A" w14:textId="289FA5AC" w:rsidR="004A689D" w:rsidRDefault="007C1AE3" w:rsidP="004A689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tercipta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ikatan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persaudaraan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antar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muslim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kuat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(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yaitu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muhajirin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ansor</w:t>
      </w:r>
      <w:proofErr w:type="spellEnd"/>
      <w:r w:rsid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)</w:t>
      </w:r>
    </w:p>
    <w:p w14:paraId="6D2522B8" w14:textId="3C00CDF8" w:rsidR="005F1F35" w:rsidRPr="004A689D" w:rsidRDefault="005F1F35" w:rsidP="004A689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perluasan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dakwah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</w:p>
    <w:p w14:paraId="1D16907C" w14:textId="77777777" w:rsidR="004A689D" w:rsidRPr="004A689D" w:rsidRDefault="004A689D" w:rsidP="004A689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Pengembangan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sistem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ekonomi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berlandaskan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pada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prinsip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keadilan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sosial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distribusi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merata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05B1AD5B" w14:textId="77777777" w:rsidR="004A689D" w:rsidRPr="004A689D" w:rsidRDefault="004A689D" w:rsidP="004A689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Penguatan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hubungan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antarumat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beragama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antarsuku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bingkai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negara yang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inklusif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toleran</w:t>
      </w:r>
      <w:proofErr w:type="spellEnd"/>
      <w:r w:rsidRPr="004A689D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382F32A4" w14:textId="77777777" w:rsidR="00EE6589" w:rsidRDefault="00EE6589" w:rsidP="00325BFD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1DB22E55" w14:textId="3EA29355" w:rsidR="00836BB3" w:rsidRPr="00836BB3" w:rsidRDefault="00836BB3" w:rsidP="00EE658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memahami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mempraktikkan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nilai-nilai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Islam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kehidupan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sehari-hari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baik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konteks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personal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maupun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sosial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57A83304" w14:textId="77777777" w:rsidR="00836BB3" w:rsidRPr="00836BB3" w:rsidRDefault="00836BB3" w:rsidP="00836BB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Kesadaran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akan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pentingnya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keadilan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kesetaraan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toleransi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membangun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masyarakat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harmonis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beradab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6ABA0CDF" w14:textId="77777777" w:rsidR="00836BB3" w:rsidRPr="00836BB3" w:rsidRDefault="00836BB3" w:rsidP="00836BB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Kegigihan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ketekunan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kebijaksanaan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menghadapi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berbagai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tantangan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perubahan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kehidupan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7E8CC0D7" w14:textId="77777777" w:rsidR="00836BB3" w:rsidRDefault="00836BB3" w:rsidP="00836BB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Pentingnya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membangun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komunitas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solid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inklusif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,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serta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memperkuat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hubungan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antarindividu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antarummat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untuk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mencapai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tujuan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bersama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yang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lebih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besar</w:t>
      </w:r>
      <w:proofErr w:type="spellEnd"/>
      <w:r w:rsidRPr="00836BB3"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.</w:t>
      </w:r>
    </w:p>
    <w:p w14:paraId="232333A7" w14:textId="34B2ED18" w:rsidR="00EE6589" w:rsidRDefault="00EE6589" w:rsidP="00836BB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Keteguhan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kesabaran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dalam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menghadapi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berbagai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cobaan</w:t>
      </w:r>
      <w:proofErr w:type="spellEnd"/>
    </w:p>
    <w:p w14:paraId="24EDFC13" w14:textId="7398CEE8" w:rsidR="00E34FA8" w:rsidRDefault="00E34FA8" w:rsidP="00836BB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Menegakkan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keadilan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dengan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program yang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mengurangi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ketimpanagan</w:t>
      </w:r>
      <w:proofErr w:type="spellEnd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 xml:space="preserve"> dan Pembangunan yang </w:t>
      </w:r>
      <w:proofErr w:type="spellStart"/>
      <w:r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  <w:t>merata</w:t>
      </w:r>
      <w:proofErr w:type="spellEnd"/>
    </w:p>
    <w:p w14:paraId="58BDEC10" w14:textId="77777777" w:rsidR="00E34FA8" w:rsidRDefault="00E34FA8" w:rsidP="00E34F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</w:p>
    <w:p w14:paraId="2F82F7E1" w14:textId="77777777" w:rsidR="00E34FA8" w:rsidRDefault="00E34FA8" w:rsidP="00E34F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</w:p>
    <w:p w14:paraId="29419847" w14:textId="77777777" w:rsidR="00E34FA8" w:rsidRDefault="00E34FA8" w:rsidP="00E34F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</w:p>
    <w:p w14:paraId="28A07D47" w14:textId="77777777" w:rsidR="00E34FA8" w:rsidRDefault="00E34FA8" w:rsidP="00E34F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</w:p>
    <w:p w14:paraId="0F5F41E3" w14:textId="77777777" w:rsidR="00E34FA8" w:rsidRPr="00836BB3" w:rsidRDefault="00E34FA8" w:rsidP="00E34F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sz w:val="24"/>
          <w:szCs w:val="24"/>
          <w:lang w:val="en-ID" w:eastAsia="en-ID"/>
        </w:rPr>
      </w:pPr>
    </w:p>
    <w:p w14:paraId="379EBA2C" w14:textId="75E02AEA" w:rsidR="00836BB3" w:rsidRPr="00F86399" w:rsidRDefault="00836BB3" w:rsidP="00325BFD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14E7E876" w14:textId="11570621" w:rsidR="005F56AF" w:rsidRDefault="0074245C" w:rsidP="007D592A">
      <w:pPr>
        <w:numPr>
          <w:ilvl w:val="0"/>
          <w:numId w:val="1"/>
        </w:num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lastRenderedPageBreak/>
        <w:t>Peradaban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Islam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sisi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teologis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telah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berkembang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pesat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pada masa Ali bin Abi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Thalib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jelaskan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sebab-sebab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timbulnya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aliran-aliran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teologi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dalam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Islam. </w:t>
      </w:r>
    </w:p>
    <w:p w14:paraId="367935E8" w14:textId="77777777" w:rsidR="004A40A1" w:rsidRDefault="004A40A1" w:rsidP="004A40A1">
      <w:pPr>
        <w:spacing w:after="200" w:line="276" w:lineRule="auto"/>
        <w:ind w:left="36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57524FA4" w14:textId="1AD69E07" w:rsidR="007D592A" w:rsidRDefault="007D592A" w:rsidP="004A40A1">
      <w:pPr>
        <w:spacing w:after="200" w:line="276" w:lineRule="auto"/>
        <w:ind w:left="360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Perbadaan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pendapat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dalam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menafsirkan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hal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gaib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contohnya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seperti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takdir</w:t>
      </w:r>
      <w:proofErr w:type="spellEnd"/>
    </w:p>
    <w:p w14:paraId="4C97E92F" w14:textId="3C2BCA05" w:rsidR="007D592A" w:rsidRDefault="007D592A" w:rsidP="00E34FA8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Arial" w:hAnsi="Arial" w:cs="Arial"/>
          <w:color w:val="E3E3E3"/>
          <w:shd w:val="clear" w:color="auto" w:fill="131314"/>
        </w:rPr>
        <w:t>Misalnya, sifat-sifat Allah menjadi perdebatan teologis. Aliran Asy'ariyah dan Maturidiyah meyakini sifat-sifat Allah bersifat qadim (kekal), sementara aliran lain seperti Khawarij menolaknya.</w:t>
      </w:r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</w:p>
    <w:p w14:paraId="04DA9B36" w14:textId="77777777" w:rsidR="007D592A" w:rsidRDefault="007D592A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4AE1E115" w14:textId="77777777" w:rsidR="007D592A" w:rsidRDefault="007D592A" w:rsidP="007D592A">
      <w:pPr>
        <w:pStyle w:val="NormalWeb"/>
        <w:numPr>
          <w:ilvl w:val="0"/>
          <w:numId w:val="9"/>
        </w:numPr>
        <w:shd w:val="clear" w:color="auto" w:fill="131314"/>
        <w:rPr>
          <w:rFonts w:ascii="Arial" w:hAnsi="Arial" w:cs="Arial"/>
          <w:color w:val="E3E3E3"/>
        </w:rPr>
      </w:pPr>
      <w:proofErr w:type="spellStart"/>
      <w:r>
        <w:rPr>
          <w:rStyle w:val="Strong"/>
          <w:rFonts w:ascii="Arial" w:hAnsi="Arial" w:cs="Arial"/>
          <w:color w:val="E3E3E3"/>
        </w:rPr>
        <w:t>Perdebatan</w:t>
      </w:r>
      <w:proofErr w:type="spellEnd"/>
      <w:r>
        <w:rPr>
          <w:rStyle w:val="Strong"/>
          <w:rFonts w:ascii="Arial" w:hAnsi="Arial" w:cs="Arial"/>
          <w:color w:val="E3E3E3"/>
        </w:rPr>
        <w:t xml:space="preserve"> </w:t>
      </w:r>
      <w:proofErr w:type="spellStart"/>
      <w:r>
        <w:rPr>
          <w:rStyle w:val="Strong"/>
          <w:rFonts w:ascii="Arial" w:hAnsi="Arial" w:cs="Arial"/>
          <w:color w:val="E3E3E3"/>
        </w:rPr>
        <w:t>Politik</w:t>
      </w:r>
      <w:proofErr w:type="spellEnd"/>
      <w:r>
        <w:rPr>
          <w:rStyle w:val="Strong"/>
          <w:rFonts w:ascii="Arial" w:hAnsi="Arial" w:cs="Arial"/>
          <w:color w:val="E3E3E3"/>
        </w:rPr>
        <w:t>:</w:t>
      </w:r>
      <w:r>
        <w:rPr>
          <w:rFonts w:ascii="Arial" w:hAnsi="Arial" w:cs="Arial"/>
          <w:color w:val="E3E3E3"/>
        </w:rPr>
        <w:t xml:space="preserve"> Salah </w:t>
      </w:r>
      <w:proofErr w:type="spellStart"/>
      <w:r>
        <w:rPr>
          <w:rFonts w:ascii="Arial" w:hAnsi="Arial" w:cs="Arial"/>
          <w:color w:val="E3E3E3"/>
        </w:rPr>
        <w:t>satu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pemicu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utama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adalah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perdebatan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politik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terkait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kepemimpinan</w:t>
      </w:r>
      <w:proofErr w:type="spellEnd"/>
      <w:r>
        <w:rPr>
          <w:rFonts w:ascii="Arial" w:hAnsi="Arial" w:cs="Arial"/>
          <w:color w:val="E3E3E3"/>
        </w:rPr>
        <w:t xml:space="preserve"> Islam </w:t>
      </w:r>
      <w:proofErr w:type="spellStart"/>
      <w:r>
        <w:rPr>
          <w:rFonts w:ascii="Arial" w:hAnsi="Arial" w:cs="Arial"/>
          <w:color w:val="E3E3E3"/>
        </w:rPr>
        <w:t>pasca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meninggalnya</w:t>
      </w:r>
      <w:proofErr w:type="spellEnd"/>
      <w:r>
        <w:rPr>
          <w:rFonts w:ascii="Arial" w:hAnsi="Arial" w:cs="Arial"/>
          <w:color w:val="E3E3E3"/>
        </w:rPr>
        <w:t xml:space="preserve"> Nabi Muhammad. </w:t>
      </w:r>
      <w:proofErr w:type="spellStart"/>
      <w:r>
        <w:rPr>
          <w:rFonts w:ascii="Arial" w:hAnsi="Arial" w:cs="Arial"/>
          <w:color w:val="E3E3E3"/>
        </w:rPr>
        <w:t>Peristiwa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seperti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tahkim</w:t>
      </w:r>
      <w:proofErr w:type="spellEnd"/>
      <w:r>
        <w:rPr>
          <w:rFonts w:ascii="Arial" w:hAnsi="Arial" w:cs="Arial"/>
          <w:color w:val="E3E3E3"/>
        </w:rPr>
        <w:t xml:space="preserve"> (</w:t>
      </w:r>
      <w:proofErr w:type="spellStart"/>
      <w:r>
        <w:rPr>
          <w:rFonts w:ascii="Arial" w:hAnsi="Arial" w:cs="Arial"/>
          <w:color w:val="E3E3E3"/>
        </w:rPr>
        <w:t>arbitrase</w:t>
      </w:r>
      <w:proofErr w:type="spellEnd"/>
      <w:r>
        <w:rPr>
          <w:rFonts w:ascii="Arial" w:hAnsi="Arial" w:cs="Arial"/>
          <w:color w:val="E3E3E3"/>
        </w:rPr>
        <w:t xml:space="preserve">) </w:t>
      </w:r>
      <w:proofErr w:type="spellStart"/>
      <w:r>
        <w:rPr>
          <w:rFonts w:ascii="Arial" w:hAnsi="Arial" w:cs="Arial"/>
          <w:color w:val="E3E3E3"/>
        </w:rPr>
        <w:t>dalam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perang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Shiffin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turut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memunculkan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kelompok</w:t>
      </w:r>
      <w:proofErr w:type="spellEnd"/>
      <w:r>
        <w:rPr>
          <w:rFonts w:ascii="Arial" w:hAnsi="Arial" w:cs="Arial"/>
          <w:color w:val="E3E3E3"/>
        </w:rPr>
        <w:t xml:space="preserve"> Khawarij, </w:t>
      </w:r>
      <w:proofErr w:type="spellStart"/>
      <w:r>
        <w:rPr>
          <w:rFonts w:ascii="Arial" w:hAnsi="Arial" w:cs="Arial"/>
          <w:color w:val="E3E3E3"/>
        </w:rPr>
        <w:t>Murji'ah</w:t>
      </w:r>
      <w:proofErr w:type="spellEnd"/>
      <w:r>
        <w:rPr>
          <w:rFonts w:ascii="Arial" w:hAnsi="Arial" w:cs="Arial"/>
          <w:color w:val="E3E3E3"/>
        </w:rPr>
        <w:t xml:space="preserve">, dan Syiah yang </w:t>
      </w:r>
      <w:proofErr w:type="spellStart"/>
      <w:r>
        <w:rPr>
          <w:rFonts w:ascii="Arial" w:hAnsi="Arial" w:cs="Arial"/>
          <w:color w:val="E3E3E3"/>
        </w:rPr>
        <w:t>memiliki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pandangan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berbeda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terkait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kriteria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kepemimpinan</w:t>
      </w:r>
      <w:proofErr w:type="spellEnd"/>
      <w:r>
        <w:rPr>
          <w:rFonts w:ascii="Arial" w:hAnsi="Arial" w:cs="Arial"/>
          <w:color w:val="E3E3E3"/>
        </w:rPr>
        <w:t xml:space="preserve"> dan </w:t>
      </w:r>
      <w:proofErr w:type="spellStart"/>
      <w:r>
        <w:rPr>
          <w:rFonts w:ascii="Arial" w:hAnsi="Arial" w:cs="Arial"/>
          <w:color w:val="E3E3E3"/>
        </w:rPr>
        <w:t>keimanan</w:t>
      </w:r>
      <w:proofErr w:type="spellEnd"/>
      <w:r>
        <w:rPr>
          <w:rFonts w:ascii="Arial" w:hAnsi="Arial" w:cs="Arial"/>
          <w:color w:val="E3E3E3"/>
        </w:rPr>
        <w:t>.</w:t>
      </w:r>
    </w:p>
    <w:p w14:paraId="083F1784" w14:textId="77777777" w:rsidR="007D592A" w:rsidRDefault="007D592A" w:rsidP="007D592A">
      <w:pPr>
        <w:pStyle w:val="NormalWeb"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Interaksi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dengan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Filsafat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Budaya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Lain:</w:t>
      </w:r>
      <w:r>
        <w:rPr>
          <w:rFonts w:ascii="Segoe UI" w:hAnsi="Segoe UI" w:cs="Segoe UI"/>
          <w:color w:val="ECECEC"/>
        </w:rPr>
        <w:t xml:space="preserve"> Seiring </w:t>
      </w:r>
      <w:proofErr w:type="spellStart"/>
      <w:r>
        <w:rPr>
          <w:rFonts w:ascii="Segoe UI" w:hAnsi="Segoe UI" w:cs="Segoe UI"/>
          <w:color w:val="ECECEC"/>
        </w:rPr>
        <w:t>ekspansi</w:t>
      </w:r>
      <w:proofErr w:type="spellEnd"/>
      <w:r>
        <w:rPr>
          <w:rFonts w:ascii="Segoe UI" w:hAnsi="Segoe UI" w:cs="Segoe UI"/>
          <w:color w:val="ECECEC"/>
        </w:rPr>
        <w:t xml:space="preserve"> wilayah Islam yang </w:t>
      </w:r>
      <w:proofErr w:type="spellStart"/>
      <w:r>
        <w:rPr>
          <w:rFonts w:ascii="Segoe UI" w:hAnsi="Segoe UI" w:cs="Segoe UI"/>
          <w:color w:val="ECECEC"/>
        </w:rPr>
        <w:t>meliputi</w:t>
      </w:r>
      <w:proofErr w:type="spellEnd"/>
      <w:r>
        <w:rPr>
          <w:rFonts w:ascii="Segoe UI" w:hAnsi="Segoe UI" w:cs="Segoe UI"/>
          <w:color w:val="ECECEC"/>
        </w:rPr>
        <w:t xml:space="preserve"> Persia, Mesir, dan wilayah lain di Timur Tengah dan Afrika Utara, </w:t>
      </w:r>
      <w:proofErr w:type="spellStart"/>
      <w:r>
        <w:rPr>
          <w:rFonts w:ascii="Segoe UI" w:hAnsi="Segoe UI" w:cs="Segoe UI"/>
          <w:color w:val="ECECEC"/>
        </w:rPr>
        <w:t>umat</w:t>
      </w:r>
      <w:proofErr w:type="spellEnd"/>
      <w:r>
        <w:rPr>
          <w:rFonts w:ascii="Segoe UI" w:hAnsi="Segoe UI" w:cs="Segoe UI"/>
          <w:color w:val="ECECEC"/>
        </w:rPr>
        <w:t xml:space="preserve"> Islam </w:t>
      </w:r>
      <w:proofErr w:type="spellStart"/>
      <w:r>
        <w:rPr>
          <w:rFonts w:ascii="Segoe UI" w:hAnsi="Segoe UI" w:cs="Segoe UI"/>
          <w:color w:val="ECECEC"/>
        </w:rPr>
        <w:t>berinteraksi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dengan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filsafat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tradisi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keagamaan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Interaksi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mendorong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penerimaan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adaptasi</w:t>
      </w:r>
      <w:proofErr w:type="spellEnd"/>
      <w:r>
        <w:rPr>
          <w:rFonts w:ascii="Segoe UI" w:hAnsi="Segoe UI" w:cs="Segoe UI"/>
          <w:color w:val="ECECEC"/>
        </w:rPr>
        <w:t xml:space="preserve"> ide-ide </w:t>
      </w:r>
      <w:proofErr w:type="spellStart"/>
      <w:r>
        <w:rPr>
          <w:rFonts w:ascii="Segoe UI" w:hAnsi="Segoe UI" w:cs="Segoe UI"/>
          <w:color w:val="ECECEC"/>
        </w:rPr>
        <w:t>baru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serta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integrasi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atau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penolakan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beberapa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konsep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asing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tersebut</w:t>
      </w:r>
      <w:proofErr w:type="spellEnd"/>
      <w:r>
        <w:rPr>
          <w:rFonts w:ascii="Segoe UI" w:hAnsi="Segoe UI" w:cs="Segoe UI"/>
          <w:color w:val="ECECEC"/>
        </w:rPr>
        <w:t xml:space="preserve">, yang </w:t>
      </w:r>
      <w:proofErr w:type="spellStart"/>
      <w:r>
        <w:rPr>
          <w:rFonts w:ascii="Segoe UI" w:hAnsi="Segoe UI" w:cs="Segoe UI"/>
          <w:color w:val="ECECEC"/>
        </w:rPr>
        <w:t>membawa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kepada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diversifikasi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pemikiran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teologi</w:t>
      </w:r>
      <w:proofErr w:type="spellEnd"/>
      <w:r>
        <w:rPr>
          <w:rFonts w:ascii="Segoe UI" w:hAnsi="Segoe UI" w:cs="Segoe UI"/>
          <w:color w:val="ECECEC"/>
        </w:rPr>
        <w:t xml:space="preserve"> Islam.</w:t>
      </w:r>
    </w:p>
    <w:p w14:paraId="32F74004" w14:textId="77777777" w:rsidR="00424AFD" w:rsidRDefault="00424AFD" w:rsidP="00424AFD">
      <w:pPr>
        <w:pStyle w:val="NormalWeb"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Perkembangan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Sufisme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Sufisme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dengan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penekanan</w:t>
      </w:r>
      <w:proofErr w:type="spellEnd"/>
      <w:r>
        <w:rPr>
          <w:rFonts w:ascii="Segoe UI" w:hAnsi="Segoe UI" w:cs="Segoe UI"/>
          <w:color w:val="ECECEC"/>
        </w:rPr>
        <w:t xml:space="preserve"> pada </w:t>
      </w:r>
      <w:proofErr w:type="spellStart"/>
      <w:r>
        <w:rPr>
          <w:rFonts w:ascii="Segoe UI" w:hAnsi="Segoe UI" w:cs="Segoe UI"/>
          <w:color w:val="ECECEC"/>
        </w:rPr>
        <w:t>pengalaman</w:t>
      </w:r>
      <w:proofErr w:type="spellEnd"/>
      <w:r>
        <w:rPr>
          <w:rFonts w:ascii="Segoe UI" w:hAnsi="Segoe UI" w:cs="Segoe UI"/>
          <w:color w:val="ECECEC"/>
        </w:rPr>
        <w:t xml:space="preserve"> spiritual dan </w:t>
      </w:r>
      <w:proofErr w:type="spellStart"/>
      <w:r>
        <w:rPr>
          <w:rFonts w:ascii="Segoe UI" w:hAnsi="Segoe UI" w:cs="Segoe UI"/>
          <w:color w:val="ECECEC"/>
        </w:rPr>
        <w:t>mistik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berkembang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reaksi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pendekatan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lebih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legalistik</w:t>
      </w:r>
      <w:proofErr w:type="spellEnd"/>
      <w:r>
        <w:rPr>
          <w:rFonts w:ascii="Segoe UI" w:hAnsi="Segoe UI" w:cs="Segoe UI"/>
          <w:color w:val="ECECEC"/>
        </w:rPr>
        <w:t xml:space="preserve"> dan formal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praktik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keagamaan</w:t>
      </w:r>
      <w:proofErr w:type="spellEnd"/>
      <w:r>
        <w:rPr>
          <w:rFonts w:ascii="Segoe UI" w:hAnsi="Segoe UI" w:cs="Segoe UI"/>
          <w:color w:val="ECECEC"/>
        </w:rPr>
        <w:t xml:space="preserve">. Ini juga </w:t>
      </w:r>
      <w:proofErr w:type="spellStart"/>
      <w:r>
        <w:rPr>
          <w:rFonts w:ascii="Segoe UI" w:hAnsi="Segoe UI" w:cs="Segoe UI"/>
          <w:color w:val="ECECEC"/>
        </w:rPr>
        <w:t>mencerminkan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kebutuhan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umat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manusia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hubungan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lebih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pribadi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dengan</w:t>
      </w:r>
      <w:proofErr w:type="spellEnd"/>
      <w:r>
        <w:rPr>
          <w:rFonts w:ascii="Segoe UI" w:hAnsi="Segoe UI" w:cs="Segoe UI"/>
          <w:color w:val="ECECEC"/>
        </w:rPr>
        <w:t xml:space="preserve"> Tuhan.</w:t>
      </w:r>
    </w:p>
    <w:p w14:paraId="26D3C230" w14:textId="77777777" w:rsidR="00424AFD" w:rsidRDefault="00424AFD" w:rsidP="007D592A">
      <w:pPr>
        <w:pStyle w:val="NormalWeb"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</w:p>
    <w:p w14:paraId="1F12ADC6" w14:textId="77777777" w:rsidR="007D592A" w:rsidRDefault="007D592A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096D57E2" w14:textId="77777777" w:rsidR="007D592A" w:rsidRDefault="007D592A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40A42DA2" w14:textId="77777777" w:rsidR="00836BB3" w:rsidRDefault="00836BB3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0084CF82" w14:textId="77777777" w:rsidR="00836BB3" w:rsidRDefault="00836BB3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20E31DCB" w14:textId="77777777" w:rsidR="00836BB3" w:rsidRDefault="00836BB3" w:rsidP="00836BB3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1A06C239" w14:textId="77777777" w:rsidR="00836BB3" w:rsidRDefault="00836BB3" w:rsidP="005F56AF">
      <w:p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30F5992B" w14:textId="77777777" w:rsidR="005F56AF" w:rsidRPr="00F86399" w:rsidRDefault="005F56AF" w:rsidP="005F56AF">
      <w:p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54CB8C20" w14:textId="77777777" w:rsidR="0074245C" w:rsidRPr="005F56AF" w:rsidRDefault="0074245C" w:rsidP="0074245C">
      <w:pPr>
        <w:numPr>
          <w:ilvl w:val="0"/>
          <w:numId w:val="1"/>
        </w:num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Siapakah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pelopor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pendiri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dinasti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umayyah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dan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jelask</w:t>
      </w:r>
      <w:r>
        <w:rPr>
          <w:rFonts w:ascii="Calibri" w:eastAsia="Calibri" w:hAnsi="Calibri" w:cs="Arial"/>
          <w:sz w:val="24"/>
          <w:szCs w:val="24"/>
          <w:lang w:val="en-US"/>
        </w:rPr>
        <w:t>an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bagaimana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dinasti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ini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Arial"/>
          <w:sz w:val="24"/>
          <w:szCs w:val="24"/>
        </w:rPr>
        <w:t xml:space="preserve">muncul,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apa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peradaban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yang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telah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dihasilkan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oleh </w:t>
      </w:r>
      <w:proofErr w:type="spellStart"/>
      <w:r>
        <w:rPr>
          <w:rFonts w:ascii="Calibri" w:eastAsia="Calibri" w:hAnsi="Calibri" w:cs="Arial"/>
          <w:sz w:val="24"/>
          <w:szCs w:val="24"/>
          <w:lang w:val="en-US"/>
        </w:rPr>
        <w:t>dinasti</w:t>
      </w:r>
      <w:proofErr w:type="spellEnd"/>
      <w:r>
        <w:rPr>
          <w:rFonts w:ascii="Calibri" w:eastAsia="Calibri" w:hAnsi="Calibri" w:cs="Arial"/>
          <w:sz w:val="24"/>
          <w:szCs w:val="24"/>
          <w:lang w:val="en-US"/>
        </w:rPr>
        <w:t xml:space="preserve"> Umayyah</w:t>
      </w:r>
      <w:r>
        <w:rPr>
          <w:rFonts w:ascii="Calibri" w:eastAsia="Calibri" w:hAnsi="Calibri" w:cs="Arial"/>
          <w:sz w:val="24"/>
          <w:szCs w:val="24"/>
        </w:rPr>
        <w:t>.</w:t>
      </w:r>
    </w:p>
    <w:p w14:paraId="5AA17706" w14:textId="77777777" w:rsidR="005F56AF" w:rsidRPr="005F56AF" w:rsidRDefault="005F56AF" w:rsidP="005F56AF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71560565" w14:textId="2C2A854D" w:rsidR="005F56AF" w:rsidRDefault="005F56AF" w:rsidP="005F56AF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Pelopor dinasti umayyah adalah muawiyah bin abi sufyan </w:t>
      </w:r>
    </w:p>
    <w:p w14:paraId="230D9F62" w14:textId="77777777" w:rsidR="005F56AF" w:rsidRDefault="005F56AF" w:rsidP="005F56AF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</w:rPr>
      </w:pPr>
    </w:p>
    <w:p w14:paraId="204A7FC3" w14:textId="77777777" w:rsidR="008331E9" w:rsidRDefault="008331E9" w:rsidP="008331E9">
      <w:pPr>
        <w:shd w:val="clear" w:color="auto" w:fill="FFFFFF"/>
        <w:spacing w:after="0" w:line="360" w:lineRule="auto"/>
        <w:textAlignment w:val="baseline"/>
        <w:outlineLvl w:val="1"/>
        <w:rPr>
          <w:rFonts w:ascii="Vesper Libre" w:eastAsia="Times New Roman" w:hAnsi="Vesper Libre" w:cs="Times New Roman"/>
          <w:color w:val="232323"/>
          <w:lang w:val="en-ID" w:eastAsia="en-ID"/>
        </w:rPr>
      </w:pPr>
      <w:r w:rsidRPr="008331E9">
        <w:rPr>
          <w:rFonts w:ascii="Vesper Libre" w:eastAsia="Times New Roman" w:hAnsi="Vesper Libre" w:cs="Times New Roman"/>
          <w:color w:val="232323"/>
          <w:lang w:val="en-ID" w:eastAsia="en-ID"/>
        </w:rPr>
        <w:t xml:space="preserve">Latar </w:t>
      </w:r>
      <w:proofErr w:type="spellStart"/>
      <w:r w:rsidRPr="008331E9">
        <w:rPr>
          <w:rFonts w:ascii="Vesper Libre" w:eastAsia="Times New Roman" w:hAnsi="Vesper Libre" w:cs="Times New Roman"/>
          <w:color w:val="232323"/>
          <w:lang w:val="en-ID" w:eastAsia="en-ID"/>
        </w:rPr>
        <w:t>Belakang</w:t>
      </w:r>
      <w:proofErr w:type="spellEnd"/>
      <w:r w:rsidRPr="008331E9">
        <w:rPr>
          <w:rFonts w:ascii="Vesper Libre" w:eastAsia="Times New Roman" w:hAnsi="Vesper Libre" w:cs="Times New Roman"/>
          <w:color w:val="232323"/>
          <w:lang w:val="en-ID" w:eastAsia="en-ID"/>
        </w:rPr>
        <w:t xml:space="preserve"> </w:t>
      </w:r>
      <w:proofErr w:type="spellStart"/>
      <w:r w:rsidRPr="008331E9">
        <w:rPr>
          <w:rFonts w:ascii="Vesper Libre" w:eastAsia="Times New Roman" w:hAnsi="Vesper Libre" w:cs="Times New Roman"/>
          <w:color w:val="232323"/>
          <w:lang w:val="en-ID" w:eastAsia="en-ID"/>
        </w:rPr>
        <w:t>Berdirinya</w:t>
      </w:r>
      <w:proofErr w:type="spellEnd"/>
      <w:r w:rsidRPr="008331E9">
        <w:rPr>
          <w:rFonts w:ascii="Vesper Libre" w:eastAsia="Times New Roman" w:hAnsi="Vesper Libre" w:cs="Times New Roman"/>
          <w:color w:val="232323"/>
          <w:lang w:val="en-ID" w:eastAsia="en-ID"/>
        </w:rPr>
        <w:t xml:space="preserve"> Dinasti Umayyah</w:t>
      </w:r>
    </w:p>
    <w:p w14:paraId="30C7D0AC" w14:textId="77777777" w:rsidR="008331E9" w:rsidRPr="008331E9" w:rsidRDefault="008331E9" w:rsidP="008331E9">
      <w:pPr>
        <w:shd w:val="clear" w:color="auto" w:fill="FFFFFF"/>
        <w:spacing w:after="0" w:line="360" w:lineRule="auto"/>
        <w:textAlignment w:val="baseline"/>
        <w:outlineLvl w:val="1"/>
        <w:rPr>
          <w:rFonts w:ascii="Vesper Libre" w:eastAsia="Times New Roman" w:hAnsi="Vesper Libre" w:cs="Times New Roman"/>
          <w:color w:val="232323"/>
          <w:lang w:val="en-ID" w:eastAsia="en-ID"/>
        </w:rPr>
      </w:pPr>
    </w:p>
    <w:p w14:paraId="65141F6C" w14:textId="77777777" w:rsidR="008331E9" w:rsidRPr="008331E9" w:rsidRDefault="008331E9" w:rsidP="008331E9">
      <w:pPr>
        <w:shd w:val="clear" w:color="auto" w:fill="FFFFFF"/>
        <w:spacing w:after="300" w:line="360" w:lineRule="auto"/>
        <w:textAlignment w:val="baseline"/>
        <w:rPr>
          <w:rFonts w:ascii="Karla" w:eastAsia="Times New Roman" w:hAnsi="Karla" w:cs="Times New Roman"/>
          <w:color w:val="444444"/>
          <w:lang w:val="en-ID" w:eastAsia="en-ID"/>
        </w:rPr>
      </w:pP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lastRenderedPageBreak/>
        <w:t>Pendirian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Dinasti Umayyah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berawal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dari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akhir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masa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pemerintahan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Khalifaturrasydin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Setelah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Utsman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wafat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karena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dibunuh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akhirnya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sahabat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Ali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menggantikannya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untuk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menjadi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pemimpin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selanjutnya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Namun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pada masa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pemerintahannya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banyak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kekacauan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yang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terjadi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>.</w:t>
      </w:r>
    </w:p>
    <w:p w14:paraId="50066C4B" w14:textId="77777777" w:rsidR="008331E9" w:rsidRPr="008331E9" w:rsidRDefault="008331E9" w:rsidP="008331E9">
      <w:pPr>
        <w:shd w:val="clear" w:color="auto" w:fill="FFFFFF"/>
        <w:spacing w:after="300" w:line="360" w:lineRule="auto"/>
        <w:textAlignment w:val="baseline"/>
        <w:rPr>
          <w:rFonts w:ascii="Karla" w:eastAsia="Times New Roman" w:hAnsi="Karla" w:cs="Times New Roman"/>
          <w:color w:val="444444"/>
          <w:lang w:val="en-ID" w:eastAsia="en-ID"/>
        </w:rPr>
      </w:pPr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Muawiyah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termasuk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orang yang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mendesak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agar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pembunuh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Utsman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segera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ditemukan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Namun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bagi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Khalifah Ali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hal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tersebut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bukan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suatu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yang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mudah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untuk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dilakukan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saat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ini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Hingga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terjadilah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konflik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antar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keduanya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yang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menyebabkan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terjadinya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Perang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Shiffin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>.</w:t>
      </w:r>
    </w:p>
    <w:p w14:paraId="21754EF7" w14:textId="77777777" w:rsidR="008331E9" w:rsidRPr="008331E9" w:rsidRDefault="008331E9" w:rsidP="008331E9">
      <w:pPr>
        <w:shd w:val="clear" w:color="auto" w:fill="FFFFFF"/>
        <w:spacing w:after="300" w:line="360" w:lineRule="auto"/>
        <w:textAlignment w:val="baseline"/>
        <w:rPr>
          <w:rFonts w:ascii="Karla" w:eastAsia="Times New Roman" w:hAnsi="Karla" w:cs="Times New Roman"/>
          <w:color w:val="444444"/>
          <w:lang w:val="en-ID" w:eastAsia="en-ID"/>
        </w:rPr>
      </w:pPr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Perang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Shiffin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diakhiri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dengan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adanya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kesepakatan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atau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Tahkim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Sayangnya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hal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ini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malah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membuat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terpecahnya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beberapa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kubu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seperti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Khawarij, Syiah, dan Muawiyah. Tak lama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dari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peristiwa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ini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Khalifah Ali juga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terbunuh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dan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inilah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tanda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berakhirnya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kepemimpinan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Khulafaur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Rasyidin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>.</w:t>
      </w:r>
    </w:p>
    <w:p w14:paraId="2C632BC7" w14:textId="77777777" w:rsidR="008331E9" w:rsidRPr="008331E9" w:rsidRDefault="008331E9" w:rsidP="008331E9">
      <w:pPr>
        <w:shd w:val="clear" w:color="auto" w:fill="FFFFFF"/>
        <w:spacing w:after="300" w:line="360" w:lineRule="auto"/>
        <w:textAlignment w:val="baseline"/>
        <w:rPr>
          <w:rFonts w:ascii="Karla" w:eastAsia="Times New Roman" w:hAnsi="Karla" w:cs="Times New Roman"/>
          <w:color w:val="444444"/>
          <w:sz w:val="21"/>
          <w:szCs w:val="21"/>
          <w:lang w:val="en-ID" w:eastAsia="en-ID"/>
        </w:rPr>
      </w:pP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Setelah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Khalifah Ali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wafat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kepemimpinan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dilanjutkan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oleh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anaknya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yaitu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Hasan.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Namun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untuk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menyelesaikan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perseteruan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antar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kubu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,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akhirnya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Hasan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memilih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mundur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dan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menyerahkan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kepemimpinan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ke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Muawiyah.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Inilah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awal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terbentuknya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Dinasti Umayyah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dengan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pemimpin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pertamanya</w:t>
      </w:r>
      <w:proofErr w:type="spellEnd"/>
      <w:r w:rsidRPr="008331E9">
        <w:rPr>
          <w:rFonts w:ascii="Karla" w:eastAsia="Times New Roman" w:hAnsi="Karla" w:cs="Times New Roman"/>
          <w:color w:val="444444"/>
          <w:lang w:val="en-ID" w:eastAsia="en-ID"/>
        </w:rPr>
        <w:t xml:space="preserve"> </w:t>
      </w:r>
      <w:proofErr w:type="spellStart"/>
      <w:r w:rsidRPr="008331E9">
        <w:rPr>
          <w:rFonts w:ascii="Karla" w:eastAsia="Times New Roman" w:hAnsi="Karla" w:cs="Times New Roman"/>
          <w:color w:val="444444"/>
          <w:lang w:val="en-ID" w:eastAsia="en-ID"/>
        </w:rPr>
        <w:t>Muawiyyah</w:t>
      </w:r>
      <w:proofErr w:type="spellEnd"/>
      <w:r w:rsidRPr="008331E9">
        <w:rPr>
          <w:rFonts w:ascii="Karla" w:eastAsia="Times New Roman" w:hAnsi="Karla" w:cs="Times New Roman"/>
          <w:color w:val="444444"/>
          <w:sz w:val="21"/>
          <w:szCs w:val="21"/>
          <w:lang w:val="en-ID" w:eastAsia="en-ID"/>
        </w:rPr>
        <w:t>.</w:t>
      </w:r>
    </w:p>
    <w:p w14:paraId="37F1222C" w14:textId="77777777" w:rsidR="008331E9" w:rsidRDefault="008331E9" w:rsidP="008331E9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Ekspansi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Wilayah</w:t>
      </w:r>
      <w:r>
        <w:rPr>
          <w:rFonts w:ascii="Segoe UI" w:hAnsi="Segoe UI" w:cs="Segoe UI"/>
          <w:color w:val="ECECEC"/>
        </w:rPr>
        <w:t xml:space="preserve">: Dinasti Umayyah </w:t>
      </w:r>
      <w:proofErr w:type="spellStart"/>
      <w:r>
        <w:rPr>
          <w:rFonts w:ascii="Segoe UI" w:hAnsi="Segoe UI" w:cs="Segoe UI"/>
          <w:color w:val="ECECEC"/>
        </w:rPr>
        <w:t>memperluas</w:t>
      </w:r>
      <w:proofErr w:type="spellEnd"/>
      <w:r>
        <w:rPr>
          <w:rFonts w:ascii="Segoe UI" w:hAnsi="Segoe UI" w:cs="Segoe UI"/>
          <w:color w:val="ECECEC"/>
        </w:rPr>
        <w:t xml:space="preserve"> wilayah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Islam </w:t>
      </w:r>
      <w:proofErr w:type="spellStart"/>
      <w:r>
        <w:rPr>
          <w:rFonts w:ascii="Segoe UI" w:hAnsi="Segoe UI" w:cs="Segoe UI"/>
          <w:color w:val="ECECEC"/>
        </w:rPr>
        <w:t>secara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signifikan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berhasil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menaklukkan</w:t>
      </w:r>
      <w:proofErr w:type="spellEnd"/>
      <w:r>
        <w:rPr>
          <w:rFonts w:ascii="Segoe UI" w:hAnsi="Segoe UI" w:cs="Segoe UI"/>
          <w:color w:val="ECECEC"/>
        </w:rPr>
        <w:t xml:space="preserve"> wilayah-wilayah </w:t>
      </w:r>
      <w:proofErr w:type="spellStart"/>
      <w:r>
        <w:rPr>
          <w:rFonts w:ascii="Segoe UI" w:hAnsi="Segoe UI" w:cs="Segoe UI"/>
          <w:color w:val="ECECEC"/>
        </w:rPr>
        <w:t>baru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luar</w:t>
      </w:r>
      <w:proofErr w:type="spellEnd"/>
      <w:r>
        <w:rPr>
          <w:rFonts w:ascii="Segoe UI" w:hAnsi="Segoe UI" w:cs="Segoe UI"/>
          <w:color w:val="ECECEC"/>
        </w:rPr>
        <w:t xml:space="preserve"> Arab, </w:t>
      </w:r>
      <w:proofErr w:type="spellStart"/>
      <w:r>
        <w:rPr>
          <w:rFonts w:ascii="Segoe UI" w:hAnsi="Segoe UI" w:cs="Segoe UI"/>
          <w:color w:val="ECECEC"/>
        </w:rPr>
        <w:t>termasuk</w:t>
      </w:r>
      <w:proofErr w:type="spellEnd"/>
      <w:r>
        <w:rPr>
          <w:rFonts w:ascii="Segoe UI" w:hAnsi="Segoe UI" w:cs="Segoe UI"/>
          <w:color w:val="ECECEC"/>
        </w:rPr>
        <w:t xml:space="preserve"> Persia, Mesir, wilayah Maghrib (Afrika Utara), Spanyol, dan </w:t>
      </w:r>
      <w:proofErr w:type="spellStart"/>
      <w:r>
        <w:rPr>
          <w:rFonts w:ascii="Segoe UI" w:hAnsi="Segoe UI" w:cs="Segoe UI"/>
          <w:color w:val="ECECEC"/>
        </w:rPr>
        <w:t>sebagian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besar</w:t>
      </w:r>
      <w:proofErr w:type="spellEnd"/>
      <w:r>
        <w:rPr>
          <w:rFonts w:ascii="Segoe UI" w:hAnsi="Segoe UI" w:cs="Segoe UI"/>
          <w:color w:val="ECECEC"/>
        </w:rPr>
        <w:t xml:space="preserve"> Asia Tengah.</w:t>
      </w:r>
    </w:p>
    <w:p w14:paraId="38B8B8DE" w14:textId="77777777" w:rsidR="008331E9" w:rsidRDefault="008331E9" w:rsidP="008331E9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Pembangunan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Infrastruktur</w:t>
      </w:r>
      <w:proofErr w:type="spellEnd"/>
      <w:r>
        <w:rPr>
          <w:rFonts w:ascii="Segoe UI" w:hAnsi="Segoe UI" w:cs="Segoe UI"/>
          <w:color w:val="ECECEC"/>
        </w:rPr>
        <w:t xml:space="preserve">: Dinasti Umayyah </w:t>
      </w:r>
      <w:proofErr w:type="spellStart"/>
      <w:r>
        <w:rPr>
          <w:rFonts w:ascii="Segoe UI" w:hAnsi="Segoe UI" w:cs="Segoe UI"/>
          <w:color w:val="ECECEC"/>
        </w:rPr>
        <w:t>membangun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infrastruktur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kuat</w:t>
      </w:r>
      <w:proofErr w:type="spellEnd"/>
      <w:r>
        <w:rPr>
          <w:rFonts w:ascii="Segoe UI" w:hAnsi="Segoe UI" w:cs="Segoe UI"/>
          <w:color w:val="ECECEC"/>
        </w:rPr>
        <w:t xml:space="preserve"> di wilayah </w:t>
      </w:r>
      <w:proofErr w:type="spellStart"/>
      <w:r>
        <w:rPr>
          <w:rFonts w:ascii="Segoe UI" w:hAnsi="Segoe UI" w:cs="Segoe UI"/>
          <w:color w:val="ECECEC"/>
        </w:rPr>
        <w:t>kekuasaannya</w:t>
      </w:r>
      <w:proofErr w:type="spellEnd"/>
      <w:r>
        <w:rPr>
          <w:rFonts w:ascii="Segoe UI" w:hAnsi="Segoe UI" w:cs="Segoe UI"/>
          <w:color w:val="ECECEC"/>
        </w:rPr>
        <w:t xml:space="preserve">. Ini </w:t>
      </w:r>
      <w:proofErr w:type="spellStart"/>
      <w:r>
        <w:rPr>
          <w:rFonts w:ascii="Segoe UI" w:hAnsi="Segoe UI" w:cs="Segoe UI"/>
          <w:color w:val="ECECEC"/>
        </w:rPr>
        <w:t>termasuk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pembangunan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jaringan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jalan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benteng-benteng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pengembangan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sistem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administrasi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efisien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2198F00C" w14:textId="78F27A95" w:rsidR="008331E9" w:rsidRDefault="008331E9" w:rsidP="008331E9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Kehidupan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Budaya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Perkembangan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Seni</w:t>
      </w:r>
      <w:r>
        <w:rPr>
          <w:rFonts w:ascii="Segoe UI" w:hAnsi="Segoe UI" w:cs="Segoe UI"/>
          <w:color w:val="ECECEC"/>
        </w:rPr>
        <w:t xml:space="preserve">: Di </w:t>
      </w:r>
      <w:proofErr w:type="spellStart"/>
      <w:r>
        <w:rPr>
          <w:rFonts w:ascii="Segoe UI" w:hAnsi="Segoe UI" w:cs="Segoe UI"/>
          <w:color w:val="ECECEC"/>
        </w:rPr>
        <w:t>bawah</w:t>
      </w:r>
      <w:proofErr w:type="spellEnd"/>
      <w:r>
        <w:rPr>
          <w:rFonts w:ascii="Segoe UI" w:hAnsi="Segoe UI" w:cs="Segoe UI"/>
          <w:color w:val="ECECEC"/>
        </w:rPr>
        <w:t xml:space="preserve"> Dinasti Umayyah, </w:t>
      </w:r>
      <w:proofErr w:type="spellStart"/>
      <w:r>
        <w:rPr>
          <w:rFonts w:ascii="Segoe UI" w:hAnsi="Segoe UI" w:cs="Segoe UI"/>
          <w:color w:val="ECECEC"/>
        </w:rPr>
        <w:t>terjadi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perkembangan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budaya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seni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signifikan</w:t>
      </w:r>
      <w:proofErr w:type="spellEnd"/>
      <w:r>
        <w:rPr>
          <w:rFonts w:ascii="Segoe UI" w:hAnsi="Segoe UI" w:cs="Segoe UI"/>
          <w:color w:val="ECECEC"/>
        </w:rPr>
        <w:t xml:space="preserve">. Pusat-pusat </w:t>
      </w:r>
      <w:proofErr w:type="spellStart"/>
      <w:r>
        <w:rPr>
          <w:rFonts w:ascii="Segoe UI" w:hAnsi="Segoe UI" w:cs="Segoe UI"/>
          <w:color w:val="ECECEC"/>
        </w:rPr>
        <w:t>kebudayaan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berkembang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kota-kota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Damaskus, </w:t>
      </w:r>
      <w:proofErr w:type="spellStart"/>
      <w:r>
        <w:rPr>
          <w:rFonts w:ascii="Segoe UI" w:hAnsi="Segoe UI" w:cs="Segoe UI"/>
          <w:color w:val="ECECEC"/>
        </w:rPr>
        <w:t>Kufah</w:t>
      </w:r>
      <w:proofErr w:type="spellEnd"/>
      <w:r>
        <w:rPr>
          <w:rFonts w:ascii="Segoe UI" w:hAnsi="Segoe UI" w:cs="Segoe UI"/>
          <w:color w:val="ECECEC"/>
        </w:rPr>
        <w:t xml:space="preserve">, dan Cordoba. Ini </w:t>
      </w:r>
      <w:proofErr w:type="spellStart"/>
      <w:r>
        <w:rPr>
          <w:rFonts w:ascii="Segoe UI" w:hAnsi="Segoe UI" w:cs="Segoe UI"/>
          <w:color w:val="ECECEC"/>
        </w:rPr>
        <w:t>mencakup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kemajuan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arsitektur</w:t>
      </w:r>
      <w:proofErr w:type="spellEnd"/>
      <w:r>
        <w:rPr>
          <w:rFonts w:ascii="Segoe UI" w:hAnsi="Segoe UI" w:cs="Segoe UI"/>
          <w:color w:val="ECECEC"/>
        </w:rPr>
        <w:t xml:space="preserve">, sastra, </w:t>
      </w:r>
      <w:proofErr w:type="spellStart"/>
      <w:r>
        <w:rPr>
          <w:rFonts w:ascii="Segoe UI" w:hAnsi="Segoe UI" w:cs="Segoe UI"/>
          <w:color w:val="ECECEC"/>
        </w:rPr>
        <w:t>musik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seni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rupa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033DB635" w14:textId="77777777" w:rsidR="008331E9" w:rsidRDefault="008331E9" w:rsidP="008331E9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Transmisi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Ilmu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: Dinasti Umayyah </w:t>
      </w:r>
      <w:proofErr w:type="spellStart"/>
      <w:r>
        <w:rPr>
          <w:rFonts w:ascii="Segoe UI" w:hAnsi="Segoe UI" w:cs="Segoe UI"/>
          <w:color w:val="ECECEC"/>
        </w:rPr>
        <w:t>menjadi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pusat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transmisi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ilmu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peradaban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klasik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</w:t>
      </w:r>
      <w:proofErr w:type="spellEnd"/>
      <w:r>
        <w:rPr>
          <w:rFonts w:ascii="Segoe UI" w:hAnsi="Segoe UI" w:cs="Segoe UI"/>
          <w:color w:val="ECECEC"/>
        </w:rPr>
        <w:t xml:space="preserve"> dunia Islam. Banyak </w:t>
      </w:r>
      <w:proofErr w:type="spellStart"/>
      <w:r>
        <w:rPr>
          <w:rFonts w:ascii="Segoe UI" w:hAnsi="Segoe UI" w:cs="Segoe UI"/>
          <w:color w:val="ECECEC"/>
        </w:rPr>
        <w:t>karya-karya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filsafat</w:t>
      </w:r>
      <w:proofErr w:type="spellEnd"/>
      <w:r>
        <w:rPr>
          <w:rFonts w:ascii="Segoe UI" w:hAnsi="Segoe UI" w:cs="Segoe UI"/>
          <w:color w:val="ECECEC"/>
        </w:rPr>
        <w:t xml:space="preserve">, sains, dan </w:t>
      </w:r>
      <w:proofErr w:type="spellStart"/>
      <w:r>
        <w:rPr>
          <w:rFonts w:ascii="Segoe UI" w:hAnsi="Segoe UI" w:cs="Segoe UI"/>
          <w:color w:val="ECECEC"/>
        </w:rPr>
        <w:t>kedokteran</w:t>
      </w:r>
      <w:proofErr w:type="spellEnd"/>
      <w:r>
        <w:rPr>
          <w:rFonts w:ascii="Segoe UI" w:hAnsi="Segoe UI" w:cs="Segoe UI"/>
          <w:color w:val="ECECEC"/>
        </w:rPr>
        <w:t xml:space="preserve"> Yunani dan </w:t>
      </w:r>
      <w:proofErr w:type="spellStart"/>
      <w:r>
        <w:rPr>
          <w:rFonts w:ascii="Segoe UI" w:hAnsi="Segoe UI" w:cs="Segoe UI"/>
          <w:color w:val="ECECEC"/>
        </w:rPr>
        <w:t>Romawi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diterjemahkan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bahasa</w:t>
      </w:r>
      <w:proofErr w:type="spellEnd"/>
      <w:r>
        <w:rPr>
          <w:rFonts w:ascii="Segoe UI" w:hAnsi="Segoe UI" w:cs="Segoe UI"/>
          <w:color w:val="ECECEC"/>
        </w:rPr>
        <w:t xml:space="preserve"> Arab </w:t>
      </w:r>
      <w:proofErr w:type="spellStart"/>
      <w:r>
        <w:rPr>
          <w:rFonts w:ascii="Segoe UI" w:hAnsi="Segoe UI" w:cs="Segoe UI"/>
          <w:color w:val="ECECEC"/>
        </w:rPr>
        <w:t>selama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periode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memperkaya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kebudayaan</w:t>
      </w:r>
      <w:proofErr w:type="spellEnd"/>
      <w:r>
        <w:rPr>
          <w:rFonts w:ascii="Segoe UI" w:hAnsi="Segoe UI" w:cs="Segoe UI"/>
          <w:color w:val="ECECEC"/>
        </w:rPr>
        <w:t xml:space="preserve"> Islam.</w:t>
      </w:r>
    </w:p>
    <w:p w14:paraId="7183CB6B" w14:textId="77777777" w:rsidR="008331E9" w:rsidRDefault="008331E9" w:rsidP="008331E9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Pertumbuhan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Ekonomi</w:t>
      </w:r>
      <w:r>
        <w:rPr>
          <w:rFonts w:ascii="Segoe UI" w:hAnsi="Segoe UI" w:cs="Segoe UI"/>
          <w:color w:val="ECECEC"/>
        </w:rPr>
        <w:t xml:space="preserve">: Dinasti Umayyah </w:t>
      </w:r>
      <w:proofErr w:type="spellStart"/>
      <w:r>
        <w:rPr>
          <w:rFonts w:ascii="Segoe UI" w:hAnsi="Segoe UI" w:cs="Segoe UI"/>
          <w:color w:val="ECECEC"/>
        </w:rPr>
        <w:t>menciptakan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lingkungan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ekonomi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stabil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memungkinkan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pertukaran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lastRenderedPageBreak/>
        <w:t>budaya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berkembang</w:t>
      </w:r>
      <w:proofErr w:type="spellEnd"/>
      <w:r>
        <w:rPr>
          <w:rFonts w:ascii="Segoe UI" w:hAnsi="Segoe UI" w:cs="Segoe UI"/>
          <w:color w:val="ECECEC"/>
        </w:rPr>
        <w:t>. Kota-</w:t>
      </w:r>
      <w:proofErr w:type="spellStart"/>
      <w:r>
        <w:rPr>
          <w:rFonts w:ascii="Segoe UI" w:hAnsi="Segoe UI" w:cs="Segoe UI"/>
          <w:color w:val="ECECEC"/>
        </w:rPr>
        <w:t>kota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besar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bawah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Umayyah </w:t>
      </w:r>
      <w:proofErr w:type="spellStart"/>
      <w:r>
        <w:rPr>
          <w:rFonts w:ascii="Segoe UI" w:hAnsi="Segoe UI" w:cs="Segoe UI"/>
          <w:color w:val="ECECEC"/>
        </w:rPr>
        <w:t>menjadi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pusat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penting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jaringan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dunia.</w:t>
      </w:r>
    </w:p>
    <w:p w14:paraId="31DB5BFE" w14:textId="77777777" w:rsidR="008331E9" w:rsidRDefault="008331E9" w:rsidP="008331E9">
      <w:pPr>
        <w:spacing w:after="200" w:line="276" w:lineRule="auto"/>
        <w:contextualSpacing/>
        <w:rPr>
          <w:rFonts w:ascii="Calibri" w:eastAsia="Calibri" w:hAnsi="Calibri" w:cs="Arial"/>
          <w:sz w:val="24"/>
          <w:szCs w:val="24"/>
        </w:rPr>
      </w:pPr>
    </w:p>
    <w:p w14:paraId="6B750D91" w14:textId="77777777" w:rsidR="008331E9" w:rsidRPr="00F86399" w:rsidRDefault="008331E9" w:rsidP="005F56AF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1FCB965F" w14:textId="3DDB55FA" w:rsidR="0074245C" w:rsidRDefault="0074245C" w:rsidP="0074245C">
      <w:pPr>
        <w:numPr>
          <w:ilvl w:val="0"/>
          <w:numId w:val="1"/>
        </w:numPr>
        <w:spacing w:after="200" w:line="276" w:lineRule="auto"/>
        <w:contextualSpacing/>
        <w:rPr>
          <w:rFonts w:ascii="Calibri" w:eastAsia="Calibri" w:hAnsi="Calibri" w:cs="Arial"/>
          <w:sz w:val="24"/>
          <w:szCs w:val="24"/>
          <w:lang w:val="en-US"/>
        </w:rPr>
      </w:pP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Jelaskan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sebab-sebab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munculnya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dinasti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Abbasiyah dan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hasil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peradabannya</w:t>
      </w:r>
      <w:proofErr w:type="spellEnd"/>
      <w:r w:rsidR="007505CA">
        <w:rPr>
          <w:rFonts w:ascii="Calibri" w:eastAsia="Calibri" w:hAnsi="Calibri" w:cs="Arial"/>
          <w:sz w:val="24"/>
          <w:szCs w:val="24"/>
        </w:rPr>
        <w:t xml:space="preserve"> dan apa yang dapat diimplementasikan saat ini.</w:t>
      </w:r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serta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="007505CA">
        <w:rPr>
          <w:rFonts w:ascii="Calibri" w:eastAsia="Calibri" w:hAnsi="Calibri" w:cs="Arial"/>
          <w:sz w:val="24"/>
          <w:szCs w:val="24"/>
        </w:rPr>
        <w:t xml:space="preserve">jelaskan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sebab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proofErr w:type="spellStart"/>
      <w:r w:rsidRPr="00F86399">
        <w:rPr>
          <w:rFonts w:ascii="Calibri" w:eastAsia="Calibri" w:hAnsi="Calibri" w:cs="Arial"/>
          <w:sz w:val="24"/>
          <w:szCs w:val="24"/>
          <w:lang w:val="en-US"/>
        </w:rPr>
        <w:t>keruntuhannya</w:t>
      </w:r>
      <w:proofErr w:type="spellEnd"/>
      <w:r w:rsidRPr="00F86399">
        <w:rPr>
          <w:rFonts w:ascii="Calibri" w:eastAsia="Calibri" w:hAnsi="Calibri" w:cs="Arial"/>
          <w:sz w:val="24"/>
          <w:szCs w:val="24"/>
          <w:lang w:val="en-US"/>
        </w:rPr>
        <w:t>.</w:t>
      </w:r>
    </w:p>
    <w:p w14:paraId="5B13642F" w14:textId="74E82E38" w:rsidR="008331E9" w:rsidRDefault="00D93277" w:rsidP="008331E9">
      <w:pPr>
        <w:spacing w:after="200" w:line="276" w:lineRule="auto"/>
        <w:ind w:left="720"/>
        <w:contextualSpacing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="00C700A5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</w:p>
    <w:p w14:paraId="6BA8BE88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Ketidakpuasan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terhadap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Dinasti Umayyah</w:t>
      </w:r>
      <w:r>
        <w:rPr>
          <w:rFonts w:ascii="Segoe UI" w:hAnsi="Segoe UI" w:cs="Segoe UI"/>
          <w:color w:val="ECECEC"/>
        </w:rPr>
        <w:t xml:space="preserve">: Salah </w:t>
      </w:r>
      <w:proofErr w:type="spellStart"/>
      <w:r>
        <w:rPr>
          <w:rFonts w:ascii="Segoe UI" w:hAnsi="Segoe UI" w:cs="Segoe UI"/>
          <w:color w:val="ECECEC"/>
        </w:rPr>
        <w:t>satu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faktor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utama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menyebabkan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munculnya</w:t>
      </w:r>
      <w:proofErr w:type="spellEnd"/>
      <w:r>
        <w:rPr>
          <w:rFonts w:ascii="Segoe UI" w:hAnsi="Segoe UI" w:cs="Segoe UI"/>
          <w:color w:val="ECECEC"/>
        </w:rPr>
        <w:t xml:space="preserve"> Dinasti Abbasiyah </w:t>
      </w:r>
      <w:proofErr w:type="spellStart"/>
      <w:r>
        <w:rPr>
          <w:rFonts w:ascii="Segoe UI" w:hAnsi="Segoe UI" w:cs="Segoe UI"/>
          <w:color w:val="ECECEC"/>
        </w:rPr>
        <w:t>adalah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ketidakpuasan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Dinasti Umayyah. </w:t>
      </w:r>
      <w:proofErr w:type="spellStart"/>
      <w:r>
        <w:rPr>
          <w:rFonts w:ascii="Segoe UI" w:hAnsi="Segoe UI" w:cs="Segoe UI"/>
          <w:color w:val="ECECEC"/>
        </w:rPr>
        <w:t>Beberapa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 xml:space="preserve"> Islam, </w:t>
      </w:r>
      <w:proofErr w:type="spellStart"/>
      <w:r>
        <w:rPr>
          <w:rFonts w:ascii="Segoe UI" w:hAnsi="Segoe UI" w:cs="Segoe UI"/>
          <w:color w:val="ECECEC"/>
        </w:rPr>
        <w:t>termasuk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bangsawan</w:t>
      </w:r>
      <w:proofErr w:type="spellEnd"/>
      <w:r>
        <w:rPr>
          <w:rFonts w:ascii="Segoe UI" w:hAnsi="Segoe UI" w:cs="Segoe UI"/>
          <w:color w:val="ECECEC"/>
        </w:rPr>
        <w:t xml:space="preserve"> Arab, Persia, dan </w:t>
      </w:r>
      <w:proofErr w:type="spellStart"/>
      <w:r>
        <w:rPr>
          <w:rFonts w:ascii="Segoe UI" w:hAnsi="Segoe UI" w:cs="Segoe UI"/>
          <w:color w:val="ECECEC"/>
        </w:rPr>
        <w:t>kelompok-kelompok</w:t>
      </w:r>
      <w:proofErr w:type="spellEnd"/>
      <w:r>
        <w:rPr>
          <w:rFonts w:ascii="Segoe UI" w:hAnsi="Segoe UI" w:cs="Segoe UI"/>
          <w:color w:val="ECECEC"/>
        </w:rPr>
        <w:t xml:space="preserve"> Muslim </w:t>
      </w:r>
      <w:proofErr w:type="spellStart"/>
      <w:r>
        <w:rPr>
          <w:rFonts w:ascii="Segoe UI" w:hAnsi="Segoe UI" w:cs="Segoe UI"/>
          <w:color w:val="ECECEC"/>
        </w:rPr>
        <w:t>lainnya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merasa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tidak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dengan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kepemimpinan</w:t>
      </w:r>
      <w:proofErr w:type="spellEnd"/>
      <w:r>
        <w:rPr>
          <w:rFonts w:ascii="Segoe UI" w:hAnsi="Segoe UI" w:cs="Segoe UI"/>
          <w:color w:val="ECECEC"/>
        </w:rPr>
        <w:t xml:space="preserve"> Umayyah.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merasa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bahwa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Umayyah </w:t>
      </w:r>
      <w:proofErr w:type="spellStart"/>
      <w:r>
        <w:rPr>
          <w:rFonts w:ascii="Segoe UI" w:hAnsi="Segoe UI" w:cs="Segoe UI"/>
          <w:color w:val="ECECEC"/>
        </w:rPr>
        <w:t>kurang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adil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tidak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mengakomodasi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kepentingan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43A26549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Sentimen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Persia</w:t>
      </w:r>
      <w:r>
        <w:rPr>
          <w:rFonts w:ascii="Segoe UI" w:hAnsi="Segoe UI" w:cs="Segoe UI"/>
          <w:color w:val="ECECEC"/>
        </w:rPr>
        <w:t xml:space="preserve">: Masyarakat Persia, yang </w:t>
      </w:r>
      <w:proofErr w:type="spellStart"/>
      <w:r>
        <w:rPr>
          <w:rFonts w:ascii="Segoe UI" w:hAnsi="Segoe UI" w:cs="Segoe UI"/>
          <w:color w:val="ECECEC"/>
        </w:rPr>
        <w:t>sebelumnya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telah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dikuasai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Kekaisaran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Sassaniyah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sebelum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kedatangan</w:t>
      </w:r>
      <w:proofErr w:type="spellEnd"/>
      <w:r>
        <w:rPr>
          <w:rFonts w:ascii="Segoe UI" w:hAnsi="Segoe UI" w:cs="Segoe UI"/>
          <w:color w:val="ECECEC"/>
        </w:rPr>
        <w:t xml:space="preserve"> Islam, </w:t>
      </w:r>
      <w:proofErr w:type="spellStart"/>
      <w:r>
        <w:rPr>
          <w:rFonts w:ascii="Segoe UI" w:hAnsi="Segoe UI" w:cs="Segoe UI"/>
          <w:color w:val="ECECEC"/>
        </w:rPr>
        <w:t>merasa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terpinggirkan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bawah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Umayyah yang </w:t>
      </w:r>
      <w:proofErr w:type="spellStart"/>
      <w:r>
        <w:rPr>
          <w:rFonts w:ascii="Segoe UI" w:hAnsi="Segoe UI" w:cs="Segoe UI"/>
          <w:color w:val="ECECEC"/>
        </w:rPr>
        <w:t>didominasi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 Arab. </w:t>
      </w:r>
      <w:proofErr w:type="spellStart"/>
      <w:r>
        <w:rPr>
          <w:rFonts w:ascii="Segoe UI" w:hAnsi="Segoe UI" w:cs="Segoe UI"/>
          <w:color w:val="ECECEC"/>
        </w:rPr>
        <w:t>Sentimen</w:t>
      </w:r>
      <w:proofErr w:type="spellEnd"/>
      <w:r>
        <w:rPr>
          <w:rFonts w:ascii="Segoe UI" w:hAnsi="Segoe UI" w:cs="Segoe UI"/>
          <w:color w:val="ECECEC"/>
        </w:rPr>
        <w:t xml:space="preserve"> Persia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memicu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perlawanan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Umayyah dan </w:t>
      </w:r>
      <w:proofErr w:type="spellStart"/>
      <w:r>
        <w:rPr>
          <w:rFonts w:ascii="Segoe UI" w:hAnsi="Segoe UI" w:cs="Segoe UI"/>
          <w:color w:val="ECECEC"/>
        </w:rPr>
        <w:t>mendukung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gerakan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untuk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menggulingkannya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4814815A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Propaganda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Dukungan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dari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Keturunan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Nabi Muhammad</w:t>
      </w:r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Beberapa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anggota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keluarga</w:t>
      </w:r>
      <w:proofErr w:type="spellEnd"/>
      <w:r>
        <w:rPr>
          <w:rFonts w:ascii="Segoe UI" w:hAnsi="Segoe UI" w:cs="Segoe UI"/>
          <w:color w:val="ECECEC"/>
        </w:rPr>
        <w:t xml:space="preserve"> Nabi Muhammad, yang </w:t>
      </w:r>
      <w:proofErr w:type="spellStart"/>
      <w:r>
        <w:rPr>
          <w:rFonts w:ascii="Segoe UI" w:hAnsi="Segoe UI" w:cs="Segoe UI"/>
          <w:color w:val="ECECEC"/>
        </w:rPr>
        <w:t>disebut</w:t>
      </w:r>
      <w:proofErr w:type="spellEnd"/>
      <w:r>
        <w:rPr>
          <w:rFonts w:ascii="Segoe UI" w:hAnsi="Segoe UI" w:cs="Segoe UI"/>
          <w:color w:val="ECECEC"/>
        </w:rPr>
        <w:t xml:space="preserve"> Ahl al-Bait, </w:t>
      </w:r>
      <w:proofErr w:type="spellStart"/>
      <w:r>
        <w:rPr>
          <w:rFonts w:ascii="Segoe UI" w:hAnsi="Segoe UI" w:cs="Segoe UI"/>
          <w:color w:val="ECECEC"/>
        </w:rPr>
        <w:t>merasa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bahwa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memiliki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klaim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lebih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atas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kepemimpinan</w:t>
      </w:r>
      <w:proofErr w:type="spellEnd"/>
      <w:r>
        <w:rPr>
          <w:rFonts w:ascii="Segoe UI" w:hAnsi="Segoe UI" w:cs="Segoe UI"/>
          <w:color w:val="ECECEC"/>
        </w:rPr>
        <w:t xml:space="preserve"> Islam </w:t>
      </w:r>
      <w:proofErr w:type="spellStart"/>
      <w:r>
        <w:rPr>
          <w:rFonts w:ascii="Segoe UI" w:hAnsi="Segoe UI" w:cs="Segoe UI"/>
          <w:color w:val="ECECEC"/>
        </w:rPr>
        <w:t>daripada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keluarga</w:t>
      </w:r>
      <w:proofErr w:type="spellEnd"/>
      <w:r>
        <w:rPr>
          <w:rFonts w:ascii="Segoe UI" w:hAnsi="Segoe UI" w:cs="Segoe UI"/>
          <w:color w:val="ECECEC"/>
        </w:rPr>
        <w:t xml:space="preserve"> Umayyah. Propaganda yang </w:t>
      </w:r>
      <w:proofErr w:type="spellStart"/>
      <w:r>
        <w:rPr>
          <w:rFonts w:ascii="Segoe UI" w:hAnsi="Segoe UI" w:cs="Segoe UI"/>
          <w:color w:val="ECECEC"/>
        </w:rPr>
        <w:t>dijalankan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terutama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 Abbasiyah yang </w:t>
      </w:r>
      <w:proofErr w:type="spellStart"/>
      <w:r>
        <w:rPr>
          <w:rFonts w:ascii="Segoe UI" w:hAnsi="Segoe UI" w:cs="Segoe UI"/>
          <w:color w:val="ECECEC"/>
        </w:rPr>
        <w:t>berasal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keturunan</w:t>
      </w:r>
      <w:proofErr w:type="spellEnd"/>
      <w:r>
        <w:rPr>
          <w:rFonts w:ascii="Segoe UI" w:hAnsi="Segoe UI" w:cs="Segoe UI"/>
          <w:color w:val="ECECEC"/>
        </w:rPr>
        <w:t xml:space="preserve"> Abbas bin Abdul-Muttalib, </w:t>
      </w:r>
      <w:proofErr w:type="spellStart"/>
      <w:r>
        <w:rPr>
          <w:rFonts w:ascii="Segoe UI" w:hAnsi="Segoe UI" w:cs="Segoe UI"/>
          <w:color w:val="ECECEC"/>
        </w:rPr>
        <w:t>saudara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kandung</w:t>
      </w:r>
      <w:proofErr w:type="spellEnd"/>
      <w:r>
        <w:rPr>
          <w:rFonts w:ascii="Segoe UI" w:hAnsi="Segoe UI" w:cs="Segoe UI"/>
          <w:color w:val="ECECEC"/>
        </w:rPr>
        <w:t xml:space="preserve"> Nabi Muhammad, </w:t>
      </w:r>
      <w:proofErr w:type="spellStart"/>
      <w:r>
        <w:rPr>
          <w:rFonts w:ascii="Segoe UI" w:hAnsi="Segoe UI" w:cs="Segoe UI"/>
          <w:color w:val="ECECEC"/>
        </w:rPr>
        <w:t>memperkuat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publik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perubahan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55B33FBF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Unifikasi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berbagai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Kelompok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Etnis</w:t>
      </w:r>
      <w:proofErr w:type="spellEnd"/>
      <w:r>
        <w:rPr>
          <w:rFonts w:ascii="Segoe UI" w:hAnsi="Segoe UI" w:cs="Segoe UI"/>
          <w:color w:val="ECECEC"/>
        </w:rPr>
        <w:t xml:space="preserve">: Gerakan Abbasiyah </w:t>
      </w:r>
      <w:proofErr w:type="spellStart"/>
      <w:r>
        <w:rPr>
          <w:rFonts w:ascii="Segoe UI" w:hAnsi="Segoe UI" w:cs="Segoe UI"/>
          <w:color w:val="ECECEC"/>
        </w:rPr>
        <w:t>berhasil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menggabungkan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etnis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sosial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 xml:space="preserve"> Islam.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menjanjikan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lebih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adil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inklusif</w:t>
      </w:r>
      <w:proofErr w:type="spellEnd"/>
      <w:r>
        <w:rPr>
          <w:rFonts w:ascii="Segoe UI" w:hAnsi="Segoe UI" w:cs="Segoe UI"/>
          <w:color w:val="ECECEC"/>
        </w:rPr>
        <w:t xml:space="preserve">, yang </w:t>
      </w:r>
      <w:proofErr w:type="spellStart"/>
      <w:r>
        <w:rPr>
          <w:rFonts w:ascii="Segoe UI" w:hAnsi="Segoe UI" w:cs="Segoe UI"/>
          <w:color w:val="ECECEC"/>
        </w:rPr>
        <w:t>menarik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lapisan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58A16B5C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Kekuatan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Militer</w:t>
      </w:r>
      <w:proofErr w:type="spellEnd"/>
      <w:r>
        <w:rPr>
          <w:rFonts w:ascii="Segoe UI" w:hAnsi="Segoe UI" w:cs="Segoe UI"/>
          <w:color w:val="ECECEC"/>
        </w:rPr>
        <w:t xml:space="preserve">: Dinasti Abbasiyah </w:t>
      </w:r>
      <w:proofErr w:type="spellStart"/>
      <w:r>
        <w:rPr>
          <w:rFonts w:ascii="Segoe UI" w:hAnsi="Segoe UI" w:cs="Segoe UI"/>
          <w:color w:val="ECECEC"/>
        </w:rPr>
        <w:t>mendapatkan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kelompok-kelompok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militer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kuat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terutama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tentara</w:t>
      </w:r>
      <w:proofErr w:type="spellEnd"/>
      <w:r>
        <w:rPr>
          <w:rFonts w:ascii="Segoe UI" w:hAnsi="Segoe UI" w:cs="Segoe UI"/>
          <w:color w:val="ECECEC"/>
        </w:rPr>
        <w:t xml:space="preserve"> Turk dan non-Arab </w:t>
      </w:r>
      <w:proofErr w:type="spellStart"/>
      <w:r>
        <w:rPr>
          <w:rFonts w:ascii="Segoe UI" w:hAnsi="Segoe UI" w:cs="Segoe UI"/>
          <w:color w:val="ECECEC"/>
        </w:rPr>
        <w:t>lainnya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militer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memberikan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kekuatan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bagi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gerakan</w:t>
      </w:r>
      <w:proofErr w:type="spellEnd"/>
      <w:r>
        <w:rPr>
          <w:rFonts w:ascii="Segoe UI" w:hAnsi="Segoe UI" w:cs="Segoe UI"/>
          <w:color w:val="ECECEC"/>
        </w:rPr>
        <w:t xml:space="preserve"> Abbasiyah </w:t>
      </w:r>
      <w:proofErr w:type="spellStart"/>
      <w:r>
        <w:rPr>
          <w:rFonts w:ascii="Segoe UI" w:hAnsi="Segoe UI" w:cs="Segoe UI"/>
          <w:color w:val="ECECEC"/>
        </w:rPr>
        <w:t>untuk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menggulingkan</w:t>
      </w:r>
      <w:proofErr w:type="spellEnd"/>
      <w:r>
        <w:rPr>
          <w:rFonts w:ascii="Segoe UI" w:hAnsi="Segoe UI" w:cs="Segoe UI"/>
          <w:color w:val="ECECEC"/>
        </w:rPr>
        <w:t xml:space="preserve"> Dinasti Umayyah dan </w:t>
      </w:r>
      <w:proofErr w:type="spellStart"/>
      <w:r>
        <w:rPr>
          <w:rFonts w:ascii="Segoe UI" w:hAnsi="Segoe UI" w:cs="Segoe UI"/>
          <w:color w:val="ECECEC"/>
        </w:rPr>
        <w:t>memperoleh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43A0949E" w14:textId="77777777" w:rsidR="00394510" w:rsidRDefault="00394510" w:rsidP="00394510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Ketidakstabilan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Politik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Konflik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Ketidakstabilan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politik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konflik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antara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kelompok-kelompok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lastRenderedPageBreak/>
        <w:t>berbeda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 xml:space="preserve"> Islam juga </w:t>
      </w:r>
      <w:proofErr w:type="spellStart"/>
      <w:r>
        <w:rPr>
          <w:rFonts w:ascii="Segoe UI" w:hAnsi="Segoe UI" w:cs="Segoe UI"/>
          <w:color w:val="ECECEC"/>
        </w:rPr>
        <w:t>memainkan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penting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munculnya</w:t>
      </w:r>
      <w:proofErr w:type="spellEnd"/>
      <w:r>
        <w:rPr>
          <w:rFonts w:ascii="Segoe UI" w:hAnsi="Segoe UI" w:cs="Segoe UI"/>
          <w:color w:val="ECECEC"/>
        </w:rPr>
        <w:t xml:space="preserve"> Dinasti Abbasiyah. </w:t>
      </w:r>
      <w:proofErr w:type="spellStart"/>
      <w:r>
        <w:rPr>
          <w:rFonts w:ascii="Segoe UI" w:hAnsi="Segoe UI" w:cs="Segoe UI"/>
          <w:color w:val="ECECEC"/>
        </w:rPr>
        <w:t>Konflik-konflik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melemahkan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Umayyah dan </w:t>
      </w:r>
      <w:proofErr w:type="spellStart"/>
      <w:r>
        <w:rPr>
          <w:rFonts w:ascii="Segoe UI" w:hAnsi="Segoe UI" w:cs="Segoe UI"/>
          <w:color w:val="ECECEC"/>
        </w:rPr>
        <w:t>membuka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jalan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bagi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gerakan</w:t>
      </w:r>
      <w:proofErr w:type="spellEnd"/>
      <w:r>
        <w:rPr>
          <w:rFonts w:ascii="Segoe UI" w:hAnsi="Segoe UI" w:cs="Segoe UI"/>
          <w:color w:val="ECECEC"/>
        </w:rPr>
        <w:t xml:space="preserve"> Abbasiyah </w:t>
      </w:r>
      <w:proofErr w:type="spellStart"/>
      <w:r>
        <w:rPr>
          <w:rFonts w:ascii="Segoe UI" w:hAnsi="Segoe UI" w:cs="Segoe UI"/>
          <w:color w:val="ECECEC"/>
        </w:rPr>
        <w:t>untuk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merebut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40999723" w14:textId="77777777" w:rsidR="00394510" w:rsidRDefault="00394510" w:rsidP="00394510">
      <w:pPr>
        <w:spacing w:after="200" w:line="276" w:lineRule="auto"/>
        <w:ind w:left="36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4D22D9A5" w14:textId="6DB01793" w:rsidR="00394510" w:rsidRDefault="00394510" w:rsidP="00394510">
      <w:pPr>
        <w:pStyle w:val="Heading3"/>
        <w:shd w:val="clear" w:color="auto" w:fill="FFFFFF"/>
        <w:rPr>
          <w:rStyle w:val="textwebstyledtext-sc-1ed9ao-0"/>
          <w:rFonts w:ascii="Heebo" w:hAnsi="Heebo" w:cs="Heebo"/>
          <w:color w:val="000000"/>
          <w:sz w:val="30"/>
          <w:szCs w:val="30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t>. Persaingan Memperebutkan Kursi Kepemimpinan</w:t>
      </w:r>
      <w:r>
        <w:rPr>
          <w:rStyle w:val="textwebstyledtext-sc-1ed9ao-0"/>
          <w:rFonts w:ascii="Heebo" w:hAnsi="Heebo" w:cs="Heebo"/>
          <w:color w:val="000000"/>
          <w:sz w:val="30"/>
          <w:szCs w:val="30"/>
        </w:rPr>
        <w:t xml:space="preserve"> antar keluarga kerajaan</w:t>
      </w:r>
    </w:p>
    <w:p w14:paraId="299BF525" w14:textId="77777777" w:rsidR="00394510" w:rsidRDefault="00394510" w:rsidP="00394510">
      <w:pPr>
        <w:pStyle w:val="Heading3"/>
        <w:shd w:val="clear" w:color="auto" w:fill="FFFFFF"/>
        <w:rPr>
          <w:rFonts w:ascii="Heebo" w:hAnsi="Heebo" w:cs="Heebo"/>
          <w:color w:val="000000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t>Konflik Politik di Masa Pemerintahan Sebelumnya</w:t>
      </w:r>
    </w:p>
    <w:p w14:paraId="5F18496E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Terbentuknya Daulah Umayyah berasal dari konfil antara Ali bin Abi Thalib dan terpilihnya Abu Sufyan. Sisa-sisa Syi’ah dan Khawarij menuedot banyak perhatian pemerintah di masa Bani Umayyah.</w:t>
      </w:r>
    </w:p>
    <w:p w14:paraId="41C5FB9E" w14:textId="77777777" w:rsidR="00394510" w:rsidRDefault="00394510" w:rsidP="00394510">
      <w:pPr>
        <w:pStyle w:val="Heading3"/>
        <w:shd w:val="clear" w:color="auto" w:fill="FFFFFF"/>
        <w:rPr>
          <w:rFonts w:ascii="Heebo" w:hAnsi="Heebo" w:cs="Heebo"/>
          <w:color w:val="000000"/>
          <w:sz w:val="27"/>
          <w:szCs w:val="27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t>3. Pendeknya Masa Jabatan Khalifah Bani Umayyah</w:t>
      </w:r>
    </w:p>
    <w:p w14:paraId="6352C37F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Akibat permasalah di dalam pemerintah Bani Umayyah, membuat khalifah terakhir, Yazid bin al-Walid kurang lebih memerintah selama 6 bulan.</w:t>
      </w:r>
    </w:p>
    <w:p w14:paraId="7922DCF0" w14:textId="77777777" w:rsidR="00394510" w:rsidRDefault="00394510" w:rsidP="00394510">
      <w:pPr>
        <w:pStyle w:val="Heading3"/>
        <w:shd w:val="clear" w:color="auto" w:fill="FFFFFF"/>
        <w:rPr>
          <w:rFonts w:ascii="Heebo" w:hAnsi="Heebo" w:cs="Heebo"/>
          <w:color w:val="000000"/>
          <w:sz w:val="27"/>
          <w:szCs w:val="27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t>4. Pertentangan Etnis</w:t>
      </w:r>
    </w:p>
    <w:p w14:paraId="4982E26A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Pada masa kekuasaan Daulah Umayyah, pertentangan etnis antara suku Arabia Utara (Bani Qays) dan Arabia Selatan (Bani Kalb) yang sudah ada sejak zaman sebelum Islam semakin meruncing.</w:t>
      </w:r>
    </w:p>
    <w:p w14:paraId="3D34E6D5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Perselisihan tersebut mengakibatkan para penguasa Daulah Umayyah mendapat kesulitan untuk menggalang persatuan dan kesatuan.</w:t>
      </w:r>
    </w:p>
    <w:p w14:paraId="3188498E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Di samping itu, sebagian besar golongan mawali (non-Arab), terutama di Irak dan wilayah bagian timur lainnya, merasa tidak puas karena status mawali menggambarkan suatu inferioritas.</w:t>
      </w:r>
    </w:p>
    <w:p w14:paraId="547A8DB3" w14:textId="77777777" w:rsidR="00394510" w:rsidRDefault="00394510" w:rsidP="00394510">
      <w:pPr>
        <w:shd w:val="clear" w:color="auto" w:fill="FFFFFF"/>
        <w:spacing w:line="240" w:lineRule="auto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Heebo" w:hAnsi="Heebo" w:cs="Heebo" w:hint="cs"/>
          <w:color w:val="999999"/>
          <w:sz w:val="15"/>
          <w:szCs w:val="15"/>
        </w:rPr>
        <w:t>ADVERTISEMENT</w:t>
      </w:r>
    </w:p>
    <w:p w14:paraId="7C9ADFF2" w14:textId="77777777" w:rsidR="00394510" w:rsidRDefault="00394510" w:rsidP="00394510">
      <w:pPr>
        <w:pStyle w:val="Heading3"/>
        <w:shd w:val="clear" w:color="auto" w:fill="FFFFFF"/>
        <w:rPr>
          <w:rFonts w:ascii="Heebo" w:hAnsi="Heebo" w:cs="Heebo"/>
          <w:color w:val="000000"/>
          <w:sz w:val="27"/>
          <w:szCs w:val="27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lastRenderedPageBreak/>
        <w:t>5. Kehidupan Mewah dan Kurangnya Perhatian dalam Perkembangan Agama</w:t>
      </w:r>
    </w:p>
    <w:p w14:paraId="5C8E3189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Lemahnya pemerintahan Daulah Umayyah yang disebabkan oleh sikap hidup mewah di lingkungan istana sehingga anak-anak khalifah tidak sanggup memikul beban berat kenegaraan saat mereka mewarisi kekuasaan.</w:t>
      </w:r>
    </w:p>
    <w:p w14:paraId="560F40E4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Di samping itu, para ulama banyak yang kecewa karena perhatian penguasa di masa Bani Umayyah terhadap perkembangan agama Islam sangat kurang.</w:t>
      </w:r>
    </w:p>
    <w:p w14:paraId="223948CA" w14:textId="77777777" w:rsidR="00394510" w:rsidRDefault="00394510" w:rsidP="00394510">
      <w:pPr>
        <w:pStyle w:val="Heading3"/>
        <w:shd w:val="clear" w:color="auto" w:fill="FFFFFF"/>
        <w:rPr>
          <w:rFonts w:ascii="Heebo" w:hAnsi="Heebo" w:cs="Heebo"/>
          <w:color w:val="000000"/>
          <w:sz w:val="27"/>
          <w:szCs w:val="27"/>
        </w:rPr>
      </w:pPr>
      <w:r>
        <w:rPr>
          <w:rStyle w:val="textwebstyledtext-sc-1ed9ao-0"/>
          <w:rFonts w:ascii="Heebo" w:hAnsi="Heebo" w:cs="Heebo" w:hint="cs"/>
          <w:color w:val="000000"/>
          <w:sz w:val="30"/>
          <w:szCs w:val="30"/>
        </w:rPr>
        <w:t>6. Hilangnya Kepercayaan Rakyat</w:t>
      </w:r>
    </w:p>
    <w:p w14:paraId="0AAA3EAF" w14:textId="77777777" w:rsidR="00394510" w:rsidRDefault="00394510" w:rsidP="00394510">
      <w:pPr>
        <w:shd w:val="clear" w:color="auto" w:fill="FFFFFF"/>
        <w:spacing w:line="210" w:lineRule="atLeast"/>
        <w:rPr>
          <w:rStyle w:val="textwebstyledtext-sc-1ed9ao-0"/>
          <w:rFonts w:ascii="PT Serif" w:hAnsi="PT Serif" w:cs="Heebo"/>
          <w:color w:val="000000"/>
          <w:sz w:val="30"/>
          <w:szCs w:val="30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Tergulingnya Daulah Umayyah memunculkan kekuatan baru yang dipelopori oleh keturunan al-Abbas bin Abd al-Muthalib. Dampaknya adalah rakyat kehilangan kepercayaan, terutama karena para pemimpinnya memiliki sifat yang sombong.</w:t>
      </w:r>
    </w:p>
    <w:p w14:paraId="5A6C9B2B" w14:textId="77777777" w:rsidR="00394510" w:rsidRDefault="00394510" w:rsidP="00394510">
      <w:pPr>
        <w:shd w:val="clear" w:color="auto" w:fill="FFFFFF"/>
        <w:spacing w:line="210" w:lineRule="atLeast"/>
        <w:rPr>
          <w:rStyle w:val="textwebstyledtext-sc-1ed9ao-0"/>
          <w:rFonts w:ascii="PT Serif" w:hAnsi="PT Serif" w:cs="Heebo"/>
          <w:color w:val="000000"/>
          <w:sz w:val="30"/>
          <w:szCs w:val="30"/>
        </w:rPr>
      </w:pPr>
    </w:p>
    <w:p w14:paraId="211CD0DC" w14:textId="2AC80606" w:rsidR="00394510" w:rsidRDefault="00394510" w:rsidP="00394510">
      <w:pPr>
        <w:shd w:val="clear" w:color="auto" w:fill="FFFFFF"/>
        <w:spacing w:line="210" w:lineRule="atLeast"/>
        <w:rPr>
          <w:rStyle w:val="textwebstyledtext-sc-1ed9ao-0"/>
          <w:rFonts w:ascii="PT Serif" w:hAnsi="PT Serif" w:cs="Heebo"/>
          <w:color w:val="000000"/>
          <w:sz w:val="30"/>
          <w:szCs w:val="30"/>
        </w:rPr>
      </w:pPr>
      <w:r>
        <w:rPr>
          <w:rStyle w:val="textwebstyledtext-sc-1ed9ao-0"/>
          <w:rFonts w:ascii="PT Serif" w:hAnsi="PT Serif" w:cs="Heebo"/>
          <w:color w:val="000000"/>
          <w:sz w:val="30"/>
          <w:szCs w:val="30"/>
        </w:rPr>
        <w:t>Hasil  peradaban</w:t>
      </w:r>
    </w:p>
    <w:p w14:paraId="3CD8A759" w14:textId="77777777" w:rsidR="00394510" w:rsidRDefault="00394510" w:rsidP="00394510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emajuan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Ilmiah</w:t>
      </w:r>
      <w:proofErr w:type="spellEnd"/>
      <w:r>
        <w:rPr>
          <w:rFonts w:ascii="Segoe UI" w:hAnsi="Segoe UI" w:cs="Segoe UI"/>
          <w:color w:val="ECECEC"/>
        </w:rPr>
        <w:t xml:space="preserve">: Dinasti Abbasiyah </w:t>
      </w:r>
      <w:proofErr w:type="spellStart"/>
      <w:r>
        <w:rPr>
          <w:rFonts w:ascii="Segoe UI" w:hAnsi="Segoe UI" w:cs="Segoe UI"/>
          <w:color w:val="ECECEC"/>
        </w:rPr>
        <w:t>memperluas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bidang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matematika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astronomi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kedokteran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filsafat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mewarisi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mengembangkan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peradaban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sebelumnya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terutama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peradaban</w:t>
      </w:r>
      <w:proofErr w:type="spellEnd"/>
      <w:r>
        <w:rPr>
          <w:rFonts w:ascii="Segoe UI" w:hAnsi="Segoe UI" w:cs="Segoe UI"/>
          <w:color w:val="ECECEC"/>
        </w:rPr>
        <w:t xml:space="preserve"> Yunani dan Persia.</w:t>
      </w:r>
    </w:p>
    <w:p w14:paraId="5E98C84A" w14:textId="77777777" w:rsidR="00394510" w:rsidRDefault="00394510" w:rsidP="00394510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Pertumbuhan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Ekonomi</w:t>
      </w:r>
      <w:r>
        <w:rPr>
          <w:rFonts w:ascii="Segoe UI" w:hAnsi="Segoe UI" w:cs="Segoe UI"/>
          <w:color w:val="ECECEC"/>
        </w:rPr>
        <w:t xml:space="preserve">: Di </w:t>
      </w:r>
      <w:proofErr w:type="spellStart"/>
      <w:r>
        <w:rPr>
          <w:rFonts w:ascii="Segoe UI" w:hAnsi="Segoe UI" w:cs="Segoe UI"/>
          <w:color w:val="ECECEC"/>
        </w:rPr>
        <w:t>bawah</w:t>
      </w:r>
      <w:proofErr w:type="spellEnd"/>
      <w:r>
        <w:rPr>
          <w:rFonts w:ascii="Segoe UI" w:hAnsi="Segoe UI" w:cs="Segoe UI"/>
          <w:color w:val="ECECEC"/>
        </w:rPr>
        <w:t xml:space="preserve"> Dinasti Abbasiyah, </w:t>
      </w:r>
      <w:proofErr w:type="spellStart"/>
      <w:r>
        <w:rPr>
          <w:rFonts w:ascii="Segoe UI" w:hAnsi="Segoe UI" w:cs="Segoe UI"/>
          <w:color w:val="ECECEC"/>
        </w:rPr>
        <w:t>terjadi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pertumbuhan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ekonomi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signifikan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terutama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pusat-pusat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Baghdad. Ini </w:t>
      </w:r>
      <w:proofErr w:type="spellStart"/>
      <w:r>
        <w:rPr>
          <w:rFonts w:ascii="Segoe UI" w:hAnsi="Segoe UI" w:cs="Segoe UI"/>
          <w:color w:val="ECECEC"/>
        </w:rPr>
        <w:t>memfasilitasi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pertukaran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budaya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antar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wilayah.</w:t>
      </w:r>
    </w:p>
    <w:p w14:paraId="26489940" w14:textId="77777777" w:rsidR="00394510" w:rsidRDefault="00394510" w:rsidP="00394510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Kemajuan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Seni dan Sastra</w:t>
      </w:r>
      <w:r>
        <w:rPr>
          <w:rFonts w:ascii="Segoe UI" w:hAnsi="Segoe UI" w:cs="Segoe UI"/>
          <w:color w:val="ECECEC"/>
        </w:rPr>
        <w:t xml:space="preserve">: Abbasiyah </w:t>
      </w:r>
      <w:proofErr w:type="spellStart"/>
      <w:r>
        <w:rPr>
          <w:rFonts w:ascii="Segoe UI" w:hAnsi="Segoe UI" w:cs="Segoe UI"/>
          <w:color w:val="ECECEC"/>
        </w:rPr>
        <w:t>menghasilkan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karya-karya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seni</w:t>
      </w:r>
      <w:proofErr w:type="spellEnd"/>
      <w:r>
        <w:rPr>
          <w:rFonts w:ascii="Segoe UI" w:hAnsi="Segoe UI" w:cs="Segoe UI"/>
          <w:color w:val="ECECEC"/>
        </w:rPr>
        <w:t xml:space="preserve"> dan sastra yang </w:t>
      </w:r>
      <w:proofErr w:type="spellStart"/>
      <w:r>
        <w:rPr>
          <w:rFonts w:ascii="Segoe UI" w:hAnsi="Segoe UI" w:cs="Segoe UI"/>
          <w:color w:val="ECECEC"/>
        </w:rPr>
        <w:t>mengagumkan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arsitektur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megah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puisi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indah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literatur</w:t>
      </w:r>
      <w:proofErr w:type="spellEnd"/>
      <w:r>
        <w:rPr>
          <w:rFonts w:ascii="Segoe UI" w:hAnsi="Segoe UI" w:cs="Segoe UI"/>
          <w:color w:val="ECECEC"/>
        </w:rPr>
        <w:t xml:space="preserve"> yang kaya.</w:t>
      </w:r>
    </w:p>
    <w:p w14:paraId="362F7130" w14:textId="77777777" w:rsidR="00394510" w:rsidRDefault="00394510" w:rsidP="00394510">
      <w:pPr>
        <w:shd w:val="clear" w:color="auto" w:fill="FFFFFF"/>
        <w:spacing w:line="210" w:lineRule="atLeast"/>
        <w:rPr>
          <w:rFonts w:ascii="Heebo" w:hAnsi="Heebo" w:cs="Heebo"/>
          <w:color w:val="000000"/>
          <w:sz w:val="21"/>
          <w:szCs w:val="21"/>
        </w:rPr>
      </w:pPr>
    </w:p>
    <w:p w14:paraId="20EF4B99" w14:textId="77777777" w:rsidR="00394510" w:rsidRDefault="00394510" w:rsidP="003945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before="300" w:beforeAutospacing="0" w:after="300" w:afterAutospacing="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Saat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banyak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hal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dapat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diimplementasikan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kejayaan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peradaban</w:t>
      </w:r>
      <w:proofErr w:type="spellEnd"/>
      <w:r>
        <w:rPr>
          <w:rFonts w:ascii="Segoe UI" w:hAnsi="Segoe UI" w:cs="Segoe UI"/>
          <w:color w:val="ECECEC"/>
        </w:rPr>
        <w:t xml:space="preserve"> Abbasiyah,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>:</w:t>
      </w:r>
    </w:p>
    <w:p w14:paraId="1734024E" w14:textId="77777777" w:rsidR="00394510" w:rsidRDefault="00394510" w:rsidP="00394510">
      <w:pPr>
        <w:pStyle w:val="NormalWeb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Penghormatan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terhadap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Ilmu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: Abbasiyah </w:t>
      </w:r>
      <w:proofErr w:type="spellStart"/>
      <w:r>
        <w:rPr>
          <w:rFonts w:ascii="Segoe UI" w:hAnsi="Segoe UI" w:cs="Segoe UI"/>
          <w:color w:val="ECECEC"/>
        </w:rPr>
        <w:t>memberikan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contoh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pentingnya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memperhatikan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mengembangkan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ilmu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lastRenderedPageBreak/>
        <w:t>pengetahuan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Implementasi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saat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bisa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berupa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terhadap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riset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pendidikan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41491605" w14:textId="77777777" w:rsidR="00394510" w:rsidRDefault="00394510" w:rsidP="00394510">
      <w:pPr>
        <w:pStyle w:val="NormalWeb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Kemajuan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Ekonomi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melalui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: Pusat-pusat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Baghdad </w:t>
      </w:r>
      <w:proofErr w:type="spellStart"/>
      <w:r>
        <w:rPr>
          <w:rFonts w:ascii="Segoe UI" w:hAnsi="Segoe UI" w:cs="Segoe UI"/>
          <w:color w:val="ECECEC"/>
        </w:rPr>
        <w:t>adalah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contoh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bagaimana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dapat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memperkaya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sebuah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peradaban</w:t>
      </w:r>
      <w:proofErr w:type="spellEnd"/>
      <w:r>
        <w:rPr>
          <w:rFonts w:ascii="Segoe UI" w:hAnsi="Segoe UI" w:cs="Segoe UI"/>
          <w:color w:val="ECECEC"/>
        </w:rPr>
        <w:t xml:space="preserve">. Negara-negara modern </w:t>
      </w:r>
      <w:proofErr w:type="spellStart"/>
      <w:r>
        <w:rPr>
          <w:rFonts w:ascii="Segoe UI" w:hAnsi="Segoe UI" w:cs="Segoe UI"/>
          <w:color w:val="ECECEC"/>
        </w:rPr>
        <w:t>dapat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mengambil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pelajaran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membangun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lingkungan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kondusif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bagi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investasi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2BDE93B0" w14:textId="77777777" w:rsidR="00394510" w:rsidRDefault="00394510" w:rsidP="00394510">
      <w:pPr>
        <w:pStyle w:val="NormalWeb"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Kepemimpinan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Karismatik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Keterbukaan</w:t>
      </w:r>
      <w:proofErr w:type="spellEnd"/>
      <w:r>
        <w:rPr>
          <w:rFonts w:ascii="Segoe UI" w:hAnsi="Segoe UI" w:cs="Segoe UI"/>
          <w:color w:val="ECECEC"/>
        </w:rPr>
        <w:t xml:space="preserve">: Abbasiyah </w:t>
      </w:r>
      <w:proofErr w:type="spellStart"/>
      <w:r>
        <w:rPr>
          <w:rFonts w:ascii="Segoe UI" w:hAnsi="Segoe UI" w:cs="Segoe UI"/>
          <w:color w:val="ECECEC"/>
        </w:rPr>
        <w:t>memiliki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pemimpin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karismatik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mampu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mendapatkan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dukungan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luas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kelompok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Implementasi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saat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dapat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berarti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memilih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pemimpin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berintegritas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mampu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mempersatukan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masyarakat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6F72F0AD" w14:textId="77777777" w:rsidR="00394510" w:rsidRDefault="00394510" w:rsidP="00394510"/>
    <w:p w14:paraId="2FAD4799" w14:textId="77777777" w:rsidR="00394510" w:rsidRDefault="00394510" w:rsidP="00394510"/>
    <w:p w14:paraId="09907C99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Konflik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Internal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Pertarungan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Sejak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awal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 xml:space="preserve"> Abbasiyah </w:t>
      </w:r>
      <w:proofErr w:type="spellStart"/>
      <w:r>
        <w:rPr>
          <w:rFonts w:ascii="Segoe UI" w:hAnsi="Segoe UI" w:cs="Segoe UI"/>
          <w:color w:val="ECECEC"/>
        </w:rPr>
        <w:t>diwarnai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konflik</w:t>
      </w:r>
      <w:proofErr w:type="spellEnd"/>
      <w:r>
        <w:rPr>
          <w:rFonts w:ascii="Segoe UI" w:hAnsi="Segoe UI" w:cs="Segoe UI"/>
          <w:color w:val="ECECEC"/>
        </w:rPr>
        <w:t xml:space="preserve"> internal dan </w:t>
      </w:r>
      <w:proofErr w:type="spellStart"/>
      <w:r>
        <w:rPr>
          <w:rFonts w:ascii="Segoe UI" w:hAnsi="Segoe UI" w:cs="Segoe UI"/>
          <w:color w:val="ECECEC"/>
        </w:rPr>
        <w:t>pertarungan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antar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anggota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keluarga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kerajaan</w:t>
      </w:r>
      <w:proofErr w:type="spellEnd"/>
      <w:r>
        <w:rPr>
          <w:rFonts w:ascii="Segoe UI" w:hAnsi="Segoe UI" w:cs="Segoe UI"/>
          <w:color w:val="ECECEC"/>
        </w:rPr>
        <w:t xml:space="preserve"> dan juga </w:t>
      </w:r>
      <w:proofErr w:type="spellStart"/>
      <w:r>
        <w:rPr>
          <w:rFonts w:ascii="Segoe UI" w:hAnsi="Segoe UI" w:cs="Segoe UI"/>
          <w:color w:val="ECECEC"/>
        </w:rPr>
        <w:t>antara</w:t>
      </w:r>
      <w:proofErr w:type="spellEnd"/>
      <w:r>
        <w:rPr>
          <w:rFonts w:ascii="Segoe UI" w:hAnsi="Segoe UI" w:cs="Segoe UI"/>
          <w:color w:val="ECECEC"/>
        </w:rPr>
        <w:t xml:space="preserve"> khalifah </w:t>
      </w:r>
      <w:proofErr w:type="spellStart"/>
      <w:r>
        <w:rPr>
          <w:rFonts w:ascii="Segoe UI" w:hAnsi="Segoe UI" w:cs="Segoe UI"/>
          <w:color w:val="ECECEC"/>
        </w:rPr>
        <w:t>dengan</w:t>
      </w:r>
      <w:proofErr w:type="spellEnd"/>
      <w:r>
        <w:rPr>
          <w:rFonts w:ascii="Segoe UI" w:hAnsi="Segoe UI" w:cs="Segoe UI"/>
          <w:color w:val="ECECEC"/>
        </w:rPr>
        <w:t xml:space="preserve"> para </w:t>
      </w:r>
      <w:proofErr w:type="spellStart"/>
      <w:r>
        <w:rPr>
          <w:rFonts w:ascii="Segoe UI" w:hAnsi="Segoe UI" w:cs="Segoe UI"/>
          <w:color w:val="ECECEC"/>
        </w:rPr>
        <w:t>gubernur</w:t>
      </w:r>
      <w:proofErr w:type="spellEnd"/>
      <w:r>
        <w:rPr>
          <w:rFonts w:ascii="Segoe UI" w:hAnsi="Segoe UI" w:cs="Segoe UI"/>
          <w:color w:val="ECECEC"/>
        </w:rPr>
        <w:t xml:space="preserve"> wilayah. Kudeta, </w:t>
      </w:r>
      <w:proofErr w:type="spellStart"/>
      <w:r>
        <w:rPr>
          <w:rFonts w:ascii="Segoe UI" w:hAnsi="Segoe UI" w:cs="Segoe UI"/>
          <w:color w:val="ECECEC"/>
        </w:rPr>
        <w:t>pembunuhan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politik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perebutan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mengurangi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stabilitas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politik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memperlemah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pusat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0708C15E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Otoritas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Desentralisasi</w:t>
      </w:r>
      <w:proofErr w:type="spellEnd"/>
      <w:r>
        <w:rPr>
          <w:rFonts w:ascii="Segoe UI" w:hAnsi="Segoe UI" w:cs="Segoe UI"/>
          <w:color w:val="ECECEC"/>
        </w:rPr>
        <w:t xml:space="preserve">: Seiring </w:t>
      </w:r>
      <w:proofErr w:type="spellStart"/>
      <w:r>
        <w:rPr>
          <w:rFonts w:ascii="Segoe UI" w:hAnsi="Segoe UI" w:cs="Segoe UI"/>
          <w:color w:val="ECECEC"/>
        </w:rPr>
        <w:t>waktu</w:t>
      </w:r>
      <w:proofErr w:type="spellEnd"/>
      <w:r>
        <w:rPr>
          <w:rFonts w:ascii="Segoe UI" w:hAnsi="Segoe UI" w:cs="Segoe UI"/>
          <w:color w:val="ECECEC"/>
        </w:rPr>
        <w:t xml:space="preserve">, para </w:t>
      </w:r>
      <w:proofErr w:type="spellStart"/>
      <w:r>
        <w:rPr>
          <w:rFonts w:ascii="Segoe UI" w:hAnsi="Segoe UI" w:cs="Segoe UI"/>
          <w:color w:val="ECECEC"/>
        </w:rPr>
        <w:t>gubernur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provinsi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semakin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merasa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otonom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sering</w:t>
      </w:r>
      <w:proofErr w:type="spellEnd"/>
      <w:r>
        <w:rPr>
          <w:rFonts w:ascii="Segoe UI" w:hAnsi="Segoe UI" w:cs="Segoe UI"/>
          <w:color w:val="ECECEC"/>
        </w:rPr>
        <w:t xml:space="preserve"> kali </w:t>
      </w:r>
      <w:proofErr w:type="spellStart"/>
      <w:r>
        <w:rPr>
          <w:rFonts w:ascii="Segoe UI" w:hAnsi="Segoe UI" w:cs="Segoe UI"/>
          <w:color w:val="ECECEC"/>
        </w:rPr>
        <w:t>mengabaikan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perintah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Baghdad, </w:t>
      </w:r>
      <w:proofErr w:type="spellStart"/>
      <w:r>
        <w:rPr>
          <w:rFonts w:ascii="Segoe UI" w:hAnsi="Segoe UI" w:cs="Segoe UI"/>
          <w:color w:val="ECECEC"/>
        </w:rPr>
        <w:t>pusat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 xml:space="preserve"> Abbasiyah. Hal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menunjukkan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bahwa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khalifah </w:t>
      </w:r>
      <w:proofErr w:type="spellStart"/>
      <w:r>
        <w:rPr>
          <w:rFonts w:ascii="Segoe UI" w:hAnsi="Segoe UI" w:cs="Segoe UI"/>
          <w:color w:val="ECECEC"/>
        </w:rPr>
        <w:t>menjadi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semakin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terbatas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banyak</w:t>
      </w:r>
      <w:proofErr w:type="spellEnd"/>
      <w:r>
        <w:rPr>
          <w:rFonts w:ascii="Segoe UI" w:hAnsi="Segoe UI" w:cs="Segoe UI"/>
          <w:color w:val="ECECEC"/>
        </w:rPr>
        <w:t xml:space="preserve"> wilayah di </w:t>
      </w:r>
      <w:proofErr w:type="spellStart"/>
      <w:r>
        <w:rPr>
          <w:rFonts w:ascii="Segoe UI" w:hAnsi="Segoe UI" w:cs="Segoe UI"/>
          <w:color w:val="ECECEC"/>
        </w:rPr>
        <w:t>luar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kontrol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langsung</w:t>
      </w:r>
      <w:proofErr w:type="spellEnd"/>
      <w:r>
        <w:rPr>
          <w:rFonts w:ascii="Segoe UI" w:hAnsi="Segoe UI" w:cs="Segoe UI"/>
          <w:color w:val="ECECEC"/>
        </w:rPr>
        <w:t xml:space="preserve"> Baghdad.</w:t>
      </w:r>
    </w:p>
    <w:p w14:paraId="75EEE712" w14:textId="39BD4EA1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Intervensi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Penaklukan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oleh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Kekuatan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Luar</w:t>
      </w:r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Penaklukan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bangsa</w:t>
      </w:r>
      <w:proofErr w:type="spellEnd"/>
      <w:r>
        <w:rPr>
          <w:rFonts w:ascii="Segoe UI" w:hAnsi="Segoe UI" w:cs="Segoe UI"/>
          <w:color w:val="ECECEC"/>
        </w:rPr>
        <w:t xml:space="preserve"> Mongol di </w:t>
      </w:r>
      <w:proofErr w:type="spellStart"/>
      <w:r>
        <w:rPr>
          <w:rFonts w:ascii="Segoe UI" w:hAnsi="Segoe UI" w:cs="Segoe UI"/>
          <w:color w:val="ECECEC"/>
        </w:rPr>
        <w:t>bawah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pimpinan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Hulagu</w:t>
      </w:r>
      <w:proofErr w:type="spellEnd"/>
      <w:r>
        <w:rPr>
          <w:rFonts w:ascii="Segoe UI" w:hAnsi="Segoe UI" w:cs="Segoe UI"/>
          <w:color w:val="ECECEC"/>
        </w:rPr>
        <w:t xml:space="preserve"> Khan pada </w:t>
      </w:r>
      <w:proofErr w:type="spellStart"/>
      <w:r>
        <w:rPr>
          <w:rFonts w:ascii="Segoe UI" w:hAnsi="Segoe UI" w:cs="Segoe UI"/>
          <w:color w:val="ECECEC"/>
        </w:rPr>
        <w:t>tahun</w:t>
      </w:r>
      <w:proofErr w:type="spellEnd"/>
      <w:r>
        <w:rPr>
          <w:rFonts w:ascii="Segoe UI" w:hAnsi="Segoe UI" w:cs="Segoe UI"/>
          <w:color w:val="ECECEC"/>
        </w:rPr>
        <w:t xml:space="preserve"> 1258 </w:t>
      </w:r>
      <w:proofErr w:type="spellStart"/>
      <w:r>
        <w:rPr>
          <w:rFonts w:ascii="Segoe UI" w:hAnsi="Segoe UI" w:cs="Segoe UI"/>
          <w:color w:val="ECECEC"/>
        </w:rPr>
        <w:t>adalah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pukulan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terakhir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mengakhiri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 xml:space="preserve"> Abbasiyah di Baghdad. Kota </w:t>
      </w:r>
      <w:proofErr w:type="spellStart"/>
      <w:r>
        <w:rPr>
          <w:rFonts w:ascii="Segoe UI" w:hAnsi="Segoe UI" w:cs="Segoe UI"/>
          <w:color w:val="ECECEC"/>
        </w:rPr>
        <w:t>ini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dihancurkan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banyak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penduduknya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dibantai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perpustakaan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serta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pusat-pusat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ilmu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pengetahuan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dijarah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dihancurkan</w:t>
      </w:r>
      <w:proofErr w:type="spellEnd"/>
      <w:r>
        <w:rPr>
          <w:rFonts w:ascii="Segoe UI" w:hAnsi="Segoe UI" w:cs="Segoe UI"/>
          <w:color w:val="ECECEC"/>
        </w:rPr>
        <w:t>.</w:t>
      </w:r>
      <w:r w:rsidR="001D25E0">
        <w:rPr>
          <w:rFonts w:ascii="Segoe UI" w:hAnsi="Segoe UI" w:cs="Segoe UI"/>
          <w:color w:val="ECECEC"/>
        </w:rPr>
        <w:t xml:space="preserve"> </w:t>
      </w:r>
    </w:p>
    <w:p w14:paraId="69239905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Krisis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Ekonomi</w:t>
      </w:r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Pengelolaan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sumber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daya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buruk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korupsi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pajak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tinggi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mengakibatkan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kemunduran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ekonomi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Pertanian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mengalami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penurunan</w:t>
      </w:r>
      <w:proofErr w:type="spellEnd"/>
      <w:r>
        <w:rPr>
          <w:rFonts w:ascii="Segoe UI" w:hAnsi="Segoe UI" w:cs="Segoe UI"/>
          <w:color w:val="ECECEC"/>
        </w:rPr>
        <w:t xml:space="preserve">, dan </w:t>
      </w:r>
      <w:proofErr w:type="spellStart"/>
      <w:r>
        <w:rPr>
          <w:rFonts w:ascii="Segoe UI" w:hAnsi="Segoe UI" w:cs="Segoe UI"/>
          <w:color w:val="ECECEC"/>
        </w:rPr>
        <w:t>perdagangan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terganggu</w:t>
      </w:r>
      <w:proofErr w:type="spellEnd"/>
      <w:r>
        <w:rPr>
          <w:rFonts w:ascii="Segoe UI" w:hAnsi="Segoe UI" w:cs="Segoe UI"/>
          <w:color w:val="ECECEC"/>
        </w:rPr>
        <w:t xml:space="preserve"> oleh </w:t>
      </w:r>
      <w:proofErr w:type="spellStart"/>
      <w:r>
        <w:rPr>
          <w:rFonts w:ascii="Segoe UI" w:hAnsi="Segoe UI" w:cs="Segoe UI"/>
          <w:color w:val="ECECEC"/>
        </w:rPr>
        <w:t>kekacauan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politik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serta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penurunan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keamanan</w:t>
      </w:r>
      <w:proofErr w:type="spellEnd"/>
      <w:r>
        <w:rPr>
          <w:rFonts w:ascii="Segoe UI" w:hAnsi="Segoe UI" w:cs="Segoe UI"/>
          <w:color w:val="ECECEC"/>
        </w:rPr>
        <w:t xml:space="preserve">, </w:t>
      </w:r>
      <w:proofErr w:type="spellStart"/>
      <w:r>
        <w:rPr>
          <w:rFonts w:ascii="Segoe UI" w:hAnsi="Segoe UI" w:cs="Segoe UI"/>
          <w:color w:val="ECECEC"/>
        </w:rPr>
        <w:t>memperlemah</w:t>
      </w:r>
      <w:proofErr w:type="spellEnd"/>
      <w:r>
        <w:rPr>
          <w:rFonts w:ascii="Segoe UI" w:hAnsi="Segoe UI" w:cs="Segoe UI"/>
          <w:color w:val="ECECEC"/>
        </w:rPr>
        <w:t xml:space="preserve"> basis </w:t>
      </w:r>
      <w:proofErr w:type="spellStart"/>
      <w:r>
        <w:rPr>
          <w:rFonts w:ascii="Segoe UI" w:hAnsi="Segoe UI" w:cs="Segoe UI"/>
          <w:color w:val="ECECEC"/>
        </w:rPr>
        <w:t>ekonomi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15B23BD9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Kelemahan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Militer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 xml:space="preserve"> Abbasiyah </w:t>
      </w:r>
      <w:proofErr w:type="spellStart"/>
      <w:r>
        <w:rPr>
          <w:rFonts w:ascii="Segoe UI" w:hAnsi="Segoe UI" w:cs="Segoe UI"/>
          <w:color w:val="ECECEC"/>
        </w:rPr>
        <w:t>tidak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mampu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mempertahankan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kekuatan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militer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efektif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untuk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melawan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serangan-serangan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eksternal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atau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untuk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menegakkan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kekuasaan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wilayahnya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sendiri</w:t>
      </w:r>
      <w:proofErr w:type="spellEnd"/>
      <w:r>
        <w:rPr>
          <w:rFonts w:ascii="Segoe UI" w:hAnsi="Segoe UI" w:cs="Segoe UI"/>
          <w:color w:val="ECECEC"/>
        </w:rPr>
        <w:t xml:space="preserve">. </w:t>
      </w:r>
      <w:proofErr w:type="spellStart"/>
      <w:r>
        <w:rPr>
          <w:rFonts w:ascii="Segoe UI" w:hAnsi="Segoe UI" w:cs="Segoe UI"/>
          <w:color w:val="ECECEC"/>
        </w:rPr>
        <w:t>Bergantung</w:t>
      </w:r>
      <w:proofErr w:type="spellEnd"/>
      <w:r>
        <w:rPr>
          <w:rFonts w:ascii="Segoe UI" w:hAnsi="Segoe UI" w:cs="Segoe UI"/>
          <w:color w:val="ECECEC"/>
        </w:rPr>
        <w:t xml:space="preserve"> pada </w:t>
      </w:r>
      <w:proofErr w:type="spellStart"/>
      <w:r>
        <w:rPr>
          <w:rFonts w:ascii="Segoe UI" w:hAnsi="Segoe UI" w:cs="Segoe UI"/>
          <w:color w:val="ECECEC"/>
        </w:rPr>
        <w:t>tentara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bayaran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tentara</w:t>
      </w:r>
      <w:proofErr w:type="spellEnd"/>
      <w:r>
        <w:rPr>
          <w:rFonts w:ascii="Segoe UI" w:hAnsi="Segoe UI" w:cs="Segoe UI"/>
          <w:color w:val="ECECEC"/>
        </w:rPr>
        <w:t xml:space="preserve"> non-Muslim </w:t>
      </w:r>
      <w:proofErr w:type="spellStart"/>
      <w:r>
        <w:rPr>
          <w:rFonts w:ascii="Segoe UI" w:hAnsi="Segoe UI" w:cs="Segoe UI"/>
          <w:color w:val="ECECEC"/>
        </w:rPr>
        <w:t>semakin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melemahkan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kontrol</w:t>
      </w:r>
      <w:proofErr w:type="spellEnd"/>
      <w:r>
        <w:rPr>
          <w:rFonts w:ascii="Segoe UI" w:hAnsi="Segoe UI" w:cs="Segoe UI"/>
          <w:color w:val="ECECEC"/>
        </w:rPr>
        <w:t xml:space="preserve"> khalifah </w:t>
      </w:r>
      <w:proofErr w:type="spellStart"/>
      <w:r>
        <w:rPr>
          <w:rFonts w:ascii="Segoe UI" w:hAnsi="Segoe UI" w:cs="Segoe UI"/>
          <w:color w:val="ECECEC"/>
        </w:rPr>
        <w:t>atas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pasukannya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71AE9DF0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Pengaruh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Budaya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Asing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Kebijakan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Asimilasi</w:t>
      </w:r>
      <w:proofErr w:type="spellEnd"/>
      <w:r>
        <w:rPr>
          <w:rFonts w:ascii="Segoe UI" w:hAnsi="Segoe UI" w:cs="Segoe UI"/>
          <w:color w:val="ECECEC"/>
        </w:rPr>
        <w:t xml:space="preserve">: </w:t>
      </w:r>
      <w:proofErr w:type="spellStart"/>
      <w:r>
        <w:rPr>
          <w:rFonts w:ascii="Segoe UI" w:hAnsi="Segoe UI" w:cs="Segoe UI"/>
          <w:color w:val="ECECEC"/>
        </w:rPr>
        <w:t>Asimilasi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pengaruh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budaya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dari</w:t>
      </w:r>
      <w:proofErr w:type="spellEnd"/>
      <w:r>
        <w:rPr>
          <w:rFonts w:ascii="Segoe UI" w:hAnsi="Segoe UI" w:cs="Segoe UI"/>
          <w:color w:val="ECECEC"/>
        </w:rPr>
        <w:t xml:space="preserve"> non-Arab, </w:t>
      </w:r>
      <w:proofErr w:type="spellStart"/>
      <w:r>
        <w:rPr>
          <w:rFonts w:ascii="Segoe UI" w:hAnsi="Segoe UI" w:cs="Segoe UI"/>
          <w:color w:val="ECECEC"/>
        </w:rPr>
        <w:t>seperti</w:t>
      </w:r>
      <w:proofErr w:type="spellEnd"/>
      <w:r>
        <w:rPr>
          <w:rFonts w:ascii="Segoe UI" w:hAnsi="Segoe UI" w:cs="Segoe UI"/>
          <w:color w:val="ECECEC"/>
        </w:rPr>
        <w:t xml:space="preserve"> Persia, yang </w:t>
      </w:r>
      <w:proofErr w:type="spellStart"/>
      <w:r>
        <w:rPr>
          <w:rFonts w:ascii="Segoe UI" w:hAnsi="Segoe UI" w:cs="Segoe UI"/>
          <w:color w:val="ECECEC"/>
        </w:rPr>
        <w:t>secara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bertahap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lastRenderedPageBreak/>
        <w:t>mengintegrasikan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tradisi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mereka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struktur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politik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budaya</w:t>
      </w:r>
      <w:proofErr w:type="spellEnd"/>
      <w:r>
        <w:rPr>
          <w:rFonts w:ascii="Segoe UI" w:hAnsi="Segoe UI" w:cs="Segoe UI"/>
          <w:color w:val="ECECEC"/>
        </w:rPr>
        <w:t xml:space="preserve"> Abbasiyah, </w:t>
      </w:r>
      <w:proofErr w:type="spellStart"/>
      <w:r>
        <w:rPr>
          <w:rFonts w:ascii="Segoe UI" w:hAnsi="Segoe UI" w:cs="Segoe UI"/>
          <w:color w:val="ECECEC"/>
        </w:rPr>
        <w:t>sering</w:t>
      </w:r>
      <w:proofErr w:type="spellEnd"/>
      <w:r>
        <w:rPr>
          <w:rFonts w:ascii="Segoe UI" w:hAnsi="Segoe UI" w:cs="Segoe UI"/>
          <w:color w:val="ECECEC"/>
        </w:rPr>
        <w:t xml:space="preserve"> kali </w:t>
      </w:r>
      <w:proofErr w:type="spellStart"/>
      <w:r>
        <w:rPr>
          <w:rFonts w:ascii="Segoe UI" w:hAnsi="Segoe UI" w:cs="Segoe UI"/>
          <w:color w:val="ECECEC"/>
        </w:rPr>
        <w:t>menimbulkan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ketegangan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perpecahan</w:t>
      </w:r>
      <w:proofErr w:type="spellEnd"/>
      <w:r>
        <w:rPr>
          <w:rFonts w:ascii="Segoe UI" w:hAnsi="Segoe UI" w:cs="Segoe UI"/>
          <w:color w:val="ECECEC"/>
        </w:rPr>
        <w:t xml:space="preserve"> di </w:t>
      </w:r>
      <w:proofErr w:type="spellStart"/>
      <w:r>
        <w:rPr>
          <w:rFonts w:ascii="Segoe UI" w:hAnsi="Segoe UI" w:cs="Segoe UI"/>
          <w:color w:val="ECECEC"/>
        </w:rPr>
        <w:t>dalam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52EE0389" w14:textId="77777777" w:rsidR="009E3E89" w:rsidRDefault="009E3E89" w:rsidP="009E3E89">
      <w:pPr>
        <w:pStyle w:val="NormalWeb"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before="0" w:beforeAutospacing="0" w:after="0" w:afterAutospacing="0"/>
        <w:rPr>
          <w:rFonts w:ascii="Segoe UI" w:hAnsi="Segoe UI" w:cs="Segoe UI"/>
          <w:color w:val="ECECEC"/>
        </w:rPr>
      </w:pP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Fragmentasi</w:t>
      </w:r>
      <w:proofErr w:type="spellEnd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 xml:space="preserve"> Wilayah dan </w:t>
      </w:r>
      <w:proofErr w:type="spellStart"/>
      <w:r>
        <w:rPr>
          <w:rStyle w:val="Strong"/>
          <w:rFonts w:ascii="Segoe UI" w:hAnsi="Segoe UI" w:cs="Segoe UI"/>
          <w:color w:val="ECECEC"/>
          <w:bdr w:val="single" w:sz="2" w:space="0" w:color="E3E3E3" w:frame="1"/>
        </w:rPr>
        <w:t>Pemberontakan</w:t>
      </w:r>
      <w:proofErr w:type="spellEnd"/>
      <w:r>
        <w:rPr>
          <w:rFonts w:ascii="Segoe UI" w:hAnsi="Segoe UI" w:cs="Segoe UI"/>
          <w:color w:val="ECECEC"/>
        </w:rPr>
        <w:t xml:space="preserve">: Wilayah </w:t>
      </w:r>
      <w:proofErr w:type="spellStart"/>
      <w:r>
        <w:rPr>
          <w:rFonts w:ascii="Segoe UI" w:hAnsi="Segoe UI" w:cs="Segoe UI"/>
          <w:color w:val="ECECEC"/>
        </w:rPr>
        <w:t>kekhalifahan</w:t>
      </w:r>
      <w:proofErr w:type="spellEnd"/>
      <w:r>
        <w:rPr>
          <w:rFonts w:ascii="Segoe UI" w:hAnsi="Segoe UI" w:cs="Segoe UI"/>
          <w:color w:val="ECECEC"/>
        </w:rPr>
        <w:t xml:space="preserve"> yang </w:t>
      </w:r>
      <w:proofErr w:type="spellStart"/>
      <w:r>
        <w:rPr>
          <w:rFonts w:ascii="Segoe UI" w:hAnsi="Segoe UI" w:cs="Segoe UI"/>
          <w:color w:val="ECECEC"/>
        </w:rPr>
        <w:t>luas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beragam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mengalami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berbagai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pemberontakan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pergerakan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separatis</w:t>
      </w:r>
      <w:proofErr w:type="spellEnd"/>
      <w:r>
        <w:rPr>
          <w:rFonts w:ascii="Segoe UI" w:hAnsi="Segoe UI" w:cs="Segoe UI"/>
          <w:color w:val="ECECEC"/>
        </w:rPr>
        <w:t xml:space="preserve">, yang </w:t>
      </w:r>
      <w:proofErr w:type="spellStart"/>
      <w:r>
        <w:rPr>
          <w:rFonts w:ascii="Segoe UI" w:hAnsi="Segoe UI" w:cs="Segoe UI"/>
          <w:color w:val="ECECEC"/>
        </w:rPr>
        <w:t>menambah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ketidakstabilan</w:t>
      </w:r>
      <w:proofErr w:type="spellEnd"/>
      <w:r>
        <w:rPr>
          <w:rFonts w:ascii="Segoe UI" w:hAnsi="Segoe UI" w:cs="Segoe UI"/>
          <w:color w:val="ECECEC"/>
        </w:rPr>
        <w:t xml:space="preserve"> dan </w:t>
      </w:r>
      <w:proofErr w:type="spellStart"/>
      <w:r>
        <w:rPr>
          <w:rFonts w:ascii="Segoe UI" w:hAnsi="Segoe UI" w:cs="Segoe UI"/>
          <w:color w:val="ECECEC"/>
        </w:rPr>
        <w:t>memperburuk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keadaan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pemerintahan</w:t>
      </w:r>
      <w:proofErr w:type="spellEnd"/>
      <w:r>
        <w:rPr>
          <w:rFonts w:ascii="Segoe UI" w:hAnsi="Segoe UI" w:cs="Segoe UI"/>
          <w:color w:val="ECECEC"/>
        </w:rPr>
        <w:t xml:space="preserve"> </w:t>
      </w:r>
      <w:proofErr w:type="spellStart"/>
      <w:r>
        <w:rPr>
          <w:rFonts w:ascii="Segoe UI" w:hAnsi="Segoe UI" w:cs="Segoe UI"/>
          <w:color w:val="ECECEC"/>
        </w:rPr>
        <w:t>pusat</w:t>
      </w:r>
      <w:proofErr w:type="spellEnd"/>
      <w:r>
        <w:rPr>
          <w:rFonts w:ascii="Segoe UI" w:hAnsi="Segoe UI" w:cs="Segoe UI"/>
          <w:color w:val="ECECEC"/>
        </w:rPr>
        <w:t>.</w:t>
      </w:r>
    </w:p>
    <w:p w14:paraId="28FC454A" w14:textId="39D53EDD" w:rsidR="009E3E89" w:rsidRDefault="009E3E89" w:rsidP="009E3E89">
      <w:pPr>
        <w:tabs>
          <w:tab w:val="left" w:pos="2720"/>
        </w:tabs>
      </w:pPr>
      <w:r>
        <w:tab/>
      </w:r>
    </w:p>
    <w:p w14:paraId="1886344B" w14:textId="77777777" w:rsidR="00394510" w:rsidRDefault="00394510" w:rsidP="00394510"/>
    <w:p w14:paraId="2BDFA56B" w14:textId="77777777" w:rsidR="00C17F6F" w:rsidRDefault="00C17F6F" w:rsidP="00394510"/>
    <w:p w14:paraId="6614FBE3" w14:textId="77777777" w:rsidR="00C17F6F" w:rsidRDefault="00C17F6F" w:rsidP="00394510"/>
    <w:p w14:paraId="245436D4" w14:textId="77777777" w:rsidR="00394510" w:rsidRDefault="00394510" w:rsidP="00394510"/>
    <w:p w14:paraId="101F30EE" w14:textId="77777777" w:rsidR="00394510" w:rsidRPr="00394510" w:rsidRDefault="00394510" w:rsidP="00394510"/>
    <w:p w14:paraId="6854295D" w14:textId="77777777" w:rsidR="00394510" w:rsidRPr="00F86399" w:rsidRDefault="00394510" w:rsidP="00394510">
      <w:pPr>
        <w:spacing w:after="200" w:line="276" w:lineRule="auto"/>
        <w:ind w:left="360"/>
        <w:contextualSpacing/>
        <w:rPr>
          <w:rFonts w:ascii="Calibri" w:eastAsia="Calibri" w:hAnsi="Calibri" w:cs="Arial"/>
          <w:sz w:val="24"/>
          <w:szCs w:val="24"/>
          <w:lang w:val="en-US"/>
        </w:rPr>
      </w:pPr>
    </w:p>
    <w:p w14:paraId="5A53C7F5" w14:textId="5A0CCE94" w:rsidR="0074245C" w:rsidRPr="00F72BCF" w:rsidRDefault="0074245C" w:rsidP="00064F74">
      <w:pPr>
        <w:spacing w:after="200" w:line="360" w:lineRule="auto"/>
        <w:contextualSpacing/>
        <w:rPr>
          <w:rFonts w:ascii="Calibri" w:eastAsia="Calibri" w:hAnsi="Calibri" w:cs="Arial"/>
          <w:b/>
          <w:bCs/>
          <w:lang w:val="en-US"/>
        </w:rPr>
      </w:pPr>
    </w:p>
    <w:p w14:paraId="5B2AFAB6" w14:textId="77777777" w:rsidR="006F5F3E" w:rsidRPr="0074245C" w:rsidRDefault="006F5F3E">
      <w:pPr>
        <w:rPr>
          <w:lang w:val="en-US"/>
        </w:rPr>
      </w:pPr>
    </w:p>
    <w:sectPr w:rsidR="006F5F3E" w:rsidRPr="0074245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sper Libre">
    <w:altName w:val="Cambria"/>
    <w:panose1 w:val="00000000000000000000"/>
    <w:charset w:val="00"/>
    <w:family w:val="roman"/>
    <w:notTrueType/>
    <w:pitch w:val="default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F5DEE"/>
    <w:multiLevelType w:val="hybridMultilevel"/>
    <w:tmpl w:val="E12C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519F"/>
    <w:multiLevelType w:val="multilevel"/>
    <w:tmpl w:val="FAC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45062"/>
    <w:multiLevelType w:val="multilevel"/>
    <w:tmpl w:val="18D4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63D3"/>
    <w:multiLevelType w:val="multilevel"/>
    <w:tmpl w:val="D2F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500E"/>
    <w:multiLevelType w:val="multilevel"/>
    <w:tmpl w:val="EE28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214DF"/>
    <w:multiLevelType w:val="multilevel"/>
    <w:tmpl w:val="A0F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0867CF"/>
    <w:multiLevelType w:val="multilevel"/>
    <w:tmpl w:val="83E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FE75BA"/>
    <w:multiLevelType w:val="multilevel"/>
    <w:tmpl w:val="64F2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6564F2"/>
    <w:multiLevelType w:val="multilevel"/>
    <w:tmpl w:val="CFEA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3448E"/>
    <w:multiLevelType w:val="multilevel"/>
    <w:tmpl w:val="8770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24ED4"/>
    <w:multiLevelType w:val="multilevel"/>
    <w:tmpl w:val="C2A0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54909"/>
    <w:multiLevelType w:val="multilevel"/>
    <w:tmpl w:val="69BA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374398">
    <w:abstractNumId w:val="0"/>
  </w:num>
  <w:num w:numId="2" w16cid:durableId="1440445183">
    <w:abstractNumId w:val="5"/>
  </w:num>
  <w:num w:numId="3" w16cid:durableId="1248616184">
    <w:abstractNumId w:val="6"/>
  </w:num>
  <w:num w:numId="4" w16cid:durableId="443578740">
    <w:abstractNumId w:val="1"/>
  </w:num>
  <w:num w:numId="5" w16cid:durableId="1106391200">
    <w:abstractNumId w:val="11"/>
  </w:num>
  <w:num w:numId="6" w16cid:durableId="893152380">
    <w:abstractNumId w:val="7"/>
  </w:num>
  <w:num w:numId="7" w16cid:durableId="779380517">
    <w:abstractNumId w:val="8"/>
  </w:num>
  <w:num w:numId="8" w16cid:durableId="210776096">
    <w:abstractNumId w:val="10"/>
  </w:num>
  <w:num w:numId="9" w16cid:durableId="1548561888">
    <w:abstractNumId w:val="3"/>
  </w:num>
  <w:num w:numId="10" w16cid:durableId="567963446">
    <w:abstractNumId w:val="4"/>
  </w:num>
  <w:num w:numId="11" w16cid:durableId="1303266063">
    <w:abstractNumId w:val="2"/>
  </w:num>
  <w:num w:numId="12" w16cid:durableId="1257399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5C"/>
    <w:rsid w:val="00064F74"/>
    <w:rsid w:val="001D25E0"/>
    <w:rsid w:val="001E50C1"/>
    <w:rsid w:val="00244022"/>
    <w:rsid w:val="00255201"/>
    <w:rsid w:val="00257D0E"/>
    <w:rsid w:val="00325BFD"/>
    <w:rsid w:val="00351423"/>
    <w:rsid w:val="003569CD"/>
    <w:rsid w:val="00394510"/>
    <w:rsid w:val="003E181B"/>
    <w:rsid w:val="00421BE3"/>
    <w:rsid w:val="00424AFD"/>
    <w:rsid w:val="00445164"/>
    <w:rsid w:val="00447528"/>
    <w:rsid w:val="004A40A1"/>
    <w:rsid w:val="004A689D"/>
    <w:rsid w:val="005036E2"/>
    <w:rsid w:val="00513B7E"/>
    <w:rsid w:val="00552DBC"/>
    <w:rsid w:val="005F1F35"/>
    <w:rsid w:val="005F56AF"/>
    <w:rsid w:val="006F5F3E"/>
    <w:rsid w:val="0074245C"/>
    <w:rsid w:val="007505CA"/>
    <w:rsid w:val="007C1AE3"/>
    <w:rsid w:val="007D592A"/>
    <w:rsid w:val="008331E9"/>
    <w:rsid w:val="00836BB3"/>
    <w:rsid w:val="00892489"/>
    <w:rsid w:val="009973D6"/>
    <w:rsid w:val="009E3E89"/>
    <w:rsid w:val="00A72267"/>
    <w:rsid w:val="00A86F6D"/>
    <w:rsid w:val="00AF77F1"/>
    <w:rsid w:val="00B925AA"/>
    <w:rsid w:val="00BC5C34"/>
    <w:rsid w:val="00C17F6F"/>
    <w:rsid w:val="00C4207C"/>
    <w:rsid w:val="00C700A5"/>
    <w:rsid w:val="00C80C26"/>
    <w:rsid w:val="00CB4803"/>
    <w:rsid w:val="00D93277"/>
    <w:rsid w:val="00DB199A"/>
    <w:rsid w:val="00DD4E94"/>
    <w:rsid w:val="00DE7866"/>
    <w:rsid w:val="00E31F92"/>
    <w:rsid w:val="00E34FA8"/>
    <w:rsid w:val="00EE6589"/>
    <w:rsid w:val="00F9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5A5C"/>
  <w15:chartTrackingRefBased/>
  <w15:docId w15:val="{B1E203C4-7677-406E-980D-BC6C720B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5C"/>
  </w:style>
  <w:style w:type="paragraph" w:styleId="Heading2">
    <w:name w:val="heading 2"/>
    <w:basedOn w:val="Normal"/>
    <w:link w:val="Heading2Char"/>
    <w:uiPriority w:val="9"/>
    <w:qFormat/>
    <w:rsid w:val="00833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5BF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A689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331E9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83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extwebstyledtext-sc-1ed9ao-0">
    <w:name w:val="textweb__styledtext-sc-1ed9ao-0"/>
    <w:basedOn w:val="DefaultParagraphFont"/>
    <w:rsid w:val="0039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9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41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15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87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0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03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53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9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676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896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4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31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4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14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63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516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9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18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27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2227</Words>
  <Characters>12695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rahmat 687</cp:lastModifiedBy>
  <cp:revision>49</cp:revision>
  <dcterms:created xsi:type="dcterms:W3CDTF">2024-04-16T10:34:00Z</dcterms:created>
  <dcterms:modified xsi:type="dcterms:W3CDTF">2024-04-18T15:36:00Z</dcterms:modified>
</cp:coreProperties>
</file>