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4A4A4F" w14:textId="77777777" w:rsidR="00AA79D7" w:rsidRDefault="00AA79D7">
      <w:pPr>
        <w:spacing w:line="360" w:lineRule="auto"/>
        <w:rPr>
          <w:rFonts w:ascii="Times New Roman" w:eastAsia="Times New Roman" w:hAnsi="Times New Roman" w:cs="Times New Roman"/>
          <w:sz w:val="24"/>
          <w:szCs w:val="24"/>
        </w:rPr>
      </w:pPr>
    </w:p>
    <w:p w14:paraId="3511A186" w14:textId="77777777" w:rsidR="00AA79D7"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MAKALAH</w:t>
      </w:r>
    </w:p>
    <w:p w14:paraId="006E6FF2" w14:textId="77777777" w:rsidR="00AA79D7"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PERIODESASI PERADABAN ISLAM</w:t>
      </w:r>
    </w:p>
    <w:p w14:paraId="27C9375C" w14:textId="77777777" w:rsidR="00AA79D7"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Makalah ini kami buat untuk memenuhi tugas pada mata kuliah Sejarah Peradaban Islam</w:t>
      </w:r>
      <w:r>
        <w:rPr>
          <w:rFonts w:ascii="Times New Roman" w:eastAsia="Times New Roman" w:hAnsi="Times New Roman" w:cs="Times New Roman"/>
          <w:b/>
          <w:sz w:val="24"/>
          <w:szCs w:val="24"/>
        </w:rPr>
        <w:t>)</w:t>
      </w:r>
    </w:p>
    <w:p w14:paraId="6D5D90D9" w14:textId="77777777" w:rsidR="00AA79D7" w:rsidRDefault="00AA79D7">
      <w:pPr>
        <w:spacing w:line="360" w:lineRule="auto"/>
        <w:jc w:val="both"/>
        <w:rPr>
          <w:rFonts w:ascii="Times New Roman" w:eastAsia="Times New Roman" w:hAnsi="Times New Roman" w:cs="Times New Roman"/>
          <w:sz w:val="24"/>
          <w:szCs w:val="24"/>
        </w:rPr>
      </w:pPr>
    </w:p>
    <w:p w14:paraId="398AC4AA" w14:textId="77777777" w:rsidR="00AA79D7"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Dosen Pengampu:</w:t>
      </w:r>
    </w:p>
    <w:p w14:paraId="1BA77850" w14:textId="77777777" w:rsidR="00AA79D7"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Dr. M. IMAMUDDIN, M.A</w:t>
      </w:r>
    </w:p>
    <w:p w14:paraId="02BF64A4" w14:textId="77777777" w:rsidR="00AA79D7"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2F529CFC" wp14:editId="0F5D33CF">
            <wp:extent cx="2203987" cy="2172602"/>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203987" cy="2172602"/>
                    </a:xfrm>
                    <a:prstGeom prst="rect">
                      <a:avLst/>
                    </a:prstGeom>
                    <a:ln/>
                  </pic:spPr>
                </pic:pic>
              </a:graphicData>
            </a:graphic>
          </wp:inline>
        </w:drawing>
      </w:r>
    </w:p>
    <w:p w14:paraId="03849750" w14:textId="77777777" w:rsidR="00AA79D7" w:rsidRDefault="00AA79D7">
      <w:pPr>
        <w:spacing w:line="360" w:lineRule="auto"/>
        <w:jc w:val="both"/>
        <w:rPr>
          <w:rFonts w:ascii="Times New Roman" w:eastAsia="Times New Roman" w:hAnsi="Times New Roman" w:cs="Times New Roman"/>
          <w:sz w:val="24"/>
          <w:szCs w:val="24"/>
        </w:rPr>
      </w:pPr>
    </w:p>
    <w:p w14:paraId="10AD803B" w14:textId="77777777" w:rsidR="00AA79D7"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Disusun Oleh:</w:t>
      </w:r>
    </w:p>
    <w:p w14:paraId="6B1D0953" w14:textId="77777777" w:rsidR="00AA79D7"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Rahmat Enomoto (230605110010)</w:t>
      </w:r>
    </w:p>
    <w:p w14:paraId="53FBA50F" w14:textId="77777777" w:rsidR="00AA79D7"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Muhammad Ibnu Mualifin (230605110137)</w:t>
      </w:r>
    </w:p>
    <w:p w14:paraId="77F801E5" w14:textId="77777777" w:rsidR="00AA79D7"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Vina Jaya Auliah (230605110162)</w:t>
      </w:r>
    </w:p>
    <w:p w14:paraId="006D990B" w14:textId="77777777" w:rsidR="00AA79D7" w:rsidRDefault="00AA79D7">
      <w:pPr>
        <w:spacing w:line="360" w:lineRule="auto"/>
        <w:rPr>
          <w:rFonts w:ascii="Times New Roman" w:eastAsia="Times New Roman" w:hAnsi="Times New Roman" w:cs="Times New Roman"/>
          <w:sz w:val="24"/>
          <w:szCs w:val="24"/>
        </w:rPr>
      </w:pPr>
    </w:p>
    <w:p w14:paraId="0794EF60" w14:textId="77777777" w:rsidR="00AA79D7"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PROGRAM STUDI</w:t>
      </w:r>
    </w:p>
    <w:p w14:paraId="77AFE813" w14:textId="77777777" w:rsidR="00AA79D7"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TEKNIK INFORMATIKA</w:t>
      </w:r>
    </w:p>
    <w:p w14:paraId="32672111" w14:textId="77777777" w:rsidR="00AA79D7"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FAKULTAS SAINS DAN TEKNOLOGI</w:t>
      </w:r>
    </w:p>
    <w:p w14:paraId="396C6AA9" w14:textId="77777777" w:rsidR="00AA79D7"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UNIVERSITAS ISLAM NEGERI MAULANA MAILK IBRAHIM MALANG</w:t>
      </w:r>
    </w:p>
    <w:p w14:paraId="0F4494F0" w14:textId="77777777" w:rsidR="00AA79D7"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2024</w:t>
      </w:r>
    </w:p>
    <w:p w14:paraId="55126FDC" w14:textId="77777777" w:rsidR="00AA79D7"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BAB I</w:t>
      </w:r>
    </w:p>
    <w:p w14:paraId="3F5A3F5C" w14:textId="77777777" w:rsidR="00AA79D7"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PENDAHUHLUAN</w:t>
      </w:r>
    </w:p>
    <w:p w14:paraId="043D909B" w14:textId="77777777" w:rsidR="00AA79D7" w:rsidRDefault="00000000">
      <w:pPr>
        <w:numPr>
          <w:ilvl w:val="0"/>
          <w:numId w:val="7"/>
        </w:num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Latar Belakang</w:t>
      </w:r>
    </w:p>
    <w:p w14:paraId="48E1382A" w14:textId="77777777" w:rsidR="00AA79D7" w:rsidRDefault="00000000">
      <w:pPr>
        <w:pBdr>
          <w:top w:val="nil"/>
          <w:left w:val="nil"/>
          <w:bottom w:val="nil"/>
          <w:right w:val="nil"/>
          <w:between w:val="nil"/>
        </w:pBdr>
        <w:spacing w:after="0" w:line="360" w:lineRule="auto"/>
        <w:ind w:left="720"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Pengertian sejarah secara etimologi berasal dari kata Arab syajarah artinya “pohon”. Dalam bahasa Inggris peristilahan sejarah disebut </w:t>
      </w:r>
      <w:r>
        <w:rPr>
          <w:rFonts w:ascii="Times New Roman" w:eastAsia="Times New Roman" w:hAnsi="Times New Roman" w:cs="Times New Roman"/>
          <w:i/>
          <w:color w:val="000000"/>
          <w:sz w:val="24"/>
          <w:szCs w:val="24"/>
        </w:rPr>
        <w:t>history</w:t>
      </w:r>
      <w:r>
        <w:rPr>
          <w:rFonts w:ascii="Times New Roman" w:eastAsia="Times New Roman" w:hAnsi="Times New Roman" w:cs="Times New Roman"/>
          <w:color w:val="000000"/>
          <w:sz w:val="24"/>
          <w:szCs w:val="24"/>
        </w:rPr>
        <w:t xml:space="preserve"> yang berarti pengetahuan tentang gejala-gejala alam, khususnya manusia yang bersifat kronologis. Sementara itu, pengetahuan serupa yang tidak kronologis diistilahkan dengan science.</w:t>
      </w:r>
      <w:r>
        <w:rPr>
          <w:rFonts w:ascii="Times New Roman" w:eastAsia="Times New Roman" w:hAnsi="Times New Roman" w:cs="Times New Roman"/>
          <w:color w:val="000000"/>
          <w:sz w:val="24"/>
          <w:szCs w:val="24"/>
          <w:vertAlign w:val="superscript"/>
        </w:rPr>
        <w:footnoteReference w:id="1"/>
      </w:r>
    </w:p>
    <w:p w14:paraId="03348365" w14:textId="07F83695" w:rsidR="00AA79D7" w:rsidRDefault="00000000">
      <w:pPr>
        <w:pBdr>
          <w:top w:val="nil"/>
          <w:left w:val="nil"/>
          <w:bottom w:val="nil"/>
          <w:right w:val="nil"/>
          <w:between w:val="nil"/>
        </w:pBdr>
        <w:spacing w:after="0" w:line="360" w:lineRule="auto"/>
        <w:ind w:left="720"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Islam yang diturunkan kepada Nabi Muhammad SAW telah merubah bangsa Arab yang semula terbelakang, bodoh, tidak terkenal, dan diabaikan oleh negara lain, menjadi bangsa yang maju. Islam dengan cepat berkembang menciptakan budaya dan peradaban yang sangat penting dalam sejarah manusia hingga saat ini. Kemajuan Barat juga bermula dari peradaban Islam yang mencapai Eropa melalui Spanyol.</w:t>
      </w:r>
    </w:p>
    <w:p w14:paraId="10A16EE5" w14:textId="77777777" w:rsidR="00AA79D7" w:rsidRDefault="00000000">
      <w:pPr>
        <w:spacing w:after="0" w:line="36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Para sejarawan memiliki pendapat yang berbeda terkait dimulainya sejarah Islam. Secara umum, perbedaan pendapat tersebut dapat dibedakan menjadi dua yaitu: </w:t>
      </w:r>
    </w:p>
    <w:p w14:paraId="1C27F953" w14:textId="77777777" w:rsidR="00AA79D7" w:rsidRDefault="00000000">
      <w:pPr>
        <w:pBdr>
          <w:top w:val="nil"/>
          <w:left w:val="nil"/>
          <w:bottom w:val="nil"/>
          <w:right w:val="nil"/>
          <w:between w:val="nil"/>
        </w:pBdr>
        <w:spacing w:after="0" w:line="360" w:lineRule="auto"/>
        <w:ind w:left="1440"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Pertama, sebagian sejarawan berpendapat bahwa sejarah Islam dimulai sejak Nabi Muhammad Saw diangkat menjadi rasul. Menurut pendapat ini, selama 13 tahun Nabi Muhammad tinggal di Makkah telah lahir masyarakat muslim, meskipun belum berdaulat. </w:t>
      </w:r>
    </w:p>
    <w:p w14:paraId="44949D20" w14:textId="77777777" w:rsidR="00AA79D7" w:rsidRDefault="00000000">
      <w:pPr>
        <w:pBdr>
          <w:top w:val="nil"/>
          <w:left w:val="nil"/>
          <w:bottom w:val="nil"/>
          <w:right w:val="nil"/>
          <w:between w:val="nil"/>
        </w:pBdr>
        <w:spacing w:after="0" w:line="360" w:lineRule="auto"/>
        <w:ind w:left="1440"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Kedua, sebagian sejarawan berpendapat bahwa sejarah umat Islam dimulai sejak Nabi Muhammad hijrah ke Madinah karena masyarakat muslim baru berdaulat ketika Nabi Muhammad tinggal di Madinah. Nabi Muhammad tinggal di Madinah tidak hanya sebagai rasul, tetapi juga merangkap sebagai pemimpin atau kepala negara berdasarkan konstitusi yang disebut Piagam Madinah.</w:t>
      </w:r>
      <w:r>
        <w:rPr>
          <w:rFonts w:ascii="Times New Roman" w:eastAsia="Times New Roman" w:hAnsi="Times New Roman" w:cs="Times New Roman"/>
          <w:color w:val="000000"/>
          <w:sz w:val="24"/>
          <w:szCs w:val="24"/>
          <w:vertAlign w:val="superscript"/>
        </w:rPr>
        <w:footnoteReference w:id="2"/>
      </w:r>
    </w:p>
    <w:p w14:paraId="145CA267" w14:textId="77777777" w:rsidR="00AA79D7" w:rsidRDefault="00000000">
      <w:pPr>
        <w:spacing w:after="0" w:line="360" w:lineRule="auto"/>
        <w:ind w:left="720"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Islam menuntun manusia dari zaman kegelapan ke zaman keemasan. Islam memang berbeda dengan agama lain. Islam bukan kebudayaan, akan tetapi menimbulkan kebudayaan. Kebudayaan yang ditimbulkannya dinamakan kebudayaan atau peradaban Islam Landasan “peradaban Islam”.</w:t>
      </w:r>
      <w:r>
        <w:rPr>
          <w:rFonts w:ascii="Times New Roman" w:eastAsia="Times New Roman" w:hAnsi="Times New Roman" w:cs="Times New Roman"/>
          <w:sz w:val="24"/>
          <w:szCs w:val="24"/>
          <w:vertAlign w:val="superscript"/>
        </w:rPr>
        <w:footnoteReference w:id="3"/>
      </w:r>
    </w:p>
    <w:p w14:paraId="40CF11B9" w14:textId="77777777" w:rsidR="00AA79D7" w:rsidRDefault="00000000">
      <w:pPr>
        <w:numPr>
          <w:ilvl w:val="0"/>
          <w:numId w:val="7"/>
        </w:num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RUMUSAN MASALAH</w:t>
      </w:r>
    </w:p>
    <w:p w14:paraId="62E7CAE9" w14:textId="77777777" w:rsidR="00AA79D7" w:rsidRDefault="00000000">
      <w:pPr>
        <w:numPr>
          <w:ilvl w:val="0"/>
          <w:numId w:val="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Apa pengertian dari periodesasi peradaban islam?</w:t>
      </w:r>
    </w:p>
    <w:p w14:paraId="71602B47" w14:textId="77777777" w:rsidR="00AA79D7" w:rsidRDefault="00000000">
      <w:pPr>
        <w:numPr>
          <w:ilvl w:val="0"/>
          <w:numId w:val="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Apa saja pengelompokan periodesasi peradaban islam?</w:t>
      </w:r>
    </w:p>
    <w:p w14:paraId="11692C72" w14:textId="77777777" w:rsidR="00AA79D7" w:rsidRDefault="00000000">
      <w:pPr>
        <w:numPr>
          <w:ilvl w:val="0"/>
          <w:numId w:val="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Bagaimana keadaan pada masing masing masa periodesasi?</w:t>
      </w:r>
    </w:p>
    <w:p w14:paraId="0ADAC964" w14:textId="77777777" w:rsidR="00AA79D7" w:rsidRDefault="00AA79D7">
      <w:pPr>
        <w:pBdr>
          <w:top w:val="nil"/>
          <w:left w:val="nil"/>
          <w:bottom w:val="nil"/>
          <w:right w:val="nil"/>
          <w:between w:val="nil"/>
        </w:pBdr>
        <w:spacing w:after="0" w:line="360" w:lineRule="auto"/>
        <w:ind w:left="1080"/>
        <w:jc w:val="both"/>
        <w:rPr>
          <w:rFonts w:ascii="Times New Roman" w:eastAsia="Times New Roman" w:hAnsi="Times New Roman" w:cs="Times New Roman"/>
          <w:color w:val="000000"/>
          <w:sz w:val="24"/>
          <w:szCs w:val="24"/>
        </w:rPr>
      </w:pPr>
    </w:p>
    <w:p w14:paraId="066CA8BF" w14:textId="77777777" w:rsidR="00AA79D7" w:rsidRDefault="00000000">
      <w:pPr>
        <w:numPr>
          <w:ilvl w:val="0"/>
          <w:numId w:val="7"/>
        </w:num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TUJUAN </w:t>
      </w:r>
    </w:p>
    <w:p w14:paraId="11924955" w14:textId="77777777" w:rsidR="00AA79D7" w:rsidRDefault="00000000">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Untuk mengetahui periodesasi dalam peradan islam.</w:t>
      </w:r>
    </w:p>
    <w:p w14:paraId="34140038" w14:textId="77777777" w:rsidR="00AA79D7" w:rsidRDefault="00000000">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Untuk mengetahui pengelompokan periodesasi peradaban islam.</w:t>
      </w:r>
    </w:p>
    <w:p w14:paraId="7E5942FA" w14:textId="77777777" w:rsidR="00AA79D7" w:rsidRDefault="00000000">
      <w:pPr>
        <w:numPr>
          <w:ilvl w:val="0"/>
          <w:numId w:val="1"/>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Mengetahui kondisi keadaan pada masing masing masa periodesasi.</w:t>
      </w:r>
    </w:p>
    <w:p w14:paraId="416B5A78" w14:textId="77777777" w:rsidR="00AA79D7" w:rsidRDefault="00AA79D7">
      <w:pPr>
        <w:spacing w:line="360" w:lineRule="auto"/>
        <w:jc w:val="both"/>
        <w:rPr>
          <w:rFonts w:ascii="Times New Roman" w:eastAsia="Times New Roman" w:hAnsi="Times New Roman" w:cs="Times New Roman"/>
          <w:sz w:val="24"/>
          <w:szCs w:val="24"/>
        </w:rPr>
      </w:pPr>
    </w:p>
    <w:p w14:paraId="4E7A8BEE" w14:textId="77777777" w:rsidR="00AA79D7" w:rsidRDefault="00AA79D7">
      <w:pPr>
        <w:spacing w:line="360" w:lineRule="auto"/>
        <w:ind w:left="720"/>
        <w:jc w:val="both"/>
        <w:rPr>
          <w:rFonts w:ascii="Times New Roman" w:eastAsia="Times New Roman" w:hAnsi="Times New Roman" w:cs="Times New Roman"/>
          <w:sz w:val="24"/>
          <w:szCs w:val="24"/>
        </w:rPr>
      </w:pPr>
    </w:p>
    <w:p w14:paraId="4E56F73C" w14:textId="77777777" w:rsidR="00AA79D7" w:rsidRDefault="00AA79D7">
      <w:pPr>
        <w:spacing w:line="360" w:lineRule="auto"/>
        <w:ind w:left="720"/>
        <w:jc w:val="both"/>
        <w:rPr>
          <w:rFonts w:ascii="Times New Roman" w:eastAsia="Times New Roman" w:hAnsi="Times New Roman" w:cs="Times New Roman"/>
          <w:sz w:val="24"/>
          <w:szCs w:val="24"/>
        </w:rPr>
      </w:pPr>
    </w:p>
    <w:p w14:paraId="7957A776" w14:textId="77777777" w:rsidR="00AA79D7" w:rsidRDefault="00AA79D7">
      <w:pPr>
        <w:spacing w:line="360" w:lineRule="auto"/>
        <w:ind w:left="720"/>
        <w:jc w:val="both"/>
        <w:rPr>
          <w:rFonts w:ascii="Times New Roman" w:eastAsia="Times New Roman" w:hAnsi="Times New Roman" w:cs="Times New Roman"/>
          <w:sz w:val="24"/>
          <w:szCs w:val="24"/>
        </w:rPr>
      </w:pPr>
    </w:p>
    <w:p w14:paraId="32C064EF" w14:textId="77777777" w:rsidR="00AA79D7" w:rsidRDefault="00AA79D7">
      <w:pPr>
        <w:spacing w:line="360" w:lineRule="auto"/>
        <w:ind w:left="720"/>
        <w:jc w:val="both"/>
        <w:rPr>
          <w:rFonts w:ascii="Times New Roman" w:eastAsia="Times New Roman" w:hAnsi="Times New Roman" w:cs="Times New Roman"/>
          <w:sz w:val="24"/>
          <w:szCs w:val="24"/>
        </w:rPr>
      </w:pPr>
    </w:p>
    <w:p w14:paraId="19ED0376" w14:textId="77777777" w:rsidR="00AA79D7" w:rsidRDefault="00AA79D7">
      <w:pPr>
        <w:spacing w:line="360" w:lineRule="auto"/>
        <w:ind w:left="720"/>
        <w:jc w:val="both"/>
        <w:rPr>
          <w:rFonts w:ascii="Times New Roman" w:eastAsia="Times New Roman" w:hAnsi="Times New Roman" w:cs="Times New Roman"/>
          <w:sz w:val="24"/>
          <w:szCs w:val="24"/>
        </w:rPr>
      </w:pPr>
    </w:p>
    <w:p w14:paraId="34AA8927" w14:textId="77777777" w:rsidR="00AA79D7" w:rsidRDefault="00AA79D7">
      <w:pPr>
        <w:spacing w:line="360" w:lineRule="auto"/>
        <w:ind w:left="720"/>
        <w:jc w:val="both"/>
        <w:rPr>
          <w:rFonts w:ascii="Times New Roman" w:eastAsia="Times New Roman" w:hAnsi="Times New Roman" w:cs="Times New Roman"/>
          <w:sz w:val="24"/>
          <w:szCs w:val="24"/>
        </w:rPr>
      </w:pPr>
    </w:p>
    <w:p w14:paraId="0D5C7B5B" w14:textId="77777777" w:rsidR="00AA79D7" w:rsidRDefault="00AA79D7">
      <w:pPr>
        <w:spacing w:line="360" w:lineRule="auto"/>
        <w:ind w:left="720"/>
        <w:jc w:val="both"/>
        <w:rPr>
          <w:rFonts w:ascii="Times New Roman" w:eastAsia="Times New Roman" w:hAnsi="Times New Roman" w:cs="Times New Roman"/>
          <w:sz w:val="24"/>
          <w:szCs w:val="24"/>
        </w:rPr>
      </w:pPr>
    </w:p>
    <w:p w14:paraId="2FF511E6" w14:textId="77777777" w:rsidR="00AA79D7" w:rsidRDefault="00AA79D7">
      <w:pPr>
        <w:spacing w:line="360" w:lineRule="auto"/>
        <w:ind w:left="720"/>
        <w:jc w:val="both"/>
        <w:rPr>
          <w:rFonts w:ascii="Times New Roman" w:eastAsia="Times New Roman" w:hAnsi="Times New Roman" w:cs="Times New Roman"/>
          <w:sz w:val="24"/>
          <w:szCs w:val="24"/>
        </w:rPr>
      </w:pPr>
    </w:p>
    <w:p w14:paraId="67BC751A" w14:textId="77777777" w:rsidR="00AA79D7" w:rsidRDefault="00AA79D7">
      <w:pPr>
        <w:spacing w:line="360" w:lineRule="auto"/>
        <w:ind w:left="720"/>
        <w:jc w:val="both"/>
        <w:rPr>
          <w:rFonts w:ascii="Times New Roman" w:eastAsia="Times New Roman" w:hAnsi="Times New Roman" w:cs="Times New Roman"/>
          <w:sz w:val="24"/>
          <w:szCs w:val="24"/>
        </w:rPr>
      </w:pPr>
    </w:p>
    <w:p w14:paraId="43E54A66" w14:textId="77777777" w:rsidR="00AA79D7" w:rsidRDefault="00AA79D7">
      <w:pPr>
        <w:spacing w:line="360" w:lineRule="auto"/>
        <w:jc w:val="both"/>
        <w:rPr>
          <w:rFonts w:ascii="Times New Roman" w:eastAsia="Times New Roman" w:hAnsi="Times New Roman" w:cs="Times New Roman"/>
          <w:sz w:val="24"/>
          <w:szCs w:val="24"/>
        </w:rPr>
      </w:pPr>
    </w:p>
    <w:p w14:paraId="4E6410BB" w14:textId="77777777" w:rsidR="00AA79D7" w:rsidRDefault="00AA79D7">
      <w:pPr>
        <w:spacing w:line="360" w:lineRule="auto"/>
        <w:jc w:val="both"/>
        <w:rPr>
          <w:rFonts w:ascii="Times New Roman" w:eastAsia="Times New Roman" w:hAnsi="Times New Roman" w:cs="Times New Roman"/>
          <w:sz w:val="24"/>
          <w:szCs w:val="24"/>
        </w:rPr>
      </w:pPr>
    </w:p>
    <w:p w14:paraId="6FE2C26D" w14:textId="77777777" w:rsidR="00AA79D7" w:rsidRDefault="00AA79D7">
      <w:pPr>
        <w:spacing w:line="360" w:lineRule="auto"/>
        <w:jc w:val="both"/>
        <w:rPr>
          <w:rFonts w:ascii="Times New Roman" w:eastAsia="Times New Roman" w:hAnsi="Times New Roman" w:cs="Times New Roman"/>
          <w:sz w:val="24"/>
          <w:szCs w:val="24"/>
        </w:rPr>
      </w:pPr>
    </w:p>
    <w:p w14:paraId="6949D066" w14:textId="77777777" w:rsidR="00AA79D7" w:rsidRDefault="00AA79D7">
      <w:pPr>
        <w:spacing w:line="360" w:lineRule="auto"/>
        <w:jc w:val="both"/>
        <w:rPr>
          <w:rFonts w:ascii="Times New Roman" w:eastAsia="Times New Roman" w:hAnsi="Times New Roman" w:cs="Times New Roman"/>
          <w:sz w:val="24"/>
          <w:szCs w:val="24"/>
        </w:rPr>
      </w:pPr>
    </w:p>
    <w:p w14:paraId="4FCCBC2F" w14:textId="77777777" w:rsidR="00AA79D7" w:rsidRDefault="00AA79D7">
      <w:pPr>
        <w:spacing w:line="360" w:lineRule="auto"/>
        <w:jc w:val="both"/>
        <w:rPr>
          <w:rFonts w:ascii="Times New Roman" w:eastAsia="Times New Roman" w:hAnsi="Times New Roman" w:cs="Times New Roman"/>
          <w:sz w:val="24"/>
          <w:szCs w:val="24"/>
        </w:rPr>
      </w:pPr>
    </w:p>
    <w:p w14:paraId="7C5C3CD3" w14:textId="77777777" w:rsidR="00AA79D7" w:rsidRDefault="00AA79D7">
      <w:pPr>
        <w:spacing w:line="360" w:lineRule="auto"/>
        <w:jc w:val="both"/>
        <w:rPr>
          <w:rFonts w:ascii="Times New Roman" w:eastAsia="Times New Roman" w:hAnsi="Times New Roman" w:cs="Times New Roman"/>
          <w:sz w:val="24"/>
          <w:szCs w:val="24"/>
        </w:rPr>
      </w:pPr>
    </w:p>
    <w:p w14:paraId="79965E1D" w14:textId="77777777" w:rsidR="00AA79D7" w:rsidRDefault="00AA79D7">
      <w:pPr>
        <w:spacing w:line="360" w:lineRule="auto"/>
        <w:jc w:val="both"/>
        <w:rPr>
          <w:rFonts w:ascii="Times New Roman" w:eastAsia="Times New Roman" w:hAnsi="Times New Roman" w:cs="Times New Roman"/>
          <w:sz w:val="24"/>
          <w:szCs w:val="24"/>
        </w:rPr>
      </w:pPr>
    </w:p>
    <w:p w14:paraId="18A57B4B" w14:textId="77777777" w:rsidR="00AA79D7" w:rsidRDefault="00AA79D7">
      <w:pPr>
        <w:spacing w:line="360" w:lineRule="auto"/>
        <w:ind w:left="720"/>
        <w:jc w:val="both"/>
        <w:rPr>
          <w:rFonts w:ascii="Times New Roman" w:eastAsia="Times New Roman" w:hAnsi="Times New Roman" w:cs="Times New Roman"/>
          <w:sz w:val="24"/>
          <w:szCs w:val="24"/>
        </w:rPr>
      </w:pPr>
    </w:p>
    <w:p w14:paraId="1F77B05C" w14:textId="77777777" w:rsidR="00AA79D7" w:rsidRDefault="00000000">
      <w:pPr>
        <w:spacing w:line="360" w:lineRule="auto"/>
        <w:ind w:left="7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BAB II</w:t>
      </w:r>
    </w:p>
    <w:p w14:paraId="4DB5712B" w14:textId="77777777" w:rsidR="00AA79D7" w:rsidRDefault="00000000">
      <w:pPr>
        <w:spacing w:line="360" w:lineRule="auto"/>
        <w:ind w:left="7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PEMBAHASAN</w:t>
      </w:r>
    </w:p>
    <w:p w14:paraId="44C35DDB" w14:textId="77777777" w:rsidR="00AA79D7" w:rsidRDefault="00000000">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Pengertian Periodesasi Peradaban Islam</w:t>
      </w:r>
    </w:p>
    <w:p w14:paraId="15F46F3B" w14:textId="77777777" w:rsidR="00AA79D7" w:rsidRDefault="00AA79D7">
      <w:pPr>
        <w:pBdr>
          <w:top w:val="nil"/>
          <w:left w:val="nil"/>
          <w:bottom w:val="nil"/>
          <w:right w:val="nil"/>
          <w:between w:val="nil"/>
        </w:pBdr>
        <w:spacing w:after="0" w:line="360" w:lineRule="auto"/>
        <w:ind w:left="720"/>
        <w:rPr>
          <w:rFonts w:ascii="Times New Roman" w:eastAsia="Times New Roman" w:hAnsi="Times New Roman" w:cs="Times New Roman"/>
          <w:b/>
          <w:color w:val="000000"/>
          <w:sz w:val="24"/>
          <w:szCs w:val="24"/>
        </w:rPr>
      </w:pPr>
    </w:p>
    <w:p w14:paraId="5D5BE7A6" w14:textId="77777777" w:rsidR="00AA79D7" w:rsidRDefault="00000000">
      <w:pPr>
        <w:pBdr>
          <w:top w:val="nil"/>
          <w:left w:val="nil"/>
          <w:bottom w:val="nil"/>
          <w:right w:val="nil"/>
          <w:between w:val="nil"/>
        </w:pBdr>
        <w:spacing w:after="0" w:line="360" w:lineRule="auto"/>
        <w:ind w:left="720"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Periodisasi peradaban Islam mengacu pada pembagian zaman sejarah peradaban Islam berdasarkan zaman atau tahapan tertentu yang memiliki ciri khas penting. Periodisasi ini memudahkan para sejarawan dan peneliti untuk mengkaji dan memahami perkembangan dan perubahan yang terjadi dalam peradaban Islam dari masa ke masa. Pembagian periode tersebut biasanya didasarkan pada peristiwa-peristiwa penting, perubahan politik, sosial, ekonomi, dan budaya, pemimpin dan dinasti yang berkuasa.</w:t>
      </w:r>
    </w:p>
    <w:p w14:paraId="29D2B481" w14:textId="77777777" w:rsidR="00AA79D7" w:rsidRDefault="00000000">
      <w:pPr>
        <w:pBdr>
          <w:top w:val="nil"/>
          <w:left w:val="nil"/>
          <w:bottom w:val="nil"/>
          <w:right w:val="nil"/>
          <w:between w:val="nil"/>
        </w:pBdr>
        <w:spacing w:after="0" w:line="360" w:lineRule="auto"/>
        <w:ind w:left="720"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Secara tradisional, periodesasi peradaban Islam dimulai dengan periode awal atau klasik, yang mencakup kehidupan Nabi Muhammad dan ekspansi awal Islam di bawah kepemimpinan Khulafaur Rasyidin serta dinasti Umayyah dan Abbasiyah. Ini adalah masa ketika fondasi dasar keagamaan, politik, dan sosial Islam diletakkan, dan Islam berkembang dari gerakan kecil di Jazirah Arab menjadi kekuatan yang besar. Periode ini penting karena menandai penyebaran Islam dan pembentukan identitas Islam yang berkelanjutan. </w:t>
      </w:r>
    </w:p>
    <w:p w14:paraId="1363939B" w14:textId="77777777" w:rsidR="00AA79D7" w:rsidRDefault="00000000">
      <w:pPr>
        <w:pBdr>
          <w:top w:val="nil"/>
          <w:left w:val="nil"/>
          <w:bottom w:val="nil"/>
          <w:right w:val="nil"/>
          <w:between w:val="nil"/>
        </w:pBdr>
        <w:spacing w:after="0" w:line="360" w:lineRule="auto"/>
        <w:ind w:left="720"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Selanjutnya, periode pertengahan peradaban Islam seringkali diidentifikasi dengan era kemunduran, konsolidasi, dan kemudian disintegrasi kekuasaan politik Islam, meliputi era dari kebangkitan dinasti Seljuk, Mamluk, hingga kejayaan Ottoman, Safawid, dan Mughal. Era ini dicirikan oleh kemajuan budaya dan ilmiah yang signifikan, serta interaksi dan konflik dengan kekuatan non-Islam, termasuk Tentara Salib dan Mongol. </w:t>
      </w:r>
    </w:p>
    <w:p w14:paraId="6E225382" w14:textId="77777777" w:rsidR="00AA79D7" w:rsidRDefault="00000000">
      <w:pPr>
        <w:pBdr>
          <w:top w:val="nil"/>
          <w:left w:val="nil"/>
          <w:bottom w:val="nil"/>
          <w:right w:val="nil"/>
          <w:between w:val="nil"/>
        </w:pBdr>
        <w:spacing w:after="0" w:line="360" w:lineRule="auto"/>
        <w:ind w:left="720"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Periode modern awal, yang sering kali dianggap dimulai pada abad ke-18 atau awal abad ke-19, menandai fase ketika dunia Islam mulai berinteraksi secara intensif dengan kekuatan Eropa modern, menghadapi tantangan kolonialisme, dan memulai proses modernisasi dan reformasi internal. Ini adalah masa ketika konsep-konsep seperti negara-bangsa, sekularisme, dan modernitas mulai mempengaruhi struktur sosial dan politik tradisional masyarakat Islam. </w:t>
      </w:r>
    </w:p>
    <w:p w14:paraId="35EA96E4" w14:textId="77777777" w:rsidR="00AA79D7" w:rsidRDefault="00000000">
      <w:pPr>
        <w:pBdr>
          <w:top w:val="nil"/>
          <w:left w:val="nil"/>
          <w:bottom w:val="nil"/>
          <w:right w:val="nil"/>
          <w:between w:val="nil"/>
        </w:pBdr>
        <w:spacing w:after="0" w:line="360" w:lineRule="auto"/>
        <w:ind w:left="720"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Periode modern kontemporer, yang berlangsung dari pertengahan abad ke-20 hingga saat ini, mencerminkan era globalisasi, konflik politik, dan pencarian identitas dalam konteks dunia yang semakin saling terhubung tetapi juga terfragmentasi. </w:t>
      </w:r>
    </w:p>
    <w:p w14:paraId="03AB7BA1" w14:textId="77777777" w:rsidR="00AA79D7" w:rsidRDefault="00000000">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Ini adalah masa di mana isu-isu seperti demokrasi, hak asasi manusia, ekonomi global, dan teknologi informasi memainkan peran penting dalam membentuk dinamika internal dan eksternal negara-negara mayoritas Muslim. </w:t>
      </w:r>
    </w:p>
    <w:p w14:paraId="64B277F3" w14:textId="77777777" w:rsidR="00AA79D7" w:rsidRDefault="00000000">
      <w:pPr>
        <w:pBdr>
          <w:top w:val="nil"/>
          <w:left w:val="nil"/>
          <w:bottom w:val="nil"/>
          <w:right w:val="nil"/>
          <w:between w:val="nil"/>
        </w:pBdr>
        <w:spacing w:after="0" w:line="360" w:lineRule="auto"/>
        <w:ind w:left="720"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Pembagian periodesasi ini, meskipun berguna untuk memahami sejarah Islam secara umum. Masing-masing periode memiliki kompleksitasnya sendiri dan sering kali mengalami peristiwa yang saling tumpang tindih, menunjukkan bahwa sejarah Islam tidak dapat dipahami hanya satu suat pandang.</w:t>
      </w:r>
    </w:p>
    <w:p w14:paraId="2DB0826A" w14:textId="77777777" w:rsidR="00AA79D7" w:rsidRDefault="00000000">
      <w:pPr>
        <w:pBdr>
          <w:top w:val="nil"/>
          <w:left w:val="nil"/>
          <w:bottom w:val="nil"/>
          <w:right w:val="nil"/>
          <w:between w:val="nil"/>
        </w:pBdr>
        <w:spacing w:after="0" w:line="360" w:lineRule="auto"/>
        <w:ind w:left="720"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Memang, mempelajari Sejarah islam yang sudah berjalan cukup Panjang akan mengalami kesulitan kesulitan jika tidak di bagi ke dalam beberapa babak, dan setiap babak merupakan satu komponen yang mempunyai ciri ciri khusus sekaligus satu kebulatan untuk satu jangka waktu. Rangkaian dari babak Sejarah yang termuat dalam satu kerangka inilah yang dinamakan periodesasi sejarah</w:t>
      </w:r>
      <w:r>
        <w:rPr>
          <w:rFonts w:ascii="Times New Roman" w:eastAsia="Times New Roman" w:hAnsi="Times New Roman" w:cs="Times New Roman"/>
          <w:color w:val="000000"/>
          <w:sz w:val="24"/>
          <w:szCs w:val="24"/>
          <w:vertAlign w:val="superscript"/>
        </w:rPr>
        <w:footnoteReference w:id="4"/>
      </w:r>
    </w:p>
    <w:p w14:paraId="6787EDE1" w14:textId="77777777" w:rsidR="00AA79D7" w:rsidRDefault="00000000">
      <w:pPr>
        <w:pBdr>
          <w:top w:val="nil"/>
          <w:left w:val="nil"/>
          <w:bottom w:val="nil"/>
          <w:right w:val="nil"/>
          <w:between w:val="nil"/>
        </w:pBdr>
        <w:spacing w:after="0" w:line="360" w:lineRule="auto"/>
        <w:ind w:left="720"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Para ahli Sejarah menetapkan Ciri-ciri khusus untuk menetapkan satu babak Sejarah menjadi beberapa aliran yaitu:</w:t>
      </w:r>
    </w:p>
    <w:p w14:paraId="64BDB49E" w14:textId="77777777" w:rsidR="00AA79D7" w:rsidRDefault="00000000">
      <w:pPr>
        <w:pBdr>
          <w:top w:val="nil"/>
          <w:left w:val="nil"/>
          <w:bottom w:val="nil"/>
          <w:right w:val="nil"/>
          <w:between w:val="nil"/>
        </w:pBdr>
        <w:spacing w:after="0" w:line="360" w:lineRule="auto"/>
        <w:ind w:left="1440"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Pertama, aliran yang menganggap ciri khusus itu berupa bentuk negara atau sistem politik yang dianut oleh pemerintah negara.</w:t>
      </w:r>
    </w:p>
    <w:p w14:paraId="5CC6F01B" w14:textId="77777777" w:rsidR="00AA79D7" w:rsidRDefault="00000000">
      <w:pPr>
        <w:pBdr>
          <w:top w:val="nil"/>
          <w:left w:val="nil"/>
          <w:bottom w:val="nil"/>
          <w:right w:val="nil"/>
          <w:between w:val="nil"/>
        </w:pBdr>
        <w:spacing w:after="0" w:line="360" w:lineRule="auto"/>
        <w:ind w:left="1440"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Kedua, aliran yang menganggap bahwa tingkat kemajuan ekonomilah yang menjadi ciri khususnya, dengan alasan faktor ekonomi sangat dominan mendorong terjadinya proses integrasi suatu masyarakat. Faktor ekonomi juga merupakan faktor penting yang mempengaruhi integrasi sosial, politik, budaya, dan lain sebagainya. </w:t>
      </w:r>
    </w:p>
    <w:p w14:paraId="56F62C6D" w14:textId="77777777" w:rsidR="00AA79D7" w:rsidRDefault="00000000">
      <w:pPr>
        <w:pBdr>
          <w:top w:val="nil"/>
          <w:left w:val="nil"/>
          <w:bottom w:val="nil"/>
          <w:right w:val="nil"/>
          <w:between w:val="nil"/>
        </w:pBdr>
        <w:spacing w:after="0" w:line="360" w:lineRule="auto"/>
        <w:ind w:left="1440"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Ketiga, aliran yang menganggap tingkat kemajuan peradaban sebagai ciri khusus. </w:t>
      </w:r>
    </w:p>
    <w:p w14:paraId="3D132BA9" w14:textId="77777777" w:rsidR="00AA79D7" w:rsidRDefault="00000000">
      <w:pPr>
        <w:pBdr>
          <w:top w:val="nil"/>
          <w:left w:val="nil"/>
          <w:bottom w:val="nil"/>
          <w:right w:val="nil"/>
          <w:between w:val="nil"/>
        </w:pBdr>
        <w:spacing w:after="0" w:line="360" w:lineRule="auto"/>
        <w:ind w:left="1440"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Keempat, aliran yang menganggap tingkat kemajuan kebudayaan sebagai ciri khusus. </w:t>
      </w:r>
    </w:p>
    <w:p w14:paraId="237ED8F9" w14:textId="77777777" w:rsidR="00AA79D7" w:rsidRDefault="00000000">
      <w:pPr>
        <w:pBdr>
          <w:top w:val="nil"/>
          <w:left w:val="nil"/>
          <w:bottom w:val="nil"/>
          <w:right w:val="nil"/>
          <w:between w:val="nil"/>
        </w:pBdr>
        <w:spacing w:after="0" w:line="360" w:lineRule="auto"/>
        <w:ind w:left="1440"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Kelima, aliran yang menganggap masuk dan berkembangnya suatu agama sebagai ciri khusus.</w:t>
      </w:r>
      <w:r>
        <w:rPr>
          <w:rFonts w:ascii="Times New Roman" w:eastAsia="Times New Roman" w:hAnsi="Times New Roman" w:cs="Times New Roman"/>
          <w:color w:val="000000"/>
          <w:sz w:val="24"/>
          <w:szCs w:val="24"/>
          <w:vertAlign w:val="superscript"/>
        </w:rPr>
        <w:footnoteReference w:id="5"/>
      </w:r>
      <w:r>
        <w:rPr>
          <w:rFonts w:ascii="Times New Roman" w:eastAsia="Times New Roman" w:hAnsi="Times New Roman" w:cs="Times New Roman"/>
          <w:color w:val="000000"/>
          <w:sz w:val="24"/>
          <w:szCs w:val="24"/>
        </w:rPr>
        <w:t xml:space="preserve"> </w:t>
      </w:r>
    </w:p>
    <w:p w14:paraId="5456957B" w14:textId="77777777" w:rsidR="00AA79D7" w:rsidRDefault="00000000">
      <w:pPr>
        <w:pBdr>
          <w:top w:val="nil"/>
          <w:left w:val="nil"/>
          <w:bottom w:val="nil"/>
          <w:right w:val="nil"/>
          <w:between w:val="nil"/>
        </w:pBdr>
        <w:spacing w:after="0" w:line="360" w:lineRule="auto"/>
        <w:ind w:left="720"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Periodesasi islam dapat dibagi menjadi tiga kelompok, yakni periode klasik, periode pertengahan, dan periode modern</w:t>
      </w:r>
      <w:r>
        <w:rPr>
          <w:rFonts w:ascii="Times New Roman" w:eastAsia="Times New Roman" w:hAnsi="Times New Roman" w:cs="Times New Roman"/>
          <w:color w:val="000000"/>
          <w:sz w:val="24"/>
          <w:szCs w:val="24"/>
          <w:vertAlign w:val="superscript"/>
        </w:rPr>
        <w:footnoteReference w:id="6"/>
      </w:r>
    </w:p>
    <w:p w14:paraId="18B18566" w14:textId="77777777" w:rsidR="00AA79D7" w:rsidRDefault="00AA79D7">
      <w:pPr>
        <w:pBdr>
          <w:top w:val="nil"/>
          <w:left w:val="nil"/>
          <w:bottom w:val="nil"/>
          <w:right w:val="nil"/>
          <w:between w:val="nil"/>
        </w:pBdr>
        <w:spacing w:after="0" w:line="360" w:lineRule="auto"/>
        <w:ind w:left="720" w:firstLine="720"/>
        <w:jc w:val="both"/>
        <w:rPr>
          <w:rFonts w:ascii="Times New Roman" w:eastAsia="Times New Roman" w:hAnsi="Times New Roman" w:cs="Times New Roman"/>
          <w:color w:val="000000"/>
          <w:sz w:val="24"/>
          <w:szCs w:val="24"/>
        </w:rPr>
      </w:pPr>
    </w:p>
    <w:p w14:paraId="6D575B3D" w14:textId="77777777" w:rsidR="00AA79D7" w:rsidRDefault="00000000">
      <w:pPr>
        <w:numPr>
          <w:ilvl w:val="0"/>
          <w:numId w:val="2"/>
        </w:numPr>
        <w:pBdr>
          <w:top w:val="nil"/>
          <w:left w:val="nil"/>
          <w:bottom w:val="nil"/>
          <w:right w:val="nil"/>
          <w:between w:val="nil"/>
        </w:pBdr>
        <w:spacing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Periodesasi Peradaban islam</w:t>
      </w:r>
    </w:p>
    <w:p w14:paraId="4B543469" w14:textId="77777777" w:rsidR="00AA79D7"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Periode Klasik (650‒1250) </w:t>
      </w:r>
    </w:p>
    <w:p w14:paraId="786B86B8" w14:textId="77777777" w:rsidR="00AA79D7" w:rsidRDefault="00000000">
      <w:pPr>
        <w:pBdr>
          <w:top w:val="nil"/>
          <w:left w:val="nil"/>
          <w:bottom w:val="nil"/>
          <w:right w:val="nil"/>
          <w:between w:val="nil"/>
        </w:pBdr>
        <w:spacing w:after="0" w:line="360" w:lineRule="auto"/>
        <w:ind w:left="720" w:firstLine="31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Periode klasik peradaban Islam merupakan salah satu periode paling berpengaruh dalam sejarah Islam dan berlangsung dari abad ke-7 M hingga abad ke-13 M. Periode ini islam berkembang pesat seiring dengan penyebaran Islam ke berbagai wilayah. Wilayah di luar Jazirah Arab, termasuk Persia, Levant, Mesir, Afrika Utara, dan sebagian Eropa. Penyebaran Islam tidak hanya melibatkan penaklukan militer tetapi juga penyebaran budaya, ilmu pengetahuan, dan inovasi.</w:t>
      </w:r>
    </w:p>
    <w:p w14:paraId="501C343C" w14:textId="77777777" w:rsidR="00AA79D7" w:rsidRDefault="00000000">
      <w:pPr>
        <w:pBdr>
          <w:top w:val="nil"/>
          <w:left w:val="nil"/>
          <w:bottom w:val="nil"/>
          <w:right w:val="nil"/>
          <w:between w:val="nil"/>
        </w:pBdr>
        <w:spacing w:after="0" w:line="360" w:lineRule="auto"/>
        <w:ind w:left="720"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Pada masa klasik, dunia Islam mengalami masa keemasan dalam bidang ilmu pengetahuan, teknologi, filsafat, sastra, dan seni. Ilmuwan, filsuf, dan penyair Muslim telah memberikan kontribusi besar yang tidak hanya mempengaruhi dunia Islam tetapi juga peradaban Barat. Tokoh-tokoh seperti al-Khwarizmi yang dikenal sebagai bapak aljabar, Ibnu Sina (Avicenna) dalam bidang kedokteran, al-Farabi dalam bidang filsafat, dan Rumi dalam bidang sastra.</w:t>
      </w:r>
    </w:p>
    <w:p w14:paraId="650CB125" w14:textId="77777777" w:rsidR="00AA79D7" w:rsidRDefault="00000000">
      <w:pPr>
        <w:pBdr>
          <w:top w:val="nil"/>
          <w:left w:val="nil"/>
          <w:bottom w:val="nil"/>
          <w:right w:val="nil"/>
          <w:between w:val="nil"/>
        </w:pBdr>
        <w:spacing w:after="0" w:line="360" w:lineRule="auto"/>
        <w:ind w:left="720"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Kekuatan politik dan ekonomi juga meningkat pesat selama periode Klasik. Khalifah Bani Umayyah dan kemudian Abbasiyah memainkan peran penting dalam membentuk struktur politik dan sosial dunia Islam. Bagdad, ibu kota Kekhalifahan Abbasiyah, menjadi pusat ilmu pengetahuan dan kebudayaan, menarik para ilmuwan, penulis, dan seniman dari seluruh dunia. Selain itu, Cordoba di Al-Andalus (Spanyol Islam) juga berkembang sebagai pusat pengetahuan dan budaya yang penting, menunjukkan meluasnya pengaruh Islam.</w:t>
      </w:r>
    </w:p>
    <w:p w14:paraId="32F4BFFE" w14:textId="77777777" w:rsidR="00AA79D7" w:rsidRDefault="00000000">
      <w:pPr>
        <w:pBdr>
          <w:top w:val="nil"/>
          <w:left w:val="nil"/>
          <w:bottom w:val="nil"/>
          <w:right w:val="nil"/>
          <w:between w:val="nil"/>
        </w:pBdr>
        <w:spacing w:after="0" w:line="360" w:lineRule="auto"/>
        <w:ind w:left="720"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Arsitektur Islam juga mencapai puncaknya pada periode ini, dengan pembangunan masjid, perpustakaan, madrasah, dan istana yang mengesankan. Gaya arsitektur Islam yang unik berkembang. Contoh yang terkenal termasuk Masjid Agung Cordoba, Kubah Batu di Yerusalem, dan Masjid Al-Azhar dan Kompleks Universitas di Kairo.</w:t>
      </w:r>
    </w:p>
    <w:p w14:paraId="72764E29" w14:textId="77777777" w:rsidR="00AA79D7" w:rsidRDefault="00000000">
      <w:pPr>
        <w:pBdr>
          <w:top w:val="nil"/>
          <w:left w:val="nil"/>
          <w:bottom w:val="nil"/>
          <w:right w:val="nil"/>
          <w:between w:val="nil"/>
        </w:pBdr>
        <w:spacing w:after="0" w:line="360" w:lineRule="auto"/>
        <w:ind w:left="720"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Masa klasik peradaban Islam merupakan masa ekspansi dan integrasi yang membawa kemajuan besar di berbagai bidang. Periode ini tidak hanya penting bagi sejarah Islam, tetapi juga mempunyai dampak luas terhadap perkembangan peradaban dunia secara keseluruhan. Pertukaran dan integrasi antar budaya yang terjadi pada masa ini menjadi landasan bagi perkembangan ilmu pengetahuan, teknologi, dan kebudayaan yang dampaknya masih dapat dirasakan hingga saat ini.</w:t>
      </w:r>
    </w:p>
    <w:p w14:paraId="3FA16166" w14:textId="77777777" w:rsidR="00AA79D7" w:rsidRDefault="00000000">
      <w:pPr>
        <w:pBdr>
          <w:top w:val="nil"/>
          <w:left w:val="nil"/>
          <w:bottom w:val="nil"/>
          <w:right w:val="nil"/>
          <w:between w:val="nil"/>
        </w:pBdr>
        <w:spacing w:after="0" w:line="360" w:lineRule="auto"/>
        <w:ind w:left="720"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Periodisasi sejarah peradaban Islam dimulai pada masa klasik. Era ini merupakan masa kemajuan, emas, dan kejayaan Islam. Masa Klasik terbagi menjadi dua tahap, yaitu tahap perluasan dan kemajuan (ekspansi) dan tahap keruntuhan (disintegrasi).</w:t>
      </w:r>
    </w:p>
    <w:p w14:paraId="2D224C1D" w14:textId="77777777" w:rsidR="00AA79D7" w:rsidRDefault="00AA79D7">
      <w:pPr>
        <w:pBdr>
          <w:top w:val="nil"/>
          <w:left w:val="nil"/>
          <w:bottom w:val="nil"/>
          <w:right w:val="nil"/>
          <w:between w:val="nil"/>
        </w:pBdr>
        <w:spacing w:after="0" w:line="360" w:lineRule="auto"/>
        <w:ind w:left="720" w:firstLine="720"/>
        <w:jc w:val="both"/>
        <w:rPr>
          <w:rFonts w:ascii="Times New Roman" w:eastAsia="Times New Roman" w:hAnsi="Times New Roman" w:cs="Times New Roman"/>
          <w:color w:val="000000"/>
          <w:sz w:val="24"/>
          <w:szCs w:val="24"/>
        </w:rPr>
      </w:pPr>
    </w:p>
    <w:p w14:paraId="17CEC802" w14:textId="77777777" w:rsidR="00AA79D7" w:rsidRDefault="00000000">
      <w:pPr>
        <w:numPr>
          <w:ilvl w:val="1"/>
          <w:numId w:val="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fase ekspansi (perluasan wilayah), integrasi, (650‒1000)</w:t>
      </w:r>
    </w:p>
    <w:p w14:paraId="72DBB589" w14:textId="77777777" w:rsidR="00AA79D7" w:rsidRDefault="00AA79D7">
      <w:pPr>
        <w:pBdr>
          <w:top w:val="nil"/>
          <w:left w:val="nil"/>
          <w:bottom w:val="nil"/>
          <w:right w:val="nil"/>
          <w:between w:val="nil"/>
        </w:pBdr>
        <w:spacing w:after="0" w:line="360" w:lineRule="auto"/>
        <w:ind w:left="1440"/>
        <w:jc w:val="both"/>
        <w:rPr>
          <w:rFonts w:ascii="Times New Roman" w:eastAsia="Times New Roman" w:hAnsi="Times New Roman" w:cs="Times New Roman"/>
          <w:color w:val="000000"/>
          <w:sz w:val="24"/>
          <w:szCs w:val="24"/>
        </w:rPr>
      </w:pPr>
    </w:p>
    <w:p w14:paraId="71D04D8A" w14:textId="77777777" w:rsidR="00AA79D7" w:rsidRDefault="00000000">
      <w:pPr>
        <w:pBdr>
          <w:top w:val="nil"/>
          <w:left w:val="nil"/>
          <w:bottom w:val="nil"/>
          <w:right w:val="nil"/>
          <w:between w:val="nil"/>
        </w:pBdr>
        <w:spacing w:after="0" w:line="360" w:lineRule="auto"/>
        <w:ind w:left="1440"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Periode klasik peradaban Islam berlangsung sekitar tahun 650 hingga 1000 M dan merupakan periode yang sangat penting dalam sejarah Islam dan dunia. Era ini menandai dimulainya perluasan wilayah Islam secara signifikan. Fase yang disebut juga masa ekspansi ini ditandai dengan penyebaran Islam ke berbagai wilayah di luar Jazirah Arab, antara lain Afrika Utara, Spanyol, Persia, dan sebagian Asia.</w:t>
      </w:r>
    </w:p>
    <w:p w14:paraId="5F3BA23D" w14:textId="77777777" w:rsidR="00AA79D7" w:rsidRDefault="00000000">
      <w:pPr>
        <w:pBdr>
          <w:top w:val="nil"/>
          <w:left w:val="nil"/>
          <w:bottom w:val="nil"/>
          <w:right w:val="nil"/>
          <w:between w:val="nil"/>
        </w:pBdr>
        <w:spacing w:after="0" w:line="360" w:lineRule="auto"/>
        <w:ind w:left="1440"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Perluasan wilayah Islam pada periode ini tidak hanya meluas secara geografis, namun juga berdampak pada berbagai aspek kehidupan, termasuk politik, ekonomi, dan budaya. Penaklukan Muslim memungkinkan integrasi budaya dan peradaban yang berbeda. Hal ini memicu pertukaran pengetahuan, tradisi, dan inovasi antara dunia Islam dengan peradaban lain seperti Byzantium dan Persia, yang pada akhirnya memperkaya peradaban Islam itu sendiri.</w:t>
      </w:r>
    </w:p>
    <w:p w14:paraId="0DCBE8C9" w14:textId="77777777" w:rsidR="00AA79D7" w:rsidRDefault="00000000">
      <w:pPr>
        <w:pBdr>
          <w:top w:val="nil"/>
          <w:left w:val="nil"/>
          <w:bottom w:val="nil"/>
          <w:right w:val="nil"/>
          <w:between w:val="nil"/>
        </w:pBdr>
        <w:spacing w:after="0" w:line="360" w:lineRule="auto"/>
        <w:ind w:left="1440"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Integrasi yang terjadi juga membawa kemajuan besar di bidang ilmu pengetahuan, teknologi, filsafat, dan seni. Pada masa Abbasiyah, pusat ilmu pengetahuan dan kebudayaan seperti Bagdad dan Cordoba di Andalusia menjadi simbol kemajuan dan kejayaan Islam. Misalnya saja di Bagdad, Baitul Hikmah yang berarti “Rumah Kebijaksanaan” didirikan dan menjadi pusat penerjemahan dan pengembangan ilmu pengetahuan klasik Yunani, Persia, dan India ke dalam bahasa Arab.</w:t>
      </w:r>
    </w:p>
    <w:p w14:paraId="62AE2CB3" w14:textId="77777777" w:rsidR="00AA79D7" w:rsidRDefault="00000000">
      <w:pPr>
        <w:pBdr>
          <w:top w:val="nil"/>
          <w:left w:val="nil"/>
          <w:bottom w:val="nil"/>
          <w:right w:val="nil"/>
          <w:between w:val="nil"/>
        </w:pBdr>
        <w:spacing w:after="0" w:line="360" w:lineRule="auto"/>
        <w:ind w:left="1440"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Selain itu, periode ini juga mencatat kemajuan dalam bidang hukum, teologi, dan filsafat. Ilmu fiqih dan hadis berkembang pesat dengan penyusunan karya-karya penting yang masih digunakan hingga saat ini. Dalam bidang filsafat, pemikiran Aristoteles dan Plato diterjemahkan dan dikembangkan oleh para filosof Islam seperti al-Farabi, Ibnu Sina (Avicenna), dan al-Kindi, dan karya-karyanya kemudian mempengaruhi perkembangan filsafat Barat pada Abad Pertengahan.</w:t>
      </w:r>
    </w:p>
    <w:p w14:paraId="4EF5CC62" w14:textId="77777777" w:rsidR="00AA79D7" w:rsidRDefault="00AA79D7">
      <w:pPr>
        <w:pBdr>
          <w:top w:val="nil"/>
          <w:left w:val="nil"/>
          <w:bottom w:val="nil"/>
          <w:right w:val="nil"/>
          <w:between w:val="nil"/>
        </w:pBdr>
        <w:spacing w:after="0" w:line="360" w:lineRule="auto"/>
        <w:ind w:left="1440" w:firstLine="720"/>
        <w:jc w:val="both"/>
        <w:rPr>
          <w:rFonts w:ascii="Times New Roman" w:eastAsia="Times New Roman" w:hAnsi="Times New Roman" w:cs="Times New Roman"/>
          <w:color w:val="000000"/>
          <w:sz w:val="24"/>
          <w:szCs w:val="24"/>
        </w:rPr>
      </w:pPr>
    </w:p>
    <w:p w14:paraId="46AEA105" w14:textId="77777777" w:rsidR="00AA79D7" w:rsidRDefault="00000000">
      <w:pPr>
        <w:numPr>
          <w:ilvl w:val="1"/>
          <w:numId w:val="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fase disintegrasi (perpecahan wilayah/kelompok) (1000‒1250)</w:t>
      </w:r>
    </w:p>
    <w:p w14:paraId="3464195B" w14:textId="77777777" w:rsidR="00AA79D7" w:rsidRDefault="00AA79D7">
      <w:pPr>
        <w:pBdr>
          <w:top w:val="nil"/>
          <w:left w:val="nil"/>
          <w:bottom w:val="nil"/>
          <w:right w:val="nil"/>
          <w:between w:val="nil"/>
        </w:pBdr>
        <w:spacing w:after="0" w:line="360" w:lineRule="auto"/>
        <w:ind w:left="1440"/>
        <w:jc w:val="both"/>
        <w:rPr>
          <w:rFonts w:ascii="Times New Roman" w:eastAsia="Times New Roman" w:hAnsi="Times New Roman" w:cs="Times New Roman"/>
          <w:color w:val="000000"/>
          <w:sz w:val="24"/>
          <w:szCs w:val="24"/>
        </w:rPr>
      </w:pPr>
    </w:p>
    <w:p w14:paraId="7F2D780B" w14:textId="77777777" w:rsidR="00AA79D7" w:rsidRDefault="00000000">
      <w:pPr>
        <w:spacing w:after="0" w:line="360" w:lineRule="auto"/>
        <w:ind w:left="1080"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Periodisasi klasik peradaban Islam pada fase keruntuhan yang berlangsung antara tahun 1000 hingga 1250 mengacu pada periode ketika struktur politik dan kekuasaan Islam yang tadinya terpusat dan bersatu, mulai terpecah Fase ini ditandai dengan menurunnya pengaruh dan dominasi Bani Abbasiyah yang sebelumnya merupakan pusat kekuatan politik dan agama di dunia Islam. Melemahnya kekuasaan Abbasiyah menyebabkan munculnya berbagai kelompok yang ingin berkuasa.</w:t>
      </w:r>
    </w:p>
    <w:p w14:paraId="0E6342D9" w14:textId="77777777" w:rsidR="00AA79D7" w:rsidRDefault="00000000">
      <w:pPr>
        <w:spacing w:after="0" w:line="360" w:lineRule="auto"/>
        <w:ind w:left="1080"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 masa ini keutuhan umat Islam dalam bidang politik mulai pecah. Kekuasaan khalifah menurun dan akhirnya Baghdad dapat dirampas dan dihancurkan oleh Hulagu Khan di tahun 1258 M. Khalifah sebagai lambang kesatuan politik umat Islam</w:t>
      </w:r>
      <w:r>
        <w:rPr>
          <w:rFonts w:ascii="Times New Roman" w:eastAsia="Times New Roman" w:hAnsi="Times New Roman" w:cs="Times New Roman"/>
          <w:sz w:val="24"/>
          <w:szCs w:val="24"/>
          <w:vertAlign w:val="superscript"/>
        </w:rPr>
        <w:footnoteReference w:id="7"/>
      </w:r>
    </w:p>
    <w:p w14:paraId="11083442" w14:textId="77777777" w:rsidR="00AA79D7" w:rsidRDefault="00000000">
      <w:pPr>
        <w:spacing w:after="0" w:line="360" w:lineRule="auto"/>
        <w:ind w:left="1080"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Fase ini merupakan fase pemisahan diri dinasti-dinasti dari kekuasaan pusat, yang dilanjutkan dengan perebutan kekuasaan antara dinasti-dinasti tersebut untuk menguasai satu sama lain. Adapun contohnya sebagai berikut:</w:t>
      </w:r>
    </w:p>
    <w:p w14:paraId="02C98F03" w14:textId="77777777" w:rsidR="00AA79D7" w:rsidRDefault="00000000">
      <w:pPr>
        <w:spacing w:after="0" w:line="36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Dinasti Buwaihi yang menguasai daerah Persia dikalahkan oleh Saljuk, pimpinan Tughril Beg (1076 M).</w:t>
      </w:r>
    </w:p>
    <w:p w14:paraId="09802110" w14:textId="77777777" w:rsidR="00AA79D7" w:rsidRDefault="00000000">
      <w:pPr>
        <w:spacing w:after="0" w:line="36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 Dinasti Saljuk sewaktu dipimpin Nizamul Mulk dikalahkan oleh Dinasti Hasysyasin, pimpinan Hasan bin Sabah. Meskipun Dinasti Saljuk masih sempat berdiri, tetapi akhirnya dikalahkan total pada Perang Salib oleh Paus Urban II (1096-1099 M).</w:t>
      </w:r>
    </w:p>
    <w:p w14:paraId="1381146C" w14:textId="77777777" w:rsidR="00AA79D7" w:rsidRDefault="00000000">
      <w:pPr>
        <w:spacing w:after="0" w:line="360" w:lineRule="auto"/>
        <w:ind w:left="1080"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Selama periode ini, dunia Muslim juga mengalami tantangan ideologi dan agama, termasuk memburuknya konflik antara Sunni dan Syiah.</w:t>
      </w:r>
    </w:p>
    <w:p w14:paraId="59F920C8" w14:textId="77777777" w:rsidR="00AA79D7" w:rsidRDefault="00000000">
      <w:pPr>
        <w:spacing w:after="0" w:line="360" w:lineRule="auto"/>
        <w:ind w:left="1080"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Secara keseluruhan, periode disintegrasi menandai periode penting dalam sejarah peradaban Islam, dimana tantangan internal dan eksternal memaksa masyarakat Muslim untuk beradaptasi dan berinovasi. Terlepas dari perpecahan politik dan kerusuhan sosial, era ini juga menyoroti kekayaan intelektual dan keragaman budaya yang terus tumbuh di dunia Muslim, yang menunjukkan kapasitas mereka untuk bertahan dan memulihkan peradaban ini dalam menghadapi berbagai tantangan yang berbeda.</w:t>
      </w:r>
    </w:p>
    <w:p w14:paraId="456B7408" w14:textId="77777777" w:rsidR="00AA79D7" w:rsidRDefault="00000000">
      <w:pPr>
        <w:spacing w:after="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2. Periode Pertengahan (1250‒1800) </w:t>
      </w:r>
    </w:p>
    <w:p w14:paraId="464F311F" w14:textId="77777777" w:rsidR="00AA79D7" w:rsidRDefault="00AA79D7">
      <w:pPr>
        <w:spacing w:after="0" w:line="360" w:lineRule="auto"/>
        <w:ind w:left="360"/>
        <w:jc w:val="both"/>
        <w:rPr>
          <w:rFonts w:ascii="Times New Roman" w:eastAsia="Times New Roman" w:hAnsi="Times New Roman" w:cs="Times New Roman"/>
          <w:sz w:val="24"/>
          <w:szCs w:val="24"/>
        </w:rPr>
      </w:pPr>
    </w:p>
    <w:p w14:paraId="671C4069" w14:textId="77777777" w:rsidR="00AA79D7" w:rsidRDefault="00000000">
      <w:pPr>
        <w:spacing w:after="0" w:line="360" w:lineRule="auto"/>
        <w:ind w:left="720"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Abad Pertengahan, antara tahun 1250 hingga 1800, sering dipandang sebagai masa kemunduran peradaban Islam, meskipun pandangan ini telah dikritik dan diperdebatkan oleh para sejarawan modern.  Fase ini ditandai dengan berbagai tantangan politik, ekonomi, dan militer bagi dunia Islam, yang mempengaruhi kemajuan ilmu pengetahuan, budaya, dan intelektual.</w:t>
      </w:r>
    </w:p>
    <w:p w14:paraId="41DFE74B" w14:textId="77777777" w:rsidR="00AA79D7" w:rsidRDefault="00000000">
      <w:pPr>
        <w:spacing w:after="0" w:line="360" w:lineRule="auto"/>
        <w:ind w:left="720"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Masa pertengahan peradaban Islam yang berlangsung pada tahun 1250 hingga 1800 merupakan masa penting yang mencakup berbagai tahapan transisi, inovasi, dan tantangan. Era ini dimulai dengan kehancuran akibat invasi Mongol yang berujung pada jatuhnya Bani Abbasiyah di Bagdad pada tahun 1258. Meskipun invasi Mongol pada awalnya merupakan periode konflik dan kehancuran, namun pada akhirnya menyebabkan terjadinya asimilasi para penakluk ke dalam budaya dan agama Islam, dan menandai titik balik dalam hubungan antara Mongolia dan dunia Islam.</w:t>
      </w:r>
    </w:p>
    <w:p w14:paraId="45B8F858" w14:textId="77777777" w:rsidR="00AA79D7" w:rsidRDefault="00000000">
      <w:pPr>
        <w:spacing w:after="0" w:line="360" w:lineRule="auto"/>
        <w:ind w:left="720"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Periode ini juga menyaksikan munculnya dinasti-dinasti baru yang mengkonsolidasikan dan memperluas pengaruh Islam ke banyak wilayah baru. Dinasti Mamluk di Mesir dan Levant, Dinasti Ottoman yang akhirnya memperluas kekuasaannya dari Anatolia hingga Eropa Tenggara, Timur Tengah dan Afrika Utara, serta Dinasti Safawi di Persia, semuanya memainkan peran penting dalam pembangunan politik. dan sistem sosial. kancah Islam pada saat itu. Kekuatan-kekuatan besar ini tidak hanya menjaga stabilitas di kawasan tetapi juga mendorong perkembangan seni, arsitektur, dan ilmu pengetahuan.</w:t>
      </w:r>
    </w:p>
    <w:p w14:paraId="641C2879" w14:textId="77777777" w:rsidR="00AA79D7" w:rsidRDefault="00000000">
      <w:pPr>
        <w:spacing w:after="0" w:line="360" w:lineRule="auto"/>
        <w:ind w:left="720"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Periode Timur Tengah juga merupakan masa ketika dunia Muslim mulai menghadapi tekanan eksternal yang semakin besar dari kekuatan-kekuatan baru Eropa. Era penjajahan dan ekspansi kolonial Eropa membawa tantangan baru bagi dunia Islam, baik berupa konflik militer maupun persaingan ekonomi. Penemuan jalur laut ke India oleh Vasco da Gama pada akhir abad ke-15 mengurangi peran tradisional dunia Muslim dalam perdagangan antara Timur dan Barat, sehingga secara signifikan mempengaruhi perekonomian regional.</w:t>
      </w:r>
    </w:p>
    <w:p w14:paraId="2749A85D" w14:textId="77777777" w:rsidR="00AA79D7" w:rsidRDefault="00000000">
      <w:pPr>
        <w:spacing w:after="0" w:line="360" w:lineRule="auto"/>
        <w:ind w:left="720"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Periode ini juga menyaksikan konflik internal dan persaingan antar dinasti yang mempengaruhi stabilitas politik dan kemajuan ekonomi di beberapa wilayah. Perselisihan sektarian, terutama antara Sunni dan Syiah, terutama di Persia dan wilayah sekitarnya, memicu ketegangan politik dan konflik bersenjata.</w:t>
      </w:r>
    </w:p>
    <w:p w14:paraId="4FCCBBAB" w14:textId="77777777" w:rsidR="00AA79D7" w:rsidRDefault="00AA79D7">
      <w:pPr>
        <w:spacing w:after="0" w:line="360" w:lineRule="auto"/>
        <w:ind w:left="720" w:firstLine="360"/>
        <w:jc w:val="both"/>
        <w:rPr>
          <w:rFonts w:ascii="Times New Roman" w:eastAsia="Times New Roman" w:hAnsi="Times New Roman" w:cs="Times New Roman"/>
          <w:sz w:val="24"/>
          <w:szCs w:val="24"/>
        </w:rPr>
      </w:pPr>
    </w:p>
    <w:p w14:paraId="7C487EB0" w14:textId="77777777" w:rsidR="00AA79D7" w:rsidRDefault="00000000">
      <w:pPr>
        <w:spacing w:after="0" w:line="360" w:lineRule="auto"/>
        <w:ind w:left="36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Periode pertengahan juga dibagi ke dalam dua fase yaitu: </w:t>
      </w:r>
    </w:p>
    <w:p w14:paraId="0431118A" w14:textId="77777777" w:rsidR="00AA79D7" w:rsidRDefault="00000000">
      <w:pPr>
        <w:spacing w:after="0" w:line="360" w:lineRule="auto"/>
        <w:ind w:left="144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Pertama, fase kemunduran (1250 – 1500 M). Di masa ini desentralisasi dan disintegrasi bertambah meningkat. Perbedaan antara Sunni dan Syi’ah dan juga antara Arab dan Persia bertambah nyata kelihatan. Dunia Islam terbagi dua. Bagian Arab yang terdiri dari Arabia, Irak, Suria, Palestina, Mesir dan Afrika utara berpusat di Mesir. Bagian Persia yang terdiri dari Balkan, Asia kecil, Persia dan Asia tengah berpusat di Iran. Kebudayaan Persia mendesak kebudayaan Arab. Pada fase ini, di kalangan umat Islam semakin meluas pendapat bahwa pintu ijtihad tertutup.  Perhatian pada ilmu pengetahuan kurang sekali. Umat Islam di Spanyol dipaksa masuk Kristen atau keluar dari spanyol.</w:t>
      </w:r>
    </w:p>
    <w:p w14:paraId="697A8850" w14:textId="77777777" w:rsidR="00AA79D7" w:rsidRDefault="00000000">
      <w:pPr>
        <w:pBdr>
          <w:top w:val="nil"/>
          <w:left w:val="nil"/>
          <w:bottom w:val="nil"/>
          <w:right w:val="nil"/>
          <w:between w:val="nil"/>
        </w:pBdr>
        <w:spacing w:after="0" w:line="360" w:lineRule="auto"/>
        <w:ind w:left="1440" w:firstLine="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Fase </w:t>
      </w:r>
      <w:r>
        <w:rPr>
          <w:rFonts w:ascii="Times New Roman" w:eastAsia="Times New Roman" w:hAnsi="Times New Roman" w:cs="Times New Roman"/>
          <w:i/>
          <w:color w:val="000000"/>
          <w:sz w:val="24"/>
          <w:szCs w:val="24"/>
        </w:rPr>
        <w:t>kedua</w:t>
      </w:r>
      <w:r>
        <w:rPr>
          <w:rFonts w:ascii="Times New Roman" w:eastAsia="Times New Roman" w:hAnsi="Times New Roman" w:cs="Times New Roman"/>
          <w:color w:val="000000"/>
          <w:sz w:val="24"/>
          <w:szCs w:val="24"/>
        </w:rPr>
        <w:t>, yang dimulai dengan zaman kemajuan (1500-1700 M), kemudian zaman kemunduran (1700-1800 M). dan terdapat tiga kerajaan besar pada masa ini antara lain Kerajaan Usmani (Kekaisaran Ottoman) di Turki, Kerajaan Safawi di Persia, dan Kerajaan Mughal di India.</w:t>
      </w:r>
      <w:r>
        <w:rPr>
          <w:rFonts w:ascii="Times New Roman" w:eastAsia="Times New Roman" w:hAnsi="Times New Roman" w:cs="Times New Roman"/>
          <w:color w:val="000000"/>
          <w:sz w:val="24"/>
          <w:szCs w:val="24"/>
          <w:vertAlign w:val="superscript"/>
        </w:rPr>
        <w:footnoteReference w:id="8"/>
      </w:r>
    </w:p>
    <w:p w14:paraId="1CCC5336" w14:textId="77777777" w:rsidR="00AA79D7" w:rsidRDefault="00000000">
      <w:pPr>
        <w:pBdr>
          <w:top w:val="nil"/>
          <w:left w:val="nil"/>
          <w:bottom w:val="nil"/>
          <w:right w:val="nil"/>
          <w:between w:val="nil"/>
        </w:pBdr>
        <w:spacing w:after="0" w:line="360" w:lineRule="auto"/>
        <w:ind w:left="1440" w:firstLine="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Kejayaan Islam pada tiga kerajaan besar ini terlihat dalam bentuk arsitek sampai sekarang dapat dilihat di Istambul, Iran dan Delhi. Perhatian pada ilmu pengetahuan kurang sekali. Masa kemunduran, Kerajaan Safawi dihancurkan oleh serangan-serangan bangsa Afghan. Kerajaan Mughal diperkecil oleh pukulan-pukulan raja-raja India. Kerajaan Usmani terpukul di Eropa. Umat Islam semakin mundur dan statis. Dalam pada itu, Eropa bertambah kaya dan maju. Penjajahan Barat dengan kekuatan yang dimilikinya meningkat ke dunia Islam. Akhirnya Napoleon menduduki Mesir di tahun 1748 M. Saat itu Mesir adalah salah satu pusat peradaban Islam yang terpenting.</w:t>
      </w:r>
      <w:r>
        <w:rPr>
          <w:rFonts w:ascii="Times New Roman" w:eastAsia="Times New Roman" w:hAnsi="Times New Roman" w:cs="Times New Roman"/>
          <w:color w:val="000000"/>
          <w:sz w:val="24"/>
          <w:szCs w:val="24"/>
          <w:vertAlign w:val="superscript"/>
        </w:rPr>
        <w:footnoteReference w:id="9"/>
      </w:r>
    </w:p>
    <w:p w14:paraId="65A0F28A" w14:textId="77777777" w:rsidR="00AA79D7" w:rsidRDefault="00000000">
      <w:pPr>
        <w:spacing w:after="0" w:line="36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Jadi dapat disimpulkan bahwa Periode pertengahan peradaban Islam (1250–1800 M) adalah era perubahan yang diwarnai oleh konflik, inovasi, dan geopolitik signifikan. Di era ini anda dapat melihat asimilasi budaya yang menghasilkan penyebaran dan konsolidasi Islam melalui munculnya dinasti-dinasti baru. Periode ini juga ditandai oleh dua fase: fase kemunduran yang disebabkan oleh faktor internal dan eksternal, dan fase tiga kerajaan besar yang diikuti oleh masa kemunduran lebih lanjut karena tekanan bangsa Barat.</w:t>
      </w:r>
    </w:p>
    <w:p w14:paraId="6A85939D" w14:textId="77777777" w:rsidR="00AA79D7"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3. Periode Modern (1800‒dan seterusnya) </w:t>
      </w:r>
    </w:p>
    <w:p w14:paraId="217CD510" w14:textId="77777777" w:rsidR="00AA79D7" w:rsidRDefault="00AA79D7">
      <w:pPr>
        <w:spacing w:after="0" w:line="360" w:lineRule="auto"/>
        <w:jc w:val="both"/>
        <w:rPr>
          <w:rFonts w:ascii="Times New Roman" w:eastAsia="Times New Roman" w:hAnsi="Times New Roman" w:cs="Times New Roman"/>
          <w:sz w:val="24"/>
          <w:szCs w:val="24"/>
        </w:rPr>
      </w:pPr>
    </w:p>
    <w:p w14:paraId="4D069749" w14:textId="77777777" w:rsidR="00AA79D7" w:rsidRDefault="00000000">
      <w:pPr>
        <w:spacing w:after="0" w:line="36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Era modern peradaban Islam yang dimulai sekitar abad ke-18 dan berlanjut hingga saat ini mengantarkan era perubahan besar dalam sejarah, politik, ekonomi, dan budaya Islam. Era ini diawali dengan munculnya berbagai gerakan reformasi, penjajahan oleh kekuatan-kekuatan Eropa. Peradaban Islam modern ditandai dengan upaya beradaptasi terhadap tantangan modernitas, termasuk gagasan seperti nasionalisme, sekularisme, dan demokrasi, serta penyebaran iptek modern. </w:t>
      </w:r>
    </w:p>
    <w:p w14:paraId="10E6A882" w14:textId="77777777" w:rsidR="00AA79D7" w:rsidRDefault="00000000">
      <w:pPr>
        <w:spacing w:after="0" w:line="36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Periode modern merupakan zaman kebangkitan umat Islam. Jatuhnya Mesir ke tangan Barat menginsafkan dunia Islam akan kelemahannya dan menyadarkan umat Islam bahwa di Barat telah timbul peradaban baru yang lebih tinggi dan merupakan ancaman bagi umat Islam. Raja-raja dan para pemuka Islam mulai memikirkan bagaimana meningkatkan mutu dan kekuatan umat Islam Kembali.</w:t>
      </w:r>
      <w:r>
        <w:rPr>
          <w:rFonts w:ascii="Times New Roman" w:eastAsia="Times New Roman" w:hAnsi="Times New Roman" w:cs="Times New Roman"/>
          <w:sz w:val="24"/>
          <w:szCs w:val="24"/>
          <w:vertAlign w:val="superscript"/>
        </w:rPr>
        <w:footnoteReference w:id="10"/>
      </w:r>
    </w:p>
    <w:p w14:paraId="7BDB46A9" w14:textId="77777777" w:rsidR="00AA79D7" w:rsidRDefault="00000000">
      <w:pPr>
        <w:spacing w:after="0" w:line="36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Pada periode ini muncul pemikiran dan pembaharuan atau yang disebut dengan modernisasi dalam Islam. Para pemimpin Islam mengusulkan gagasan tentang bagaimana membantu umat Islam maju kembali seperti pada periode klasik. Upaya ke arah ini mulai dilakukan di kalangan umat Islam. Namun negara-negara Barat juga mengalami kemajuan dalam hal ini.</w:t>
      </w:r>
    </w:p>
    <w:p w14:paraId="2632AD85" w14:textId="77777777" w:rsidR="00AA79D7" w:rsidRDefault="00000000">
      <w:pPr>
        <w:spacing w:after="0" w:line="36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 periode modern umat Islam heran melihat kebudayaan dan kemajuan Barat. Karena umat Islam heran melihat alat-alat ilmiah seperti teleskop, mikroskop, alat-alat untuk percobaan kimiawi, dan dua set alat percetakan dengan huruf Latin, Arab dan Yunani yang dibawa serta oleh Napoleon. Jadi, di periode modern ini, timbullah pemikiran-pemikiran, ide-ide mengapa umat Islam lemah, mundur, dan bagaimana mengatasinya, dan perlu adanya pembaharuan dalam Islam.</w:t>
      </w:r>
      <w:r>
        <w:rPr>
          <w:rFonts w:ascii="Times New Roman" w:eastAsia="Times New Roman" w:hAnsi="Times New Roman" w:cs="Times New Roman"/>
          <w:sz w:val="24"/>
          <w:szCs w:val="24"/>
          <w:vertAlign w:val="superscript"/>
        </w:rPr>
        <w:footnoteReference w:id="11"/>
      </w:r>
    </w:p>
    <w:p w14:paraId="01377EFE" w14:textId="77777777" w:rsidR="00AA79D7" w:rsidRDefault="00000000">
      <w:pPr>
        <w:spacing w:after="0" w:line="36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perjalanan sejarah naik turunnya peradaban Islam mulai dibentuk pada masa Nabi, mengalami pertumbuhan di masa Daulah Umaiyah Suria, dan masa puncak di masa Dinasti Abbasiyah Baghdad dan Dinasti Umayah Spanyol, serta memasuki masa </w:t>
      </w:r>
      <w:r>
        <w:rPr>
          <w:rFonts w:ascii="Times New Roman" w:eastAsia="Times New Roman" w:hAnsi="Times New Roman" w:cs="Times New Roman"/>
          <w:sz w:val="24"/>
          <w:szCs w:val="24"/>
        </w:rPr>
        <w:lastRenderedPageBreak/>
        <w:t>kemundurannya pada periode pertengahan, hal itu menimbulkan kesadaran bagi umat Islam untuk kembali bangkit di periode modern</w:t>
      </w:r>
      <w:r>
        <w:rPr>
          <w:rFonts w:ascii="Times New Roman" w:eastAsia="Times New Roman" w:hAnsi="Times New Roman" w:cs="Times New Roman"/>
          <w:sz w:val="24"/>
          <w:szCs w:val="24"/>
          <w:vertAlign w:val="superscript"/>
        </w:rPr>
        <w:footnoteReference w:id="12"/>
      </w:r>
    </w:p>
    <w:p w14:paraId="490F882D" w14:textId="77777777" w:rsidR="00AA79D7"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Peradaban Arab Pra Islam</w:t>
      </w:r>
    </w:p>
    <w:p w14:paraId="73E7FF23" w14:textId="77777777" w:rsidR="00AA79D7" w:rsidRDefault="00000000">
      <w:pPr>
        <w:pBdr>
          <w:top w:val="nil"/>
          <w:left w:val="nil"/>
          <w:bottom w:val="nil"/>
          <w:right w:val="nil"/>
          <w:between w:val="nil"/>
        </w:pBdr>
        <w:spacing w:before="240" w:after="24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Peradaban Arab pra-Islam sering disebut dengan Jahiliyyah yang berarti “Zaman Kebodohan”, dan mengacu pada masa sebelum munculnya Islam di Jazirah Arab pada awal abad ke-7 Masehi. Era ini ditandai oleh berbagai faktor sosial, politik, dan kemasyarakatan. bangsa Arab hidup dalam beragam kelompok suku dengan pola kehidupan nomaden. Ekonomi didasarkan pada perdagangan dan pertanian terbatas. Praktek-praktek keagamaan melibatkan penyembahan berbagai dewa dalam beragam kuil. Sistem sosial sangat didasarkan pada keberanian dan kehormatan suku. Meskipun ada beberapa perkembangan di bidang sastra lisan dan puisi, tingkat peradaban Arab sebelum Islam cenderung bersifat sederhana dan terfragmentasi. </w:t>
      </w:r>
    </w:p>
    <w:p w14:paraId="2633D063" w14:textId="77777777" w:rsidR="00AA79D7" w:rsidRDefault="00000000">
      <w:pPr>
        <w:pBdr>
          <w:top w:val="nil"/>
          <w:left w:val="nil"/>
          <w:bottom w:val="nil"/>
          <w:right w:val="nil"/>
          <w:between w:val="nil"/>
        </w:pBdr>
        <w:spacing w:before="240" w:after="24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Pada saat itu, kebudayaan Arab didominasi oleh sastra lisan dalam bentuk puisi dan cerita. Sistem hukum adat dan tradisi kekeluargaan memegang peranan penting dalam pengaturan kehidupan sehari-hari. Meskipun demikian, peradaban Arab pra-Islam mengalami ketidakstabilan politik dan konflik antar suku yang seringkali menghambat perkembangan mereka secara keseluruhan. Mekkah, sebagai pusat spiritual dan perdagangan, menjadi tempat ibadah dan tujuan ziarah bagi berbagai suku Arab, dengan Ka'bah sebagai pusat keagamaan utama di kawasan tersebut.</w:t>
      </w:r>
    </w:p>
    <w:p w14:paraId="2CCE2462" w14:textId="77777777" w:rsidR="00AA79D7" w:rsidRDefault="00000000">
      <w:pPr>
        <w:pBdr>
          <w:top w:val="nil"/>
          <w:left w:val="nil"/>
          <w:bottom w:val="nil"/>
          <w:right w:val="nil"/>
          <w:between w:val="nil"/>
        </w:pBdr>
        <w:spacing w:before="240" w:after="24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Zaman Jahiliyah berakhir dengan kemunculan Nabi Muhammad SAW dan penyebaran Islam, yang membawa perubahan signifikan pada struktur sosial, politik, dan kebudayaan di Semenanjung Arab. </w:t>
      </w:r>
    </w:p>
    <w:p w14:paraId="7B5682D6" w14:textId="77777777" w:rsidR="00AA79D7" w:rsidRDefault="00000000">
      <w:pPr>
        <w:pBdr>
          <w:top w:val="nil"/>
          <w:left w:val="nil"/>
          <w:bottom w:val="nil"/>
          <w:right w:val="nil"/>
          <w:between w:val="nil"/>
        </w:pBdr>
        <w:spacing w:before="240" w:after="24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Pada masa peradaban arab pra Islam terdapat beberapa kondisi dalam berbagai bidang diantaranya yaitu: </w:t>
      </w:r>
    </w:p>
    <w:p w14:paraId="40E657A2" w14:textId="77777777" w:rsidR="00AA79D7"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a. Geografi</w:t>
      </w:r>
    </w:p>
    <w:p w14:paraId="5FBCC07C" w14:textId="77777777" w:rsidR="00AA79D7" w:rsidRDefault="00000000">
      <w:pPr>
        <w:spacing w:line="36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Simenanjung Arabia terdiri atas dua bagian. Pertama, daerah pedalaman, merupakan daerah padang pasir yang kering karena kurang dituruni hujan dan sedikit penduduk karena daerahnya tandus. Kedua, daerah pantai di pinggir laut, di bagian </w:t>
      </w:r>
      <w:r>
        <w:rPr>
          <w:rFonts w:ascii="Times New Roman" w:eastAsia="Times New Roman" w:hAnsi="Times New Roman" w:cs="Times New Roman"/>
          <w:sz w:val="24"/>
          <w:szCs w:val="24"/>
        </w:rPr>
        <w:lastRenderedPageBreak/>
        <w:t>tengah dan selatan, hujan turun teratur sehingga subur ditanami, yaitu daerah Hijaz, Yaman, Hadramaut, Oman dan Bahrain. Di antara daerah itu Yaman yang paling subur, sehingga disebut negeri barkah.</w:t>
      </w:r>
      <w:r>
        <w:rPr>
          <w:rFonts w:ascii="Times New Roman" w:eastAsia="Times New Roman" w:hAnsi="Times New Roman" w:cs="Times New Roman"/>
          <w:sz w:val="24"/>
          <w:szCs w:val="24"/>
          <w:vertAlign w:val="superscript"/>
        </w:rPr>
        <w:footnoteReference w:id="13"/>
      </w:r>
    </w:p>
    <w:p w14:paraId="67313EB2" w14:textId="77777777" w:rsidR="00AA79D7" w:rsidRDefault="00000000">
      <w:pPr>
        <w:spacing w:line="36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Berdasarkan letak geografis bangsa Arab ini, mereka yang tinggal di daerah pedalaman disebut penduduk pengembara (ahl al-badwi). Mereka ini mengembara dari satu tempat ke tempat lain dengan membawa segala miliknya, berhenti bila menemukan air dan padang rumput untuk ditinggalkan lagi bila sumber kehidupan mereka habis. Pekerjaan utama mereka, memelihara ternak unta, domba dan kuda serta berburu dan tidak tertarik pada perdagangan, pertanian dan kerajinan.</w:t>
      </w:r>
      <w:r>
        <w:rPr>
          <w:rFonts w:ascii="Times New Roman" w:eastAsia="Times New Roman" w:hAnsi="Times New Roman" w:cs="Times New Roman"/>
          <w:sz w:val="24"/>
          <w:szCs w:val="24"/>
          <w:vertAlign w:val="superscript"/>
        </w:rPr>
        <w:footnoteReference w:id="14"/>
      </w:r>
    </w:p>
    <w:p w14:paraId="673F10D9" w14:textId="77777777" w:rsidR="00AA79D7" w:rsidRDefault="00000000">
      <w:pPr>
        <w:spacing w:line="36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Adapun mereka yang tinggal di daerah pantai disebut penduduk penetap (alh al-hadhar). Mereka sudah tahu pertanian, seperti cara mengolah tanah bercocok tanam dan kerajinan. Mereka juga berdagang, bahkan dengan orang luar negeri. Oleh sebab itu, mereka lebih berbudaya dari Arab badwi.</w:t>
      </w:r>
      <w:r>
        <w:rPr>
          <w:rFonts w:ascii="Times New Roman" w:eastAsia="Times New Roman" w:hAnsi="Times New Roman" w:cs="Times New Roman"/>
          <w:sz w:val="24"/>
          <w:szCs w:val="24"/>
          <w:vertAlign w:val="superscript"/>
        </w:rPr>
        <w:footnoteReference w:id="15"/>
      </w:r>
    </w:p>
    <w:p w14:paraId="79763B08" w14:textId="77777777" w:rsidR="00AA79D7"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 Watak Bangsa Arab</w:t>
      </w:r>
    </w:p>
    <w:p w14:paraId="47C398D1" w14:textId="77777777" w:rsidR="00AA79D7" w:rsidRDefault="00000000">
      <w:pPr>
        <w:spacing w:line="36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Jazirah Arab yang gersang dan tandus memberi pengaruh terhadap bentuk fisik dan karakter mereka. Pada bentuk fisik mereka bertubuh kekar, kuat dan mempunyai daya tahan tubuh yang tangguh, sedangkan dalam karakter memberi watak khusus, baik yang positif atau baik maupun yang negatif atau buruk.</w:t>
      </w:r>
      <w:r>
        <w:rPr>
          <w:rFonts w:ascii="Times New Roman" w:eastAsia="Times New Roman" w:hAnsi="Times New Roman" w:cs="Times New Roman"/>
          <w:sz w:val="24"/>
          <w:szCs w:val="24"/>
          <w:vertAlign w:val="superscript"/>
        </w:rPr>
        <w:footnoteReference w:id="16"/>
      </w:r>
      <w:r>
        <w:rPr>
          <w:rFonts w:ascii="Times New Roman" w:eastAsia="Times New Roman" w:hAnsi="Times New Roman" w:cs="Times New Roman"/>
          <w:sz w:val="24"/>
          <w:szCs w:val="24"/>
        </w:rPr>
        <w:t xml:space="preserve"> </w:t>
      </w:r>
    </w:p>
    <w:p w14:paraId="35CA6DF5" w14:textId="77777777" w:rsidR="00AA79D7" w:rsidRDefault="00000000">
      <w:pPr>
        <w:spacing w:line="36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Pada masa Jahiliyah terdapat hal yang kurang terhormat, tidak bermoral, dan tidak dapat diterima oleh akal sehat serta tidak disukai oleh manusia. Meskipun begitu, mereka masih memiliki sifat-sifat mulia yang mengundang kekaguman dan simpati manusia, diantara sifat-sifat tersebut yaitu kedermawaan, memenuhi janji, keberanian dan kebanggaan, ketidak beranian mundur, kelemah lembutan dan suka menolong, kesederhanaan pola kehidupan badui. Akan tetapi moralitas masyarakat Arab pada zaman tersebut memang mencerminkan keadaan yang buruk dan mereka terperangkap dalam konsumsi minuman keras (khamr) dan perjudian, penyergapan dan perampokan antar-kabilah menjadi kejadian umum, dan tingginya fanatisme, perilaku zalim, tindak </w:t>
      </w:r>
      <w:r>
        <w:rPr>
          <w:rFonts w:ascii="Times New Roman" w:eastAsia="Times New Roman" w:hAnsi="Times New Roman" w:cs="Times New Roman"/>
          <w:sz w:val="24"/>
          <w:szCs w:val="24"/>
        </w:rPr>
        <w:lastRenderedPageBreak/>
        <w:t>pencurian, dan perbuatan zina semakin memperburuk situasi moral. Tetapi, sementara moralitas masyarakat Arab Jahiliyah dapat dipandang negatif, sebagian dari mereka masih mempertahankan sifat-sifat positif.</w:t>
      </w:r>
      <w:r>
        <w:rPr>
          <w:rFonts w:ascii="Times New Roman" w:eastAsia="Times New Roman" w:hAnsi="Times New Roman" w:cs="Times New Roman"/>
          <w:sz w:val="24"/>
          <w:szCs w:val="24"/>
          <w:vertAlign w:val="superscript"/>
        </w:rPr>
        <w:footnoteReference w:id="17"/>
      </w:r>
    </w:p>
    <w:p w14:paraId="31E9164A" w14:textId="77777777" w:rsidR="00AA79D7" w:rsidRDefault="00000000">
      <w:pPr>
        <w:spacing w:line="36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b.1. Watak Positif</w:t>
      </w:r>
    </w:p>
    <w:p w14:paraId="5608D6E5" w14:textId="77777777" w:rsidR="00AA79D7" w:rsidRDefault="00000000">
      <w:pPr>
        <w:spacing w:line="360" w:lineRule="auto"/>
        <w:ind w:left="144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Adapun watak positif. Pertama, adalah kedermawanan karena di kalangan masyarakat kedermawanan adalah bukti kemuliaan. Semakin dermawan seseorang maka dia akan semakin dihargai dan dikagumi. Jadi, kedermawanan itu adalah lambang kemuliaan bukan karena kedermawanan. Dengan demikian, motif kedermawanan itu bukanlah kebaikan hati, tetapi didasari oleh keinginan untuk dihormati dan dimuliakan untuk popularitas dan terkenal. </w:t>
      </w:r>
    </w:p>
    <w:p w14:paraId="2C28EA02" w14:textId="77777777" w:rsidR="00AA79D7" w:rsidRDefault="00000000">
      <w:pPr>
        <w:spacing w:line="360" w:lineRule="auto"/>
        <w:ind w:left="144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Kedua, keberanian dan kepahlawanan menjadi syarat yang mutlak diperlukan agar dapat mempertahankan hidup di padang pasir yang tandus dan gersang itu. Oleh karena itu tidak mengherankan jika nilai keberanian mendapat nilai yang paling tinggi dan unsur yang paling esensi dalam masyarakat Jahiliyah untuk mempertahankan kehormatan suku. Sebab suku yang penakut akan menjadi mangsa bagi suku yang pemberani.</w:t>
      </w:r>
      <w:r>
        <w:rPr>
          <w:rFonts w:ascii="Times New Roman" w:eastAsia="Times New Roman" w:hAnsi="Times New Roman" w:cs="Times New Roman"/>
          <w:sz w:val="24"/>
          <w:szCs w:val="24"/>
          <w:vertAlign w:val="superscript"/>
        </w:rPr>
        <w:footnoteReference w:id="18"/>
      </w:r>
    </w:p>
    <w:p w14:paraId="38A607E6" w14:textId="77777777" w:rsidR="00AA79D7"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b.2. Watak Negatif</w:t>
      </w:r>
    </w:p>
    <w:p w14:paraId="5489CCBC" w14:textId="77777777" w:rsidR="00AA79D7" w:rsidRDefault="00000000">
      <w:pPr>
        <w:spacing w:line="360" w:lineRule="auto"/>
        <w:ind w:left="144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Pertama, gemar berperang, hidup di Jazirah Arab yang gersang dan tandus memerlukan tambahan sumber menunjang kehidupan. Disamping itu, binatang ternak pun memerlukan ladang ladang gembalaan. Untuk memenuhi keperluan tersebut mesti harus menyeberang ke perkampungan orang lain. Namun karena desa lain pun mengalami problem yang sama. Maka jalan satu-satunya adalah perang. Siapa yang kuat dialah yang berhak untuk hidup. Oleh karena itu dalam pandangan orang Arab, perang adalah untuk mempertahankan hidup.</w:t>
      </w:r>
      <w:r>
        <w:rPr>
          <w:rFonts w:ascii="Times New Roman" w:eastAsia="Times New Roman" w:hAnsi="Times New Roman" w:cs="Times New Roman"/>
          <w:sz w:val="24"/>
          <w:szCs w:val="24"/>
          <w:vertAlign w:val="superscript"/>
        </w:rPr>
        <w:footnoteReference w:id="19"/>
      </w:r>
    </w:p>
    <w:p w14:paraId="45801B64" w14:textId="77777777" w:rsidR="00AA79D7" w:rsidRDefault="00000000">
      <w:pPr>
        <w:spacing w:line="360" w:lineRule="auto"/>
        <w:ind w:left="144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Kedua, angkuh dan sombong, darah di kalangan masyarakat Arab mempunyai harga yang sangat tinggi. Setiap darah yang tertumpah dari salah satu anggota sukunya menjadi kewajiban bagi seluruh anggota suku untuk menuntut balas dengan tanpa memperhitungkan apa yang menjadi penyebabnya. Hal ini akibat dari sifat angkuh dan sombong, karena merasa paling hebat. </w:t>
      </w:r>
    </w:p>
    <w:p w14:paraId="5EA7B606" w14:textId="77777777" w:rsidR="00AA79D7" w:rsidRDefault="00000000">
      <w:pPr>
        <w:spacing w:line="360" w:lineRule="auto"/>
        <w:ind w:left="144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Ketiga, pemabuk dan penjudi, di kalangan masyarakat Arab yang kaya, minuman keras dianggap sebagai barang mewah. Bahkan melalui minuman keras mereka mampu memamerkan kekayaannya. Sedangkan bagi kalangan ekonomi lemah mabuk-mabukan merupakan tempat pelarian untuk melupakan himpitan hidup yang berat.</w:t>
      </w:r>
      <w:r>
        <w:rPr>
          <w:rFonts w:ascii="Times New Roman" w:eastAsia="Times New Roman" w:hAnsi="Times New Roman" w:cs="Times New Roman"/>
          <w:sz w:val="24"/>
          <w:szCs w:val="24"/>
          <w:vertAlign w:val="superscript"/>
        </w:rPr>
        <w:footnoteReference w:id="20"/>
      </w:r>
    </w:p>
    <w:p w14:paraId="62FEF731" w14:textId="77777777" w:rsidR="00AA79D7"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 Kondisi Politik</w:t>
      </w:r>
    </w:p>
    <w:p w14:paraId="6A5E0C08" w14:textId="77777777" w:rsidR="00AA79D7" w:rsidRDefault="00000000">
      <w:pPr>
        <w:numPr>
          <w:ilvl w:val="0"/>
          <w:numId w:val="4"/>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Saat masa Jahiliyah menjelang munculnya Islam, situasi politik di wilayah Arab dapat dijelaskan sebagai sangat terpecah belah. Pada masa itu, tidak ada wujud kepemimpinan sentral atau upaya untuk mencapai kesatuan politik. Kepemimpinan politik ini lebih berfokus pada struktur suku-suku atau kabilah-kabilah yang berfungsi sebagai alat untuk melindungi diri mereka dari serangan suku lain.</w:t>
      </w:r>
    </w:p>
    <w:p w14:paraId="35008B10" w14:textId="77777777" w:rsidR="00AA79D7" w:rsidRDefault="00000000">
      <w:pPr>
        <w:numPr>
          <w:ilvl w:val="0"/>
          <w:numId w:val="4"/>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Masyarakat Arab tidak memiliki sistem atau norma yang ketat untuk mengatur kehidupan sosial, baik di antara individu maupun kelompok (kabilah).</w:t>
      </w:r>
    </w:p>
    <w:p w14:paraId="70E3BDD3" w14:textId="77777777" w:rsidR="00AA79D7" w:rsidRDefault="00000000">
      <w:pPr>
        <w:numPr>
          <w:ilvl w:val="0"/>
          <w:numId w:val="4"/>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Kekuasaan yang ada pada masa itu bersifat diktator</w:t>
      </w:r>
      <w:r>
        <w:rPr>
          <w:rFonts w:ascii="Times New Roman" w:eastAsia="Times New Roman" w:hAnsi="Times New Roman" w:cs="Times New Roman"/>
          <w:color w:val="000000"/>
          <w:sz w:val="24"/>
          <w:szCs w:val="24"/>
          <w:vertAlign w:val="superscript"/>
        </w:rPr>
        <w:footnoteReference w:id="21"/>
      </w:r>
      <w:r>
        <w:rPr>
          <w:rFonts w:ascii="Times New Roman" w:eastAsia="Times New Roman" w:hAnsi="Times New Roman" w:cs="Times New Roman"/>
          <w:color w:val="000000"/>
          <w:sz w:val="24"/>
          <w:szCs w:val="24"/>
        </w:rPr>
        <w:t>, dan hanya sedikit yang diabaikan atau bahkan hilang.</w:t>
      </w:r>
    </w:p>
    <w:p w14:paraId="6BF63FC3" w14:textId="77777777" w:rsidR="00AA79D7" w:rsidRDefault="00000000">
      <w:pPr>
        <w:numPr>
          <w:ilvl w:val="0"/>
          <w:numId w:val="4"/>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color w:val="000000"/>
          <w:sz w:val="24"/>
          <w:szCs w:val="24"/>
        </w:rPr>
        <w:t>Model organisasi politik Arab didominasi oleh Suku, dan kepala suku disebut Syekh, yaitu pemimpin yang dipilih di antara rekan-rekannya.</w:t>
      </w:r>
    </w:p>
    <w:p w14:paraId="60F8FC45" w14:textId="77777777" w:rsidR="00AA79D7" w:rsidRDefault="00AA79D7">
      <w:pPr>
        <w:pBdr>
          <w:top w:val="nil"/>
          <w:left w:val="nil"/>
          <w:bottom w:val="nil"/>
          <w:right w:val="nil"/>
          <w:between w:val="nil"/>
        </w:pBdr>
        <w:spacing w:after="0" w:line="360" w:lineRule="auto"/>
        <w:ind w:left="2160"/>
        <w:jc w:val="both"/>
        <w:rPr>
          <w:rFonts w:ascii="Times New Roman" w:eastAsia="Times New Roman" w:hAnsi="Times New Roman" w:cs="Times New Roman"/>
          <w:color w:val="000000"/>
          <w:sz w:val="24"/>
          <w:szCs w:val="24"/>
        </w:rPr>
      </w:pPr>
    </w:p>
    <w:p w14:paraId="4AF2DA94" w14:textId="77777777" w:rsidR="00AA79D7"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 Kondisi Agama</w:t>
      </w:r>
    </w:p>
    <w:p w14:paraId="61B82EBD" w14:textId="77777777" w:rsidR="00AA79D7" w:rsidRDefault="00000000">
      <w:pPr>
        <w:spacing w:after="0" w:line="36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Mayoritas penduduk Jazirah Arab di masa Jahiliyah menyembah berhala, sedangkan minoritas di antara mereka ada orang Yahudi di Yatsrib, orang Kristen Najran di Arabia Selatan dan sedikit yang beragama Hanif di Makkah. Agama </w:t>
      </w:r>
      <w:r>
        <w:rPr>
          <w:rFonts w:ascii="Times New Roman" w:eastAsia="Times New Roman" w:hAnsi="Times New Roman" w:cs="Times New Roman"/>
          <w:color w:val="000000"/>
          <w:sz w:val="24"/>
          <w:szCs w:val="24"/>
        </w:rPr>
        <w:lastRenderedPageBreak/>
        <w:t>berhala dibawa pertama kali dari Syam ke Makkah oleh ‘Amru bin Luhay, dan diterima sebagai agama baru oleh Bani Khuza’ah, satu keturunan dengan ‘Amru, di saat itu pemegang kendali Ka’bah. Kemudian agama berhala ini berkembang pesat sehingga menjadi agama mayoritas penduduk kota Makkah.</w:t>
      </w:r>
    </w:p>
    <w:p w14:paraId="71E5F3BB" w14:textId="77777777" w:rsidR="00AA79D7" w:rsidRDefault="00000000">
      <w:pPr>
        <w:spacing w:line="36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Dalam modul sejarah Arab pra-Islam yang disusun oleh Ravico, terdapat</w:t>
      </w:r>
    </w:p>
    <w:p w14:paraId="1DC43C6E" w14:textId="77777777" w:rsidR="00AA79D7"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beberapa aliran keagamaan yang bisa ditemui, yaitu:</w:t>
      </w:r>
    </w:p>
    <w:p w14:paraId="0C4F063B" w14:textId="77777777" w:rsidR="00AA79D7" w:rsidRDefault="00000000">
      <w:pPr>
        <w:spacing w:after="0" w:line="360" w:lineRule="auto"/>
        <w:ind w:left="720"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Paganisme: Mayoritas orang Arab pra-Islam mengikuti agama paganisme, meskipun ada juga yang menganut agama Yahudi, Majusi, dan Nasrani. Paganisme ditandai dengan penyembahan berhala, dan di sekitar Ka'bah terdapat sekitar 360 berhala yang mengelilingi berhala utama, Hubal. </w:t>
      </w:r>
    </w:p>
    <w:p w14:paraId="4EAEB6BC" w14:textId="77777777" w:rsidR="00AA79D7" w:rsidRDefault="00000000">
      <w:pPr>
        <w:spacing w:after="0" w:line="360" w:lineRule="auto"/>
        <w:ind w:left="720"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Agama Yahudi: Agama Yahudi dianut oleh imigran yang tinggal di Yathrib dan Yaman, seorang penguasa Yaman yang memaksakan agama Yahudi kepada penduduk Najran dengan kekerasan, mengakibatkan tragedi berdarah yang dikenal dalam al-Quran sebagai "orang-orang yang membuat parit."</w:t>
      </w:r>
    </w:p>
    <w:p w14:paraId="1FA53812" w14:textId="77777777" w:rsidR="00AA79D7" w:rsidRDefault="00000000">
      <w:pPr>
        <w:spacing w:after="0" w:line="360" w:lineRule="auto"/>
        <w:ind w:left="720"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Agama Kristen: Agama Kristen di Jazirah Arab sebelum kedatangan Islam tidak terpengaruh oleh tragedi serupa. Terdapat perselisihan di antara berbagai sekte Kristen, dan al-Quran menggunakan istilah "Naṣara" untuk merujuk kepada pemeluk Kristen.</w:t>
      </w:r>
    </w:p>
    <w:p w14:paraId="2064C1FD" w14:textId="77777777" w:rsidR="00AA79D7" w:rsidRDefault="00000000">
      <w:pPr>
        <w:spacing w:after="0" w:line="360" w:lineRule="auto"/>
        <w:ind w:left="720"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Agama Hanafiyah: Kelompok Hanafiyah adalah individu-individu yang mencari agama yang murni dan tidak terpengaruh oleh penyembahan berhala,Yahudi, atau Kristen. Mereka mengakui keesaan Allah dan menganggap agama yang benar di sisi Allah sebagai Hanafiyah, dalam upaya untuk mewujudkan ajaran Ibrahim.</w:t>
      </w:r>
    </w:p>
    <w:p w14:paraId="5472CA45" w14:textId="77777777" w:rsidR="00AA79D7" w:rsidRDefault="00AA79D7">
      <w:pPr>
        <w:pBdr>
          <w:top w:val="nil"/>
          <w:left w:val="nil"/>
          <w:bottom w:val="nil"/>
          <w:right w:val="nil"/>
          <w:between w:val="nil"/>
        </w:pBdr>
        <w:spacing w:after="0" w:line="360" w:lineRule="auto"/>
        <w:ind w:left="2160"/>
        <w:jc w:val="both"/>
        <w:rPr>
          <w:rFonts w:ascii="Times New Roman" w:eastAsia="Times New Roman" w:hAnsi="Times New Roman" w:cs="Times New Roman"/>
          <w:color w:val="000000"/>
          <w:sz w:val="24"/>
          <w:szCs w:val="24"/>
        </w:rPr>
      </w:pPr>
    </w:p>
    <w:p w14:paraId="52C69E38" w14:textId="77777777" w:rsidR="00AA79D7"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 Kondisi Sosial</w:t>
      </w:r>
    </w:p>
    <w:p w14:paraId="28B0AC6D" w14:textId="77777777" w:rsidR="00AA79D7" w:rsidRDefault="00000000">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Yang terjadi pada Masyarakat Arab diantara yaitu;</w:t>
      </w:r>
    </w:p>
    <w:p w14:paraId="1CD3A286" w14:textId="77777777" w:rsidR="00AA79D7" w:rsidRDefault="00000000">
      <w:pPr>
        <w:numPr>
          <w:ilvl w:val="0"/>
          <w:numId w:val="6"/>
        </w:numPr>
        <w:pBdr>
          <w:top w:val="nil"/>
          <w:left w:val="nil"/>
          <w:bottom w:val="nil"/>
          <w:right w:val="nil"/>
          <w:between w:val="nil"/>
        </w:pBdr>
        <w:spacing w:after="0" w:line="360" w:lineRule="auto"/>
        <w:ind w:left="1440"/>
        <w:jc w:val="both"/>
        <w:rPr>
          <w:color w:val="000000"/>
          <w:sz w:val="24"/>
          <w:szCs w:val="24"/>
        </w:rPr>
      </w:pPr>
      <w:r>
        <w:rPr>
          <w:rFonts w:ascii="Times New Roman" w:eastAsia="Times New Roman" w:hAnsi="Times New Roman" w:cs="Times New Roman"/>
          <w:color w:val="000000"/>
          <w:sz w:val="24"/>
          <w:szCs w:val="24"/>
        </w:rPr>
        <w:t>Hubungan individu dengan keluarganya sangat diutamakan, dihormati, dan dijaga, bahkan dengan mengorbankan pertumpahan darah.</w:t>
      </w:r>
    </w:p>
    <w:p w14:paraId="7E0EA8BF" w14:textId="77777777" w:rsidR="00AA79D7" w:rsidRDefault="00000000">
      <w:pPr>
        <w:numPr>
          <w:ilvl w:val="0"/>
          <w:numId w:val="6"/>
        </w:numPr>
        <w:pBdr>
          <w:top w:val="nil"/>
          <w:left w:val="nil"/>
          <w:bottom w:val="nil"/>
          <w:right w:val="nil"/>
          <w:between w:val="nil"/>
        </w:pBdr>
        <w:spacing w:after="0" w:line="360" w:lineRule="auto"/>
        <w:ind w:left="1440"/>
        <w:jc w:val="both"/>
        <w:rPr>
          <w:color w:val="000000"/>
          <w:sz w:val="24"/>
          <w:szCs w:val="24"/>
        </w:rPr>
      </w:pPr>
      <w:r>
        <w:rPr>
          <w:rFonts w:ascii="Times New Roman" w:eastAsia="Times New Roman" w:hAnsi="Times New Roman" w:cs="Times New Roman"/>
          <w:color w:val="000000"/>
          <w:sz w:val="24"/>
          <w:szCs w:val="24"/>
        </w:rPr>
        <w:t>Perempuan tidak memiliki hak untuk memilih pasangan sendiri. Pada zaman Jahiliyah, terdapat empat jenis pernikahan, yaitu:</w:t>
      </w:r>
    </w:p>
    <w:p w14:paraId="136C9ED3" w14:textId="77777777" w:rsidR="00AA79D7" w:rsidRDefault="00000000">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Pernikahan spontan: Pria mengajukan lamaran kepada wali perempuan, dan mereka bisa menikahi wanita tersebut setelah memberikan mas kawinnya pada saat itu.</w:t>
      </w:r>
    </w:p>
    <w:p w14:paraId="4915CCCF" w14:textId="77777777" w:rsidR="00AA79D7" w:rsidRDefault="00000000">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Pernikahan istibdha': Seorang pria bisa mengatakan kepada istrinya yang baru bersuci dari najis, "temuilah seorang pria dan berkumpullah dengannya," tanpa menyentuh istrinya.</w:t>
      </w:r>
    </w:p>
    <w:p w14:paraId="645EF7F7" w14:textId="77777777" w:rsidR="00AA79D7" w:rsidRDefault="00000000">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Poliandri: Ini melibatkan pernikahan seorang perempuan dengan beberapa pria, biasanya kurang dari 10 orang, yang semuanya berkumpul dengan Perempuan itu.</w:t>
      </w:r>
    </w:p>
    <w:p w14:paraId="2A5BA59C" w14:textId="77777777" w:rsidR="00AA79D7" w:rsidRDefault="00000000">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Selama masa Jahiliyah, poligami adalah norma, tanpa batasan minimal, dan mereka bahkan menikahi dua saudara perempuan. Perceraian dan kematian suami juga tidak menghalangi mereka untuk menikahi janda dari istri mereka. Selain itu, perzinaan tersebar luas di Masyarakat.</w:t>
      </w:r>
    </w:p>
    <w:p w14:paraId="18ED1436" w14:textId="77777777" w:rsidR="00AA79D7" w:rsidRDefault="00AA79D7">
      <w:pPr>
        <w:pBdr>
          <w:top w:val="nil"/>
          <w:left w:val="nil"/>
          <w:bottom w:val="nil"/>
          <w:right w:val="nil"/>
          <w:between w:val="nil"/>
        </w:pBdr>
        <w:spacing w:after="0" w:line="360" w:lineRule="auto"/>
        <w:ind w:left="2880"/>
        <w:jc w:val="both"/>
        <w:rPr>
          <w:rFonts w:ascii="Times New Roman" w:eastAsia="Times New Roman" w:hAnsi="Times New Roman" w:cs="Times New Roman"/>
          <w:color w:val="000000"/>
          <w:sz w:val="24"/>
          <w:szCs w:val="24"/>
        </w:rPr>
      </w:pPr>
    </w:p>
    <w:p w14:paraId="5A2D1A7B" w14:textId="77777777" w:rsidR="00AA79D7" w:rsidRDefault="00AA79D7">
      <w:pPr>
        <w:pBdr>
          <w:top w:val="nil"/>
          <w:left w:val="nil"/>
          <w:bottom w:val="nil"/>
          <w:right w:val="nil"/>
          <w:between w:val="nil"/>
        </w:pBdr>
        <w:spacing w:after="0" w:line="360" w:lineRule="auto"/>
        <w:ind w:left="2880"/>
        <w:jc w:val="both"/>
        <w:rPr>
          <w:rFonts w:ascii="Times New Roman" w:eastAsia="Times New Roman" w:hAnsi="Times New Roman" w:cs="Times New Roman"/>
          <w:color w:val="000000"/>
          <w:sz w:val="24"/>
          <w:szCs w:val="24"/>
        </w:rPr>
      </w:pPr>
    </w:p>
    <w:p w14:paraId="0F5DC9BD" w14:textId="77777777" w:rsidR="00AA79D7" w:rsidRDefault="00000000">
      <w:pPr>
        <w:spacing w:after="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 Kondisi Ekonomi</w:t>
      </w:r>
    </w:p>
    <w:p w14:paraId="1C10FE1A" w14:textId="77777777" w:rsidR="00AA79D7" w:rsidRDefault="00AA79D7">
      <w:pPr>
        <w:spacing w:after="0" w:line="360" w:lineRule="auto"/>
        <w:ind w:left="720"/>
        <w:jc w:val="both"/>
        <w:rPr>
          <w:rFonts w:ascii="Times New Roman" w:eastAsia="Times New Roman" w:hAnsi="Times New Roman" w:cs="Times New Roman"/>
          <w:sz w:val="24"/>
          <w:szCs w:val="24"/>
        </w:rPr>
      </w:pPr>
    </w:p>
    <w:p w14:paraId="52F0E5E3" w14:textId="77777777" w:rsidR="00AA79D7" w:rsidRDefault="00000000">
      <w:pPr>
        <w:spacing w:after="0" w:line="36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Pada zaman Jahiliyah, orang Arab dikenal sangat vokal dalam bidang bisnis dan perdagangan. Aktivitas perdagangan menjadi elemen kunci dalam kehidupan suku Quraisy, sebagaimana yang disebutkan dalam Al-Qur'an. Di negeri Yaman, terutama di sekitar bendungan Ma'rib yang subur, pertanian berkembang pesat dan mengesankan. Pada saat itu, sektor industri, seperti produksi kain katun, senjata seperti pedang, tombak, dan baju besi, telah mengalami perkembangan. Dan mereka yang tinggal di gurun pasir dengan sedikit tanaman rumput untuk menggembalakan domba dengan didasarkan pada penggunaan susu dan daging hewan sebagai sumber makanan utama.</w:t>
      </w:r>
    </w:p>
    <w:p w14:paraId="7EB02960" w14:textId="77777777" w:rsidR="00AA79D7" w:rsidRDefault="00000000">
      <w:pPr>
        <w:spacing w:after="0" w:line="36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Mekkah menjadi tempat perdagangan komoditas mewah seperti</w:t>
      </w:r>
    </w:p>
    <w:p w14:paraId="47304801" w14:textId="77777777" w:rsidR="00AA79D7" w:rsidRDefault="00000000">
      <w:pPr>
        <w:spacing w:after="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emas, perak, sutra, rempah-rempah, minyak wangi, kemenyan, dan lain sebagainya. Dalam hal kerajinan dan industri, Arab sangat terampil dalam bidang ini, dan banyak produk kerajinan seperti jahit-menjahit dan penyamakan kulit berasal dari daerah seperti Yaman, Hirah, dan Pinggiran Syam. Dengan demikian, konsep pasar pada masa Jahiliyah tidak hanya berfungsi sebagai tempat belanja, tetapi juga sebagai pusat peradaban, perkembangan bahasa, dan transaksi-transaksi global.</w:t>
      </w:r>
    </w:p>
    <w:p w14:paraId="22471938" w14:textId="77777777" w:rsidR="00AA79D7" w:rsidRDefault="00AA79D7">
      <w:pPr>
        <w:pBdr>
          <w:top w:val="nil"/>
          <w:left w:val="nil"/>
          <w:bottom w:val="nil"/>
          <w:right w:val="nil"/>
          <w:between w:val="nil"/>
        </w:pBdr>
        <w:spacing w:after="0" w:line="360" w:lineRule="auto"/>
        <w:ind w:left="1440"/>
        <w:jc w:val="both"/>
        <w:rPr>
          <w:rFonts w:ascii="Times New Roman" w:eastAsia="Times New Roman" w:hAnsi="Times New Roman" w:cs="Times New Roman"/>
          <w:color w:val="000000"/>
          <w:sz w:val="24"/>
          <w:szCs w:val="24"/>
        </w:rPr>
      </w:pPr>
    </w:p>
    <w:p w14:paraId="1C9F3E6E" w14:textId="77777777" w:rsidR="00AA79D7" w:rsidRDefault="00AA79D7">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4"/>
          <w:szCs w:val="24"/>
        </w:rPr>
      </w:pPr>
    </w:p>
    <w:p w14:paraId="242AC792" w14:textId="77777777" w:rsidR="00AA79D7" w:rsidRDefault="00AA79D7">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4"/>
          <w:szCs w:val="24"/>
        </w:rPr>
      </w:pPr>
    </w:p>
    <w:p w14:paraId="1836FC11" w14:textId="77777777" w:rsidR="00AA79D7" w:rsidRDefault="00AA79D7">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4"/>
          <w:szCs w:val="24"/>
        </w:rPr>
      </w:pPr>
    </w:p>
    <w:p w14:paraId="1070CB5B" w14:textId="77777777" w:rsidR="00AA79D7" w:rsidRDefault="00AA79D7">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4"/>
          <w:szCs w:val="24"/>
        </w:rPr>
      </w:pPr>
    </w:p>
    <w:p w14:paraId="523617DB" w14:textId="77777777" w:rsidR="00AA79D7" w:rsidRDefault="00AA79D7">
      <w:pPr>
        <w:spacing w:line="360" w:lineRule="auto"/>
        <w:jc w:val="both"/>
        <w:rPr>
          <w:rFonts w:ascii="Times New Roman" w:eastAsia="Times New Roman" w:hAnsi="Times New Roman" w:cs="Times New Roman"/>
          <w:sz w:val="24"/>
          <w:szCs w:val="24"/>
        </w:rPr>
      </w:pPr>
    </w:p>
    <w:p w14:paraId="003E1670" w14:textId="77777777" w:rsidR="00AA79D7" w:rsidRDefault="00AA79D7">
      <w:pPr>
        <w:spacing w:line="360" w:lineRule="auto"/>
        <w:jc w:val="both"/>
        <w:rPr>
          <w:rFonts w:ascii="Times New Roman" w:eastAsia="Times New Roman" w:hAnsi="Times New Roman" w:cs="Times New Roman"/>
          <w:sz w:val="24"/>
          <w:szCs w:val="24"/>
        </w:rPr>
      </w:pPr>
    </w:p>
    <w:p w14:paraId="68EF6D0C" w14:textId="77777777" w:rsidR="00AA79D7" w:rsidRDefault="00000000">
      <w:pPr>
        <w:spacing w:line="360" w:lineRule="auto"/>
        <w:ind w:firstLine="7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BAB III</w:t>
      </w:r>
    </w:p>
    <w:p w14:paraId="44376590" w14:textId="77777777" w:rsidR="00AA79D7" w:rsidRDefault="00000000">
      <w:pPr>
        <w:spacing w:line="360" w:lineRule="auto"/>
        <w:ind w:firstLine="7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PENUTUP</w:t>
      </w:r>
    </w:p>
    <w:p w14:paraId="1C402560" w14:textId="77777777" w:rsidR="00AA79D7" w:rsidRDefault="00AA79D7">
      <w:pPr>
        <w:spacing w:line="360" w:lineRule="auto"/>
        <w:ind w:firstLine="720"/>
        <w:jc w:val="center"/>
        <w:rPr>
          <w:rFonts w:ascii="Times New Roman" w:eastAsia="Times New Roman" w:hAnsi="Times New Roman" w:cs="Times New Roman"/>
          <w:b/>
          <w:sz w:val="24"/>
          <w:szCs w:val="24"/>
        </w:rPr>
      </w:pPr>
    </w:p>
    <w:p w14:paraId="63E6821B" w14:textId="77777777" w:rsidR="00AA79D7" w:rsidRDefault="00000000">
      <w:pPr>
        <w:spacing w:line="360" w:lineRule="auto"/>
        <w:ind w:firstLine="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 KESIMPULAN</w:t>
      </w:r>
    </w:p>
    <w:p w14:paraId="1D1A226C" w14:textId="77777777" w:rsidR="00AA79D7" w:rsidRDefault="00000000">
      <w:pPr>
        <w:spacing w:line="36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Sejarah adalah pengetahuan tentang gejala-gejala alam, khususnya manusia yang bersifat kronologis</w:t>
      </w:r>
    </w:p>
    <w:p w14:paraId="0EA75032" w14:textId="77777777" w:rsidR="00AA79D7" w:rsidRDefault="00000000">
      <w:pPr>
        <w:spacing w:line="36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Periodisasi peradaban Islam mengacu pada pembagian zaman sejarah peradaban Islam berdasarkan zaman atau tahapan tertentu yang memiliki ciri khas dan penting. Periodisasi ini memudahkan para sejarawan dan peneliti untuk mengkaji dan memahami perkembangan dan perubahan yang terjadi dalam peradaban Islam dari masa ke masa. Menurut Dr Hrun Nasution Periodesasi islam dapat dibagi menjadi tiga kelompok, yakni periode klasik, periode pertengahan, dan periode modern.</w:t>
      </w:r>
    </w:p>
    <w:p w14:paraId="43BC422A" w14:textId="77777777" w:rsidR="00AA79D7" w:rsidRDefault="00000000">
      <w:pPr>
        <w:spacing w:line="36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Peradaban Arab pra-Islam sering disebut dengan Jahiliyyah yang berarti “Zaman Kebodohan”, dan mengacu pada masa sebelum munculnya Islam di Jazirah Arab pada awal abad ke-7 Masehi</w:t>
      </w:r>
    </w:p>
    <w:p w14:paraId="28432159" w14:textId="77777777" w:rsidR="00AA79D7" w:rsidRDefault="00AA79D7">
      <w:pPr>
        <w:spacing w:line="360" w:lineRule="auto"/>
        <w:ind w:left="720" w:firstLine="720"/>
        <w:jc w:val="both"/>
        <w:rPr>
          <w:rFonts w:ascii="Times New Roman" w:eastAsia="Times New Roman" w:hAnsi="Times New Roman" w:cs="Times New Roman"/>
          <w:sz w:val="24"/>
          <w:szCs w:val="24"/>
        </w:rPr>
      </w:pPr>
    </w:p>
    <w:p w14:paraId="32630FE0" w14:textId="77777777" w:rsidR="00AA79D7" w:rsidRDefault="00AA79D7">
      <w:pPr>
        <w:spacing w:line="360" w:lineRule="auto"/>
        <w:ind w:left="720" w:firstLine="720"/>
        <w:jc w:val="both"/>
        <w:rPr>
          <w:rFonts w:ascii="Times New Roman" w:eastAsia="Times New Roman" w:hAnsi="Times New Roman" w:cs="Times New Roman"/>
          <w:sz w:val="24"/>
          <w:szCs w:val="24"/>
        </w:rPr>
      </w:pPr>
    </w:p>
    <w:p w14:paraId="1D64D53A" w14:textId="77777777" w:rsidR="00AA79D7" w:rsidRDefault="00AA79D7">
      <w:pPr>
        <w:spacing w:line="360" w:lineRule="auto"/>
        <w:ind w:left="720" w:firstLine="720"/>
        <w:jc w:val="both"/>
        <w:rPr>
          <w:rFonts w:ascii="Times New Roman" w:eastAsia="Times New Roman" w:hAnsi="Times New Roman" w:cs="Times New Roman"/>
          <w:sz w:val="24"/>
          <w:szCs w:val="24"/>
        </w:rPr>
      </w:pPr>
    </w:p>
    <w:p w14:paraId="4054C52C" w14:textId="77777777" w:rsidR="00AA79D7" w:rsidRDefault="00AA79D7">
      <w:pPr>
        <w:spacing w:line="360" w:lineRule="auto"/>
        <w:ind w:left="720" w:firstLine="720"/>
        <w:jc w:val="both"/>
        <w:rPr>
          <w:rFonts w:ascii="Times New Roman" w:eastAsia="Times New Roman" w:hAnsi="Times New Roman" w:cs="Times New Roman"/>
          <w:sz w:val="24"/>
          <w:szCs w:val="24"/>
        </w:rPr>
      </w:pPr>
    </w:p>
    <w:p w14:paraId="0F1CFE2E" w14:textId="77777777" w:rsidR="00AA79D7" w:rsidRDefault="00AA79D7">
      <w:pPr>
        <w:spacing w:line="360" w:lineRule="auto"/>
        <w:ind w:left="720" w:firstLine="720"/>
        <w:jc w:val="both"/>
        <w:rPr>
          <w:rFonts w:ascii="Times New Roman" w:eastAsia="Times New Roman" w:hAnsi="Times New Roman" w:cs="Times New Roman"/>
          <w:sz w:val="24"/>
          <w:szCs w:val="24"/>
        </w:rPr>
      </w:pPr>
    </w:p>
    <w:p w14:paraId="664FF257" w14:textId="77777777" w:rsidR="00AA79D7" w:rsidRDefault="00AA79D7">
      <w:pPr>
        <w:spacing w:line="360" w:lineRule="auto"/>
        <w:ind w:left="720" w:firstLine="720"/>
        <w:jc w:val="both"/>
        <w:rPr>
          <w:rFonts w:ascii="Times New Roman" w:eastAsia="Times New Roman" w:hAnsi="Times New Roman" w:cs="Times New Roman"/>
          <w:sz w:val="24"/>
          <w:szCs w:val="24"/>
        </w:rPr>
      </w:pPr>
    </w:p>
    <w:p w14:paraId="2410E653" w14:textId="77777777" w:rsidR="00AA79D7" w:rsidRDefault="00AA79D7">
      <w:pPr>
        <w:spacing w:line="360" w:lineRule="auto"/>
        <w:ind w:left="720" w:firstLine="720"/>
        <w:jc w:val="both"/>
        <w:rPr>
          <w:rFonts w:ascii="Times New Roman" w:eastAsia="Times New Roman" w:hAnsi="Times New Roman" w:cs="Times New Roman"/>
          <w:sz w:val="24"/>
          <w:szCs w:val="24"/>
        </w:rPr>
      </w:pPr>
    </w:p>
    <w:p w14:paraId="3760B527" w14:textId="77777777" w:rsidR="00AA79D7" w:rsidRDefault="00AA79D7">
      <w:pPr>
        <w:spacing w:line="360" w:lineRule="auto"/>
        <w:ind w:left="720" w:firstLine="720"/>
        <w:jc w:val="both"/>
        <w:rPr>
          <w:rFonts w:ascii="Times New Roman" w:eastAsia="Times New Roman" w:hAnsi="Times New Roman" w:cs="Times New Roman"/>
          <w:sz w:val="24"/>
          <w:szCs w:val="24"/>
        </w:rPr>
      </w:pPr>
    </w:p>
    <w:p w14:paraId="14125916" w14:textId="77777777" w:rsidR="00AA79D7" w:rsidRDefault="00AA79D7">
      <w:pPr>
        <w:spacing w:line="360" w:lineRule="auto"/>
        <w:ind w:left="720" w:firstLine="720"/>
        <w:jc w:val="both"/>
        <w:rPr>
          <w:rFonts w:ascii="Times New Roman" w:eastAsia="Times New Roman" w:hAnsi="Times New Roman" w:cs="Times New Roman"/>
          <w:sz w:val="24"/>
          <w:szCs w:val="24"/>
        </w:rPr>
      </w:pPr>
    </w:p>
    <w:p w14:paraId="1EF05226" w14:textId="77777777" w:rsidR="00AA79D7" w:rsidRDefault="00AA79D7">
      <w:pPr>
        <w:spacing w:line="360" w:lineRule="auto"/>
        <w:ind w:left="720" w:firstLine="720"/>
        <w:jc w:val="both"/>
        <w:rPr>
          <w:rFonts w:ascii="Times New Roman" w:eastAsia="Times New Roman" w:hAnsi="Times New Roman" w:cs="Times New Roman"/>
          <w:sz w:val="24"/>
          <w:szCs w:val="24"/>
        </w:rPr>
      </w:pPr>
    </w:p>
    <w:p w14:paraId="048C3547" w14:textId="77777777" w:rsidR="00AA79D7" w:rsidRDefault="00AA79D7">
      <w:pPr>
        <w:spacing w:line="360" w:lineRule="auto"/>
        <w:ind w:left="720" w:firstLine="720"/>
        <w:jc w:val="both"/>
        <w:rPr>
          <w:rFonts w:ascii="Times New Roman" w:eastAsia="Times New Roman" w:hAnsi="Times New Roman" w:cs="Times New Roman"/>
          <w:sz w:val="24"/>
          <w:szCs w:val="24"/>
        </w:rPr>
      </w:pPr>
    </w:p>
    <w:p w14:paraId="11E4A47C" w14:textId="77777777" w:rsidR="00AA79D7" w:rsidRDefault="00AA79D7">
      <w:pPr>
        <w:spacing w:line="360" w:lineRule="auto"/>
        <w:rPr>
          <w:rFonts w:ascii="Times New Roman" w:eastAsia="Times New Roman" w:hAnsi="Times New Roman" w:cs="Times New Roman"/>
          <w:sz w:val="24"/>
          <w:szCs w:val="24"/>
        </w:rPr>
      </w:pPr>
    </w:p>
    <w:p w14:paraId="0B86EBA9" w14:textId="77777777" w:rsidR="00AA79D7" w:rsidRDefault="00000000">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REFERENSI MAKALAH</w:t>
      </w:r>
    </w:p>
    <w:p w14:paraId="520B783A" w14:textId="77777777" w:rsidR="00AA79D7" w:rsidRDefault="00000000">
      <w:pPr>
        <w:pBdr>
          <w:top w:val="nil"/>
          <w:left w:val="nil"/>
          <w:bottom w:val="nil"/>
          <w:right w:val="nil"/>
          <w:between w:val="nil"/>
        </w:pBdr>
        <w:spacing w:after="0" w:line="36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 Ibrahim Alfian dkk., Bunga Rampai Metode Penelitian Sejarah (Yogyakarta: Lembaga Riset IAIN Sunan Kalijaga, 1984), hlm. 3.</w:t>
      </w:r>
    </w:p>
    <w:p w14:paraId="1D102E00" w14:textId="77777777" w:rsidR="00AA79D7" w:rsidRDefault="00000000">
      <w:pPr>
        <w:pBdr>
          <w:top w:val="nil"/>
          <w:left w:val="nil"/>
          <w:bottom w:val="nil"/>
          <w:right w:val="nil"/>
          <w:between w:val="nil"/>
        </w:pBdr>
        <w:spacing w:after="0" w:line="36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Fandy, Fase Lengkap dan Umum Periodesasi Perkembangan Peradaban Islam, [Online, (</w:t>
      </w:r>
      <w:hyperlink r:id="rId9">
        <w:r>
          <w:rPr>
            <w:rFonts w:ascii="Times New Roman" w:eastAsia="Times New Roman" w:hAnsi="Times New Roman" w:cs="Times New Roman"/>
            <w:color w:val="0563C1"/>
            <w:sz w:val="24"/>
            <w:szCs w:val="24"/>
            <w:u w:val="single"/>
          </w:rPr>
          <w:t>https://www.gramedia.com/literasi/fase-lengkap-dan-umum-periodisasi-perkembangan-peradaban-islam/</w:t>
        </w:r>
      </w:hyperlink>
      <w:r>
        <w:rPr>
          <w:rFonts w:ascii="Times New Roman" w:eastAsia="Times New Roman" w:hAnsi="Times New Roman" w:cs="Times New Roman"/>
          <w:color w:val="000000"/>
          <w:sz w:val="24"/>
          <w:szCs w:val="24"/>
        </w:rPr>
        <w:t>) diakses pada hari Jum’at, 23 Februari 2024 | Pkl 05:55</w:t>
      </w:r>
    </w:p>
    <w:p w14:paraId="10C1832E" w14:textId="77777777" w:rsidR="00AA79D7" w:rsidRDefault="00000000">
      <w:pPr>
        <w:spacing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M. Nasir, Kapita Selekta (Bandung: NU Penerbitan W.Van Hoeve, tp,th), hlm. 4.</w:t>
      </w:r>
    </w:p>
    <w:p w14:paraId="6AD232A2" w14:textId="77777777" w:rsidR="00AA79D7" w:rsidRDefault="00000000">
      <w:pPr>
        <w:pBdr>
          <w:top w:val="nil"/>
          <w:left w:val="nil"/>
          <w:bottom w:val="nil"/>
          <w:right w:val="nil"/>
          <w:between w:val="nil"/>
        </w:pBdr>
        <w:spacing w:after="0" w:line="36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Nourrouzzaman Shiddiqie, Pengantar Sejarah Muslim (Yogyakarta: Nur Cahaya, 1983).</w:t>
      </w:r>
    </w:p>
    <w:p w14:paraId="1CED502A" w14:textId="77777777" w:rsidR="00AA79D7" w:rsidRDefault="00000000">
      <w:pPr>
        <w:pBdr>
          <w:top w:val="nil"/>
          <w:left w:val="nil"/>
          <w:bottom w:val="nil"/>
          <w:right w:val="nil"/>
          <w:between w:val="nil"/>
        </w:pBdr>
        <w:spacing w:after="0" w:line="36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Muhammad Sholikhin, Filsafat dan Metafisika dalam Islam; Sebuah Penjelajahan Nalar, Pengalaman Mistik, dan Perjalanan Aliran Manunggaling Kawula Gusti (Yogyakarta: NARASI, 2008), hlm. 26.</w:t>
      </w:r>
    </w:p>
    <w:p w14:paraId="57291088" w14:textId="77777777" w:rsidR="00AA79D7" w:rsidRDefault="00000000">
      <w:pPr>
        <w:spacing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Harun Nasution, Pembaharuan Dalam Islam: Sejarah pemikiran dan Gerakan (Jakarta:Bulan Bintang, 1982).</w:t>
      </w:r>
    </w:p>
    <w:p w14:paraId="5D6C10DD" w14:textId="77777777" w:rsidR="00AA79D7"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Syamruddin Nasution, Sejarah Perkembangan Peradaban Islam (Pekanbaru Riau: Yayasan Pusaka Riau, 2012), hlm. 8.</w:t>
      </w:r>
    </w:p>
    <w:p w14:paraId="15CFD7DD" w14:textId="77777777" w:rsidR="00AA79D7" w:rsidRDefault="00000000">
      <w:pPr>
        <w:spacing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Ahmad Syalabi, Sejarah dan Kebudayaan Islam, (Jakarta: PT. Alhusna Zikra, 1997), hlm. 30-36.</w:t>
      </w:r>
    </w:p>
    <w:p w14:paraId="6198EA23" w14:textId="77777777" w:rsidR="00AA79D7" w:rsidRDefault="00000000">
      <w:pPr>
        <w:spacing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Yusuf Rahman, Sejarah dan Kebudayaan Islam (Pekanbaru: IAIN Susqa Pekanbaru, 1987), hlm. 1-2. </w:t>
      </w:r>
    </w:p>
    <w:p w14:paraId="425B2B0A" w14:textId="77777777" w:rsidR="00AA79D7" w:rsidRDefault="00000000">
      <w:pPr>
        <w:spacing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Danu Resfi Naldi, Hafizul Mahfuzh, Zairil Hamit, Ilhamuddin Arrasyid Matondang, Jurnal Sejarah Bangsa Arab Pra Islam (Universitas Islam Negeri Imam Bonjol Padang, 2023).</w:t>
      </w:r>
    </w:p>
    <w:p w14:paraId="3E8EEECE" w14:textId="77777777" w:rsidR="00AA79D7" w:rsidRDefault="00AA79D7">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0C6C3C51" w14:textId="77777777" w:rsidR="00AA79D7" w:rsidRDefault="00AA79D7">
      <w:pPr>
        <w:spacing w:line="360" w:lineRule="auto"/>
        <w:rPr>
          <w:rFonts w:ascii="Times New Roman" w:eastAsia="Times New Roman" w:hAnsi="Times New Roman" w:cs="Times New Roman"/>
          <w:sz w:val="24"/>
          <w:szCs w:val="24"/>
        </w:rPr>
      </w:pPr>
    </w:p>
    <w:sectPr w:rsidR="00AA79D7">
      <w:footerReference w:type="default" r:id="rId10"/>
      <w:pgSz w:w="11906" w:h="16838"/>
      <w:pgMar w:top="1440" w:right="1440" w:bottom="1440" w:left="1440" w:header="708" w:footer="708"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BA98B7" w14:textId="77777777" w:rsidR="00EB06C6" w:rsidRDefault="00EB06C6">
      <w:pPr>
        <w:spacing w:after="0" w:line="240" w:lineRule="auto"/>
      </w:pPr>
      <w:r>
        <w:separator/>
      </w:r>
    </w:p>
  </w:endnote>
  <w:endnote w:type="continuationSeparator" w:id="0">
    <w:p w14:paraId="0FA375D4" w14:textId="77777777" w:rsidR="00EB06C6" w:rsidRDefault="00EB06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44382606"/>
      <w:docPartObj>
        <w:docPartGallery w:val="Page Numbers (Bottom of Page)"/>
        <w:docPartUnique/>
      </w:docPartObj>
    </w:sdtPr>
    <w:sdtEndPr>
      <w:rPr>
        <w:noProof/>
      </w:rPr>
    </w:sdtEndPr>
    <w:sdtContent>
      <w:p w14:paraId="39AE4F74" w14:textId="2B7A4CEF" w:rsidR="009B58FB" w:rsidRDefault="009B58F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CF97E95" w14:textId="5891A273" w:rsidR="00AA79D7" w:rsidRDefault="00AA79D7">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945234" w14:textId="77777777" w:rsidR="00EB06C6" w:rsidRDefault="00EB06C6">
      <w:pPr>
        <w:spacing w:after="0" w:line="240" w:lineRule="auto"/>
      </w:pPr>
      <w:r>
        <w:separator/>
      </w:r>
    </w:p>
  </w:footnote>
  <w:footnote w:type="continuationSeparator" w:id="0">
    <w:p w14:paraId="42333951" w14:textId="77777777" w:rsidR="00EB06C6" w:rsidRDefault="00EB06C6">
      <w:pPr>
        <w:spacing w:after="0" w:line="240" w:lineRule="auto"/>
      </w:pPr>
      <w:r>
        <w:continuationSeparator/>
      </w:r>
    </w:p>
  </w:footnote>
  <w:footnote w:id="1">
    <w:p w14:paraId="2606C90B" w14:textId="77777777" w:rsidR="00AA79D7"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vertAlign w:val="superscript"/>
        </w:rPr>
        <w:footnoteRef/>
      </w:r>
      <w:r>
        <w:rPr>
          <w:rFonts w:ascii="Times New Roman" w:eastAsia="Times New Roman" w:hAnsi="Times New Roman" w:cs="Times New Roman"/>
          <w:color w:val="000000"/>
          <w:sz w:val="20"/>
          <w:szCs w:val="20"/>
        </w:rPr>
        <w:t xml:space="preserve">  T. Ibrahim Alfian dkk., Bunga Rampai Metode Penelitian Sejarah (Yogyakarta: Lembaga Riset IAIN Sunan Kalijaga, 1984), hlm. 3.</w:t>
      </w:r>
    </w:p>
  </w:footnote>
  <w:footnote w:id="2">
    <w:p w14:paraId="6D5B66C9" w14:textId="77777777" w:rsidR="00AA79D7"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vertAlign w:val="superscript"/>
        </w:rPr>
        <w:footnoteRef/>
      </w:r>
      <w:r>
        <w:rPr>
          <w:rFonts w:ascii="Times New Roman" w:eastAsia="Times New Roman" w:hAnsi="Times New Roman" w:cs="Times New Roman"/>
          <w:color w:val="000000"/>
          <w:sz w:val="20"/>
          <w:szCs w:val="20"/>
        </w:rPr>
        <w:t xml:space="preserve"> Fandy, Fase Lengkap dan Umum Periodesasi Perkembangan Peradaban Islam, [Online, (</w:t>
      </w:r>
      <w:hyperlink r:id="rId1">
        <w:r>
          <w:rPr>
            <w:rFonts w:ascii="Times New Roman" w:eastAsia="Times New Roman" w:hAnsi="Times New Roman" w:cs="Times New Roman"/>
            <w:color w:val="0563C1"/>
            <w:sz w:val="20"/>
            <w:szCs w:val="20"/>
            <w:u w:val="single"/>
          </w:rPr>
          <w:t>https://www.gramedia.com/literasi/fase-lengkap-dan-umum-periodisasi-perkembangan-peradaban-islam/</w:t>
        </w:r>
      </w:hyperlink>
      <w:r>
        <w:rPr>
          <w:rFonts w:ascii="Times New Roman" w:eastAsia="Times New Roman" w:hAnsi="Times New Roman" w:cs="Times New Roman"/>
          <w:color w:val="000000"/>
          <w:sz w:val="20"/>
          <w:szCs w:val="20"/>
        </w:rPr>
        <w:t>) diakses pada hari Jum’at, 23 Februari 2024 | Pkl 05:55</w:t>
      </w:r>
    </w:p>
  </w:footnote>
  <w:footnote w:id="3">
    <w:p w14:paraId="66832B46" w14:textId="77777777" w:rsidR="00AA79D7"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vertAlign w:val="superscript"/>
        </w:rPr>
        <w:footnoteRef/>
      </w:r>
      <w:r>
        <w:rPr>
          <w:rFonts w:ascii="Times New Roman" w:eastAsia="Times New Roman" w:hAnsi="Times New Roman" w:cs="Times New Roman"/>
          <w:color w:val="000000"/>
          <w:sz w:val="20"/>
          <w:szCs w:val="20"/>
        </w:rPr>
        <w:t xml:space="preserve"> M. Nasir, Kapita Selekta (Bandung: NU Penerbitan W.Van Hoeve, tp,th), hlm. 4.</w:t>
      </w:r>
    </w:p>
  </w:footnote>
  <w:footnote w:id="4">
    <w:p w14:paraId="511FF8D1" w14:textId="77777777" w:rsidR="00AA79D7"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vertAlign w:val="superscript"/>
        </w:rPr>
        <w:footnoteRef/>
      </w:r>
      <w:r>
        <w:rPr>
          <w:rFonts w:ascii="Times New Roman" w:eastAsia="Times New Roman" w:hAnsi="Times New Roman" w:cs="Times New Roman"/>
          <w:color w:val="000000"/>
          <w:sz w:val="20"/>
          <w:szCs w:val="20"/>
        </w:rPr>
        <w:t xml:space="preserve"> Nourrouzzaman Shiddiqie, Pengantar Sejarah Muslim (Yogyakarta: Nur Cahaya, 1983), hlm. 65</w:t>
      </w:r>
    </w:p>
  </w:footnote>
  <w:footnote w:id="5">
    <w:p w14:paraId="52994257" w14:textId="77777777" w:rsidR="00AA79D7"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vertAlign w:val="superscript"/>
        </w:rPr>
        <w:footnoteRef/>
      </w:r>
      <w:r>
        <w:rPr>
          <w:rFonts w:ascii="Times New Roman" w:eastAsia="Times New Roman" w:hAnsi="Times New Roman" w:cs="Times New Roman"/>
          <w:color w:val="000000"/>
          <w:sz w:val="20"/>
          <w:szCs w:val="20"/>
        </w:rPr>
        <w:t xml:space="preserve"> Nourrouzzaman Shiddiqie, Pengantar Sejarah Muslim (Yogyakarta: Nur Cahaya, 1983), hlm. 66</w:t>
      </w:r>
    </w:p>
  </w:footnote>
  <w:footnote w:id="6">
    <w:p w14:paraId="5C92EA55" w14:textId="77777777" w:rsidR="00AA79D7"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vertAlign w:val="superscript"/>
        </w:rPr>
        <w:footnoteRef/>
      </w:r>
      <w:r>
        <w:rPr>
          <w:rFonts w:ascii="Times New Roman" w:eastAsia="Times New Roman" w:hAnsi="Times New Roman" w:cs="Times New Roman"/>
          <w:color w:val="000000"/>
          <w:sz w:val="20"/>
          <w:szCs w:val="20"/>
        </w:rPr>
        <w:t xml:space="preserve"> Muhammad Sholikhin, Filsafat dan Metafisika dalam Islam; Sebuah Penjelajahan Nalar, Pengalaman Mistik, dan Perjalanan Aliran Manunggaling Kawula Gusti (Yogyakarta: NARASI, 2008), hlm. 26.</w:t>
      </w:r>
    </w:p>
  </w:footnote>
  <w:footnote w:id="7">
    <w:p w14:paraId="0B3499D8" w14:textId="77777777" w:rsidR="00AA79D7"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vertAlign w:val="superscript"/>
        </w:rPr>
        <w:footnoteRef/>
      </w:r>
      <w:r>
        <w:rPr>
          <w:rFonts w:ascii="Times New Roman" w:eastAsia="Times New Roman" w:hAnsi="Times New Roman" w:cs="Times New Roman"/>
          <w:color w:val="000000"/>
          <w:sz w:val="20"/>
          <w:szCs w:val="20"/>
        </w:rPr>
        <w:t xml:space="preserve"> Harun Nasution, Pembaharuan Dalam Islam: Sejarah pemikiran dan Gerakan (Jakarta:Bulan Bintang, 1982), hlm. 12.</w:t>
      </w:r>
    </w:p>
  </w:footnote>
  <w:footnote w:id="8">
    <w:p w14:paraId="7BFEBA93" w14:textId="77777777" w:rsidR="00AA79D7" w:rsidRDefault="00000000">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Rizen Aizid, SEJARAH PERADABAN ISLAM TERLENGKAP PERIODE KLASIK, PERTENGAHAN, DAN MODERN (Yogyakarta: DIVA Press, 2021, hlm. 92-96</w:t>
      </w:r>
    </w:p>
  </w:footnote>
  <w:footnote w:id="9">
    <w:p w14:paraId="764881B3" w14:textId="77777777" w:rsidR="00AA79D7"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vertAlign w:val="superscript"/>
        </w:rPr>
        <w:footnoteRef/>
      </w:r>
      <w:r>
        <w:rPr>
          <w:rFonts w:ascii="Times New Roman" w:eastAsia="Times New Roman" w:hAnsi="Times New Roman" w:cs="Times New Roman"/>
          <w:color w:val="000000"/>
          <w:sz w:val="20"/>
          <w:szCs w:val="20"/>
        </w:rPr>
        <w:t xml:space="preserve"> Harun Nasution, Pembaharuan Dalam Islam: Sejarah pemikiran dan Gerakan (Jakarta:Bulan Bintang, 1982), hlm. 13.</w:t>
      </w:r>
    </w:p>
  </w:footnote>
  <w:footnote w:id="10">
    <w:p w14:paraId="56A4AA3C" w14:textId="77777777" w:rsidR="00AA79D7"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vertAlign w:val="superscript"/>
        </w:rPr>
        <w:footnoteRef/>
      </w:r>
      <w:r>
        <w:rPr>
          <w:rFonts w:ascii="Times New Roman" w:eastAsia="Times New Roman" w:hAnsi="Times New Roman" w:cs="Times New Roman"/>
          <w:color w:val="000000"/>
          <w:sz w:val="20"/>
          <w:szCs w:val="20"/>
        </w:rPr>
        <w:t xml:space="preserve"> Harun Nasution, Pembaharuan Dalam Islam: Sejarah pemikiran dan Gerakan (Jakarta:Bulan Bintang, 1982), hlm. 13-14.</w:t>
      </w:r>
    </w:p>
  </w:footnote>
  <w:footnote w:id="11">
    <w:p w14:paraId="0623A388" w14:textId="77777777" w:rsidR="00AA79D7"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vertAlign w:val="superscript"/>
        </w:rPr>
        <w:footnoteRef/>
      </w:r>
      <w:r>
        <w:rPr>
          <w:rFonts w:ascii="Times New Roman" w:eastAsia="Times New Roman" w:hAnsi="Times New Roman" w:cs="Times New Roman"/>
          <w:color w:val="000000"/>
          <w:sz w:val="20"/>
          <w:szCs w:val="20"/>
        </w:rPr>
        <w:t xml:space="preserve"> Harun Nasution, Pembaharuan Dalam Islam: Sejarah pemikiran dan Gerakan (Jakarta:Bulan Bintang, 1982), hlm. 31.</w:t>
      </w:r>
    </w:p>
    <w:p w14:paraId="204542D1" w14:textId="77777777" w:rsidR="00AA79D7" w:rsidRDefault="00AA79D7">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footnote>
  <w:footnote w:id="12">
    <w:p w14:paraId="1C211E6D" w14:textId="77777777" w:rsidR="00AA79D7"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vertAlign w:val="superscript"/>
        </w:rPr>
        <w:footnoteRef/>
      </w:r>
      <w:r>
        <w:rPr>
          <w:rFonts w:ascii="Times New Roman" w:eastAsia="Times New Roman" w:hAnsi="Times New Roman" w:cs="Times New Roman"/>
          <w:color w:val="000000"/>
          <w:sz w:val="20"/>
          <w:szCs w:val="20"/>
        </w:rPr>
        <w:t xml:space="preserve"> Syamruddin Nasution, Sejarah Perkembangan Peradaban Islam (PekanBaru-Riau: Yayasan Pusaka Riau, 2012), hlm. 8. </w:t>
      </w:r>
    </w:p>
  </w:footnote>
  <w:footnote w:id="13">
    <w:p w14:paraId="3D98EE8D" w14:textId="77777777" w:rsidR="00AA79D7"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vertAlign w:val="superscript"/>
        </w:rPr>
        <w:footnoteRef/>
      </w:r>
      <w:r>
        <w:rPr>
          <w:rFonts w:ascii="Times New Roman" w:eastAsia="Times New Roman" w:hAnsi="Times New Roman" w:cs="Times New Roman"/>
          <w:color w:val="000000"/>
          <w:sz w:val="20"/>
          <w:szCs w:val="20"/>
        </w:rPr>
        <w:t>Ahmad Syalabi, Sejarah dan Kebudayaan Islam, (Jakarta: PT. Alhusna Zikra, 1997), hlm. 30-36</w:t>
      </w:r>
    </w:p>
  </w:footnote>
  <w:footnote w:id="14">
    <w:p w14:paraId="2F045E7B" w14:textId="77777777" w:rsidR="00AA79D7"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vertAlign w:val="superscript"/>
        </w:rPr>
        <w:footnoteRef/>
      </w:r>
      <w:r>
        <w:rPr>
          <w:rFonts w:ascii="Times New Roman" w:eastAsia="Times New Roman" w:hAnsi="Times New Roman" w:cs="Times New Roman"/>
          <w:color w:val="000000"/>
          <w:sz w:val="20"/>
          <w:szCs w:val="20"/>
        </w:rPr>
        <w:t xml:space="preserve">  Syamruddin Nasution, Sejarah Perkembangan Peradaban Islam (PekanBaru-Riau: Yayasan Pusaka Riau, 2012), hlm. 10.</w:t>
      </w:r>
    </w:p>
  </w:footnote>
  <w:footnote w:id="15">
    <w:p w14:paraId="55A9648E" w14:textId="77777777" w:rsidR="00AA79D7"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vertAlign w:val="superscript"/>
        </w:rPr>
        <w:footnoteRef/>
      </w:r>
      <w:r>
        <w:rPr>
          <w:rFonts w:ascii="Times New Roman" w:eastAsia="Times New Roman" w:hAnsi="Times New Roman" w:cs="Times New Roman"/>
          <w:color w:val="000000"/>
          <w:sz w:val="20"/>
          <w:szCs w:val="20"/>
        </w:rPr>
        <w:t xml:space="preserve"> Yusuf Rahman, Sejarah dan Kebudayaan Islam (Pekanbaru: IAIN Susqa Pekanbaru, 1987), hlm. 1-2.</w:t>
      </w:r>
    </w:p>
  </w:footnote>
  <w:footnote w:id="16">
    <w:p w14:paraId="5E838D8D" w14:textId="77777777" w:rsidR="00AA79D7"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vertAlign w:val="superscript"/>
        </w:rPr>
        <w:footnoteRef/>
      </w:r>
      <w:r>
        <w:rPr>
          <w:color w:val="000000"/>
          <w:sz w:val="20"/>
          <w:szCs w:val="20"/>
        </w:rPr>
        <w:t xml:space="preserve"> </w:t>
      </w:r>
      <w:r>
        <w:rPr>
          <w:rFonts w:ascii="Times New Roman" w:eastAsia="Times New Roman" w:hAnsi="Times New Roman" w:cs="Times New Roman"/>
          <w:color w:val="000000"/>
          <w:sz w:val="20"/>
          <w:szCs w:val="20"/>
        </w:rPr>
        <w:t>Syamruddin Nasution,Sejarah Perkembangan Peradaban Islam (PekanBaru-Riau: Yayasan Pusaka Riau, 2012), hlm. 14.</w:t>
      </w:r>
    </w:p>
  </w:footnote>
  <w:footnote w:id="17">
    <w:p w14:paraId="77DA3EA0" w14:textId="77777777" w:rsidR="00AA79D7" w:rsidRDefault="00000000">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Danu Resfi Naldi, Hafizul Mahfuzh, Zairil Hamit, Ilhamuddin Arrasyid Matondang, Jurnal Sejarah Bangsa Arab Pra Islam (Universitas Islam Negeri Imam Bonjol Padang, 2023)</w:t>
      </w:r>
    </w:p>
    <w:p w14:paraId="0AA16941" w14:textId="77777777" w:rsidR="00AA79D7" w:rsidRDefault="00AA79D7">
      <w:pPr>
        <w:pBdr>
          <w:top w:val="nil"/>
          <w:left w:val="nil"/>
          <w:bottom w:val="nil"/>
          <w:right w:val="nil"/>
          <w:between w:val="nil"/>
        </w:pBdr>
        <w:spacing w:after="0" w:line="240" w:lineRule="auto"/>
        <w:rPr>
          <w:color w:val="000000"/>
          <w:sz w:val="20"/>
          <w:szCs w:val="20"/>
        </w:rPr>
      </w:pPr>
    </w:p>
  </w:footnote>
  <w:footnote w:id="18">
    <w:p w14:paraId="6D4F9018" w14:textId="77777777" w:rsidR="00AA79D7"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vertAlign w:val="superscript"/>
        </w:rPr>
        <w:footnoteRef/>
      </w:r>
      <w:r>
        <w:rPr>
          <w:rFonts w:ascii="Times New Roman" w:eastAsia="Times New Roman" w:hAnsi="Times New Roman" w:cs="Times New Roman"/>
          <w:color w:val="000000"/>
          <w:sz w:val="20"/>
          <w:szCs w:val="20"/>
        </w:rPr>
        <w:t>Nourouzzaman Shiddiqi, Pengantar Sejarah Muslim (Yogyakarta: Cakra Donya, 1981), hlm. 132-139.</w:t>
      </w:r>
    </w:p>
  </w:footnote>
  <w:footnote w:id="19">
    <w:p w14:paraId="2057CC60" w14:textId="77777777" w:rsidR="00AA79D7" w:rsidRDefault="00000000">
      <w:pPr>
        <w:spacing w:after="0" w:line="360" w:lineRule="auto"/>
        <w:jc w:val="both"/>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rPr>
        <w:t xml:space="preserve">Syamruddin Nasution,Sejarah Perkembangan Peradaban Islam </w:t>
      </w:r>
      <w:r>
        <w:rPr>
          <w:rFonts w:ascii="Times New Roman" w:eastAsia="Times New Roman" w:hAnsi="Times New Roman" w:cs="Times New Roman"/>
          <w:sz w:val="20"/>
          <w:szCs w:val="20"/>
        </w:rPr>
        <w:t>(Pekanbaru – Riau Yayasan Pusaka Riau, 2012),</w:t>
      </w:r>
      <w:r>
        <w:rPr>
          <w:rFonts w:ascii="Times New Roman" w:eastAsia="Times New Roman" w:hAnsi="Times New Roman" w:cs="Times New Roman"/>
        </w:rPr>
        <w:t>hlm. 15</w:t>
      </w:r>
    </w:p>
  </w:footnote>
  <w:footnote w:id="20">
    <w:p w14:paraId="634848D4" w14:textId="77777777" w:rsidR="00AA79D7"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vertAlign w:val="superscript"/>
        </w:rPr>
        <w:footnoteRef/>
      </w:r>
      <w:r>
        <w:rPr>
          <w:color w:val="000000"/>
          <w:sz w:val="20"/>
          <w:szCs w:val="20"/>
        </w:rPr>
        <w:t xml:space="preserve"> </w:t>
      </w:r>
      <w:r>
        <w:rPr>
          <w:rFonts w:ascii="Times New Roman" w:eastAsia="Times New Roman" w:hAnsi="Times New Roman" w:cs="Times New Roman"/>
          <w:color w:val="000000"/>
          <w:sz w:val="20"/>
          <w:szCs w:val="20"/>
        </w:rPr>
        <w:t>Nourouzzaman Shiddiqi, Pengantar Sejarah Muslim (Yogyakarta: Cakra Donya, 1981), hlm. 129-131</w:t>
      </w:r>
    </w:p>
  </w:footnote>
  <w:footnote w:id="21">
    <w:p w14:paraId="671ED191" w14:textId="77777777" w:rsidR="00AA79D7" w:rsidRDefault="00000000">
      <w:pPr>
        <w:pBdr>
          <w:top w:val="nil"/>
          <w:left w:val="nil"/>
          <w:bottom w:val="nil"/>
          <w:right w:val="nil"/>
          <w:between w:val="nil"/>
        </w:pBdr>
        <w:spacing w:after="0" w:line="240" w:lineRule="auto"/>
        <w:rPr>
          <w:color w:val="000000"/>
          <w:sz w:val="18"/>
          <w:szCs w:val="18"/>
        </w:rPr>
      </w:pPr>
      <w:r>
        <w:rPr>
          <w:vertAlign w:val="superscript"/>
        </w:rPr>
        <w:footnoteRef/>
      </w:r>
      <w:r>
        <w:rPr>
          <w:color w:val="000000"/>
          <w:sz w:val="20"/>
          <w:szCs w:val="20"/>
        </w:rPr>
        <w:t xml:space="preserve"> Diktator adalah seorang pemimpin negara yang memerintah secara tirani &amp; menindas rakyatnya. Biasanya seorang diktator naik takhta dengan menggunakan kekerasan, sering kali dengan sebuah kudeta. https://id.wikipedia.org/wiki/Diktator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5646EC"/>
    <w:multiLevelType w:val="multilevel"/>
    <w:tmpl w:val="199A8812"/>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1" w15:restartNumberingAfterBreak="0">
    <w:nsid w:val="125F7AFB"/>
    <w:multiLevelType w:val="multilevel"/>
    <w:tmpl w:val="6916D98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B1327E4"/>
    <w:multiLevelType w:val="multilevel"/>
    <w:tmpl w:val="404ADBB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674201E"/>
    <w:multiLevelType w:val="multilevel"/>
    <w:tmpl w:val="9174B382"/>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4" w15:restartNumberingAfterBreak="0">
    <w:nsid w:val="4B857F86"/>
    <w:multiLevelType w:val="multilevel"/>
    <w:tmpl w:val="19F636E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99863B2"/>
    <w:multiLevelType w:val="multilevel"/>
    <w:tmpl w:val="D66462E0"/>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5CD65696"/>
    <w:multiLevelType w:val="multilevel"/>
    <w:tmpl w:val="226877D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7" w15:restartNumberingAfterBreak="0">
    <w:nsid w:val="72532896"/>
    <w:multiLevelType w:val="multilevel"/>
    <w:tmpl w:val="7558552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901405876">
    <w:abstractNumId w:val="5"/>
  </w:num>
  <w:num w:numId="2" w16cid:durableId="2056194832">
    <w:abstractNumId w:val="2"/>
  </w:num>
  <w:num w:numId="3" w16cid:durableId="1867400319">
    <w:abstractNumId w:val="1"/>
  </w:num>
  <w:num w:numId="4" w16cid:durableId="273248556">
    <w:abstractNumId w:val="6"/>
  </w:num>
  <w:num w:numId="5" w16cid:durableId="1640498667">
    <w:abstractNumId w:val="3"/>
  </w:num>
  <w:num w:numId="6" w16cid:durableId="1610501059">
    <w:abstractNumId w:val="0"/>
  </w:num>
  <w:num w:numId="7" w16cid:durableId="652442604">
    <w:abstractNumId w:val="4"/>
  </w:num>
  <w:num w:numId="8" w16cid:durableId="99013625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79D7"/>
    <w:rsid w:val="00245A6B"/>
    <w:rsid w:val="0060649C"/>
    <w:rsid w:val="009B58FB"/>
    <w:rsid w:val="00AA79D7"/>
    <w:rsid w:val="00EB06C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402DF"/>
  <w15:docId w15:val="{514BFAAF-22C5-462E-AF93-77F58B094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9B58FB"/>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58FB"/>
  </w:style>
  <w:style w:type="paragraph" w:styleId="Footer">
    <w:name w:val="footer"/>
    <w:basedOn w:val="Normal"/>
    <w:link w:val="FooterChar"/>
    <w:uiPriority w:val="99"/>
    <w:unhideWhenUsed/>
    <w:rsid w:val="009B58FB"/>
    <w:pPr>
      <w:tabs>
        <w:tab w:val="center" w:pos="4513"/>
        <w:tab w:val="right" w:pos="9026"/>
      </w:tabs>
      <w:spacing w:after="0" w:line="240" w:lineRule="auto"/>
    </w:pPr>
  </w:style>
  <w:style w:type="character" w:customStyle="1" w:styleId="FooterChar">
    <w:name w:val="Footer Char"/>
    <w:basedOn w:val="DefaultParagraphFont"/>
    <w:link w:val="Footer"/>
    <w:uiPriority w:val="99"/>
    <w:rsid w:val="009B58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gramedia.com/literasi/fase-lengkap-dan-umum-periodisasi-perkembangan-peradaban-islam/"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gramedia.com/literasi/fase-lengkap-dan-umum-periodisasi-perkembangan-peradaban-isl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16C675-8815-4D6B-AE4A-06D4212F55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4818</Words>
  <Characters>27463</Characters>
  <Application>Microsoft Office Word</Application>
  <DocSecurity>0</DocSecurity>
  <Lines>228</Lines>
  <Paragraphs>64</Paragraphs>
  <ScaleCrop>false</ScaleCrop>
  <Company/>
  <LinksUpToDate>false</LinksUpToDate>
  <CharactersWithSpaces>32217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rahmat 687</cp:lastModifiedBy>
  <cp:revision>3</cp:revision>
  <dcterms:created xsi:type="dcterms:W3CDTF">2024-02-27T22:47:00Z</dcterms:created>
  <dcterms:modified xsi:type="dcterms:W3CDTF">2024-02-27T22:56:00Z</dcterms:modified>
</cp:coreProperties>
</file>