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D1B71">
      <w:pPr>
        <w:jc w:val="right"/>
        <w:rPr>
          <w:rFonts w:ascii="Cambria" w:hAnsi="Cambria"/>
          <w:b w:val="0"/>
          <w:sz w:val="28"/>
        </w:rPr>
      </w:pPr>
      <w:bookmarkStart w:id="0" w:name="_Hlk144557653"/>
      <w:bookmarkStart w:id="1" w:name="_Hlk144559350"/>
      <w:r>
        <w:pict>
          <v:rect id="Прямоугольник 4" o:spid="_x0000_s1050" o:spt="1" style="position:absolute;left:0pt;margin-left:178.75pt;margin-top:-49.7pt;height:164.15pt;width:347pt;mso-position-horizontal-relative:margin;z-index:251661312;mso-width-relative:page;mso-height-relative:page;"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">
            <v:path/>
            <v:fill on="t" color2="#FFFFFF" focussize="0,0"/>
            <v:stroke on="f"/>
            <v:imagedata o:title=""/>
            <o:lock v:ext="edit" aspectratio="f"/>
            <v:textbox>
              <w:txbxContent>
                <w:p w14:paraId="61926E1B">
                  <w:pPr>
                    <w:jc w:val="both"/>
                    <w:rPr>
                      <w:rFonts w:ascii="Cambria" w:hAnsi="Cambria"/>
                      <w:sz w:val="32"/>
                      <w:szCs w:val="28"/>
                      <w:lang w:val="uz-Cyrl-UZ"/>
                    </w:rPr>
                  </w:pPr>
                  <w:r>
                    <w:rPr>
                      <w:rFonts w:ascii="Cambria" w:hAnsi="Cambria"/>
                      <w:color w:val="7030A0"/>
                      <w:sz w:val="28"/>
                      <w:lang w:val="uz-Cyrl-UZ" w:bidi="he-IL"/>
                    </w:rPr>
                    <w:t>"YURIST  KONSUL  KONSALTING"</w:t>
                  </w:r>
                  <w:r>
                    <w:rPr>
                      <w:rFonts w:ascii="Cambria" w:hAnsi="Cambria"/>
                      <w:iCs/>
                      <w:color w:val="7030A0"/>
                      <w:sz w:val="28"/>
                      <w:szCs w:val="26"/>
                      <w:lang w:val="uz-Cyrl-UZ"/>
                    </w:rPr>
                    <w:t xml:space="preserve"> х/к</w:t>
                  </w:r>
                  <w:r>
                    <w:rPr>
                      <w:rFonts w:ascii="Cambria" w:hAnsi="Cambria"/>
                      <w:lang w:val="uz-Cyrl-UZ" w:bidi="he-IL"/>
                    </w:rPr>
                    <w:t xml:space="preserve"> </w:t>
                  </w:r>
                  <w:r>
                    <w:rPr>
                      <w:rFonts w:ascii="Cambria" w:hAnsi="Cambria"/>
                      <w:lang w:val="uz-Cyrl-UZ"/>
                    </w:rPr>
                    <w:t xml:space="preserve"> </w:t>
                  </w:r>
                  <w:r>
                    <w:rPr>
                      <w:rFonts w:ascii="Cambria" w:hAnsi="Cambria"/>
                      <w:sz w:val="28"/>
                    </w:rPr>
                    <w:t xml:space="preserve">   Юридик маслаҳатчилар тижорат ташкилоти</w:t>
                  </w:r>
                  <w:r>
                    <w:rPr>
                      <w:rFonts w:ascii="Cambria" w:hAnsi="Cambria"/>
                      <w:sz w:val="28"/>
                      <w:lang w:val="uz-Cyrl-UZ"/>
                    </w:rPr>
                    <w:t xml:space="preserve">  р</w:t>
                  </w:r>
                  <w:r>
                    <w:rPr>
                      <w:rFonts w:ascii="Cambria" w:hAnsi="Cambria"/>
                      <w:sz w:val="28"/>
                    </w:rPr>
                    <w:t>аҳбари М.Н.Салаев</w:t>
                  </w:r>
                  <w:r>
                    <w:rPr>
                      <w:rFonts w:ascii="Cambria" w:hAnsi="Cambria"/>
                      <w:sz w:val="28"/>
                      <w:lang w:val="uz-Cyrl-UZ"/>
                    </w:rPr>
                    <w:t xml:space="preserve">га </w:t>
                  </w:r>
                </w:p>
                <w:p w14:paraId="4996F81F">
                  <w:pPr>
                    <w:jc w:val="both"/>
                    <w:rPr>
                      <w:rFonts w:ascii="Cambria" w:hAnsi="Cambria"/>
                      <w:b w:val="0"/>
                      <w:sz w:val="18"/>
                      <w:szCs w:val="28"/>
                      <w:lang w:val="uz-Cyrl-UZ"/>
                    </w:rPr>
                  </w:pPr>
                </w:p>
                <w:p w14:paraId="31B95A3C">
                  <w:pPr>
                    <w:jc w:val="both"/>
                    <w:rPr>
                      <w:rFonts w:ascii="Cambria" w:hAnsi="Cambria"/>
                      <w:b w:val="0"/>
                      <w:color w:val="191919"/>
                      <w:szCs w:val="26"/>
                      <w:lang w:val="uz-Cyrl-UZ"/>
                    </w:rPr>
                  </w:pPr>
                  <w:r>
                    <w:rPr>
                      <w:rFonts w:hint="default" w:ascii="Cambria" w:hAnsi="Cambria"/>
                      <w:b w:val="0"/>
                      <w:color w:val="191919"/>
                      <w:szCs w:val="26"/>
                      <w:highlight w:val="yellow"/>
                      <w:lang w:val="en-US"/>
                    </w:rPr>
                    <w:t xml:space="preserve">13 3 1123</w:t>
                  </w:r>
                  <w:r>
                    <w:rPr>
                      <w:rFonts w:ascii="Cambria" w:hAnsi="Cambria"/>
                      <w:b w:val="0"/>
                      <w:color w:val="191919"/>
                      <w:szCs w:val="26"/>
                      <w:lang w:val="uz-Cyrl-UZ"/>
                    </w:rPr>
                    <w:t xml:space="preserve"> </w:t>
                  </w:r>
                  <w:r>
                    <w:rPr>
                      <w:rFonts w:hint="default" w:ascii="Cambria" w:hAnsi="Cambria"/>
                      <w:b w:val="0"/>
                      <w:color w:val="191919"/>
                      <w:szCs w:val="26"/>
                      <w:highlight w:val="yellow"/>
                      <w:lang w:val="en-US"/>
                    </w:rPr>
                    <w:t xml:space="preserve">123</w:t>
                  </w:r>
                  <w:r>
                    <w:rPr>
                      <w:rFonts w:ascii="Cambria" w:hAnsi="Cambria"/>
                      <w:b w:val="0"/>
                      <w:lang w:val="uz-Cyrl-UZ"/>
                    </w:rPr>
                    <w:t xml:space="preserve">йилда туғилган, </w:t>
                  </w:r>
                  <w:r>
                    <w:rPr>
                      <w:rFonts w:ascii="Cambria" w:hAnsi="Cambria"/>
                      <w:b w:val="0"/>
                      <w:bCs/>
                      <w:lang w:val="uz-Cyrl-UZ"/>
                    </w:rPr>
                    <w:t>(Паспорт</w:t>
                  </w:r>
                  <w:r>
                    <w:rPr>
                      <w:rFonts w:ascii="Cambria" w:hAnsi="Cambria"/>
                      <w:b w:val="0"/>
                      <w:bCs/>
                      <w:iCs/>
                      <w:lang w:val="uz-Cyrl-UZ"/>
                    </w:rPr>
                    <w:t xml:space="preserve"> ёки ID карта рақами:</w:t>
                  </w:r>
                  <w:r>
                    <w:rPr>
                      <w:rFonts w:ascii="Cambria" w:hAnsi="Cambria"/>
                      <w:b w:val="0"/>
                      <w:iCs/>
                      <w:lang w:val="uz-Cyrl-UZ"/>
                    </w:rPr>
                    <w:t xml:space="preserve">) </w:t>
                  </w:r>
                  <w:r>
                    <w:rPr>
                      <w:rFonts w:ascii="Cambria" w:hAnsi="Cambria"/>
                      <w:b w:val="0"/>
                      <w:color w:val="191919"/>
                      <w:szCs w:val="26"/>
                      <w:highlight w:val="yellow"/>
                      <w:lang w:val="uz-Cyrl-UZ"/>
                    </w:rPr>
                    <w:t>AD 3567857</w:t>
                  </w:r>
                  <w:r>
                    <w:rPr>
                      <w:rFonts w:ascii="Cambria" w:hAnsi="Cambria"/>
                      <w:b w:val="0"/>
                      <w:color w:val="191919"/>
                      <w:szCs w:val="26"/>
                      <w:lang w:val="uz-Cyrl-UZ"/>
                    </w:rPr>
                    <w:t xml:space="preserve">: </w:t>
                  </w:r>
                  <w:r>
                    <w:rPr>
                      <w:rFonts w:ascii="Cambria" w:hAnsi="Cambria"/>
                      <w:b w:val="0"/>
                      <w:bCs/>
                      <w:iCs/>
                      <w:lang w:val="uz-Cyrl-UZ"/>
                    </w:rPr>
                    <w:t>ЖШШИР:</w:t>
                  </w:r>
                  <w:r>
                    <w:rPr>
                      <w:rFonts w:hint="default" w:ascii="Cambria" w:hAnsi="Cambria"/>
                      <w:b w:val="0"/>
                      <w:bCs/>
                      <w:iCs/>
                      <w:highlight w:val="yellow"/>
                      <w:lang w:val="en-US"/>
                    </w:rPr>
                    <w:t xml:space="preserve">123</w:t>
                  </w:r>
                  <w:r>
                    <w:rPr>
                      <w:rFonts w:ascii="Cambria" w:hAnsi="Cambria"/>
                      <w:b w:val="0"/>
                      <w:bCs/>
                      <w:iCs/>
                      <w:lang w:val="uz-Cyrl-UZ"/>
                    </w:rPr>
                    <w:t xml:space="preserve"> доимий рўйхатда турган  манзили: </w:t>
                  </w:r>
                  <w:r>
                    <w:rPr>
                      <w:rFonts w:hint="default" w:ascii="Cambria" w:hAnsi="Cambria"/>
                      <w:b w:val="0"/>
                      <w:bCs/>
                      <w:iCs/>
                      <w:highlight w:val="yellow"/>
                      <w:lang w:val="en-US"/>
                    </w:rPr>
                    <w:t xml:space="preserve">123</w:t>
                  </w:r>
                  <w:r>
                    <w:rPr>
                      <w:rFonts w:ascii="Cambria" w:hAnsi="Cambria"/>
                      <w:b w:val="0"/>
                      <w:color w:val="191919"/>
                      <w:szCs w:val="26"/>
                      <w:highlight w:val="yellow"/>
                      <w:lang w:val="uz-Cyrl-UZ"/>
                    </w:rPr>
                    <w:t xml:space="preserve"> </w:t>
                  </w:r>
                </w:p>
                <w:p w14:paraId="3FB98FD5">
                  <w:pPr>
                    <w:jc w:val="both"/>
                    <w:rPr>
                      <w:rFonts w:hint="default" w:ascii="Cambria" w:hAnsi="Cambria"/>
                      <w:b w:val="0"/>
                      <w:bCs/>
                      <w:iCs/>
                      <w:lang w:val="en-US"/>
                    </w:rPr>
                  </w:pPr>
                  <w:r>
                    <w:rPr>
                      <w:rFonts w:ascii="Cambria" w:hAnsi="Cambria"/>
                      <w:b w:val="0"/>
                      <w:color w:val="191919"/>
                      <w:szCs w:val="26"/>
                      <w:lang w:val="uz-Cyrl-UZ"/>
                    </w:rPr>
                    <w:t xml:space="preserve">Тел: </w:t>
                  </w:r>
                  <w:r>
                    <w:rPr>
                      <w:rFonts w:hint="default" w:ascii="Cambria" w:hAnsi="Cambria"/>
                      <w:b w:val="0"/>
                      <w:color w:val="191919"/>
                      <w:szCs w:val="26"/>
                      <w:highlight w:val="yellow"/>
                      <w:lang w:val="en-US"/>
                    </w:rPr>
                    <w:t xml:space="preserve">1123</w:t>
                  </w:r>
                </w:p>
                <w:p w14:paraId="4CCFBEA9">
                  <w:pPr>
                    <w:pStyle w:val="29"/>
                    <w:ind w:left="142" w:right="-373" w:firstLine="142"/>
                    <w:rPr>
                      <w:rFonts w:ascii="Cambria" w:hAnsi="Cambria" w:cs="Times New Roman"/>
                      <w:sz w:val="24"/>
                      <w:szCs w:val="24"/>
                      <w:lang w:val="uz-Cyrl-UZ"/>
                    </w:rPr>
                  </w:pPr>
                </w:p>
              </w:txbxContent>
            </v:textbox>
          </v:rect>
        </w:pict>
      </w:r>
    </w:p>
    <w:p w14:paraId="2FF28622">
      <w:pPr>
        <w:jc w:val="right"/>
        <w:rPr>
          <w:rFonts w:ascii="Cambria" w:hAnsi="Cambria"/>
          <w:b w:val="0"/>
          <w:sz w:val="28"/>
        </w:rPr>
      </w:pPr>
    </w:p>
    <w:bookmarkEnd w:id="0"/>
    <w:bookmarkEnd w:id="1"/>
    <w:p w14:paraId="06109627">
      <w:pPr>
        <w:tabs>
          <w:tab w:val="left" w:pos="1290"/>
          <w:tab w:val="right" w:pos="9780"/>
        </w:tabs>
        <w:rPr>
          <w:rFonts w:ascii="Cambria" w:hAnsi="Cambria"/>
          <w:b w:val="0"/>
          <w:bCs/>
          <w:u w:val="single"/>
          <w:lang w:val="uz-Cyrl-UZ"/>
        </w:rPr>
      </w:pPr>
    </w:p>
    <w:p w14:paraId="455D1ACD">
      <w:pPr>
        <w:tabs>
          <w:tab w:val="left" w:pos="1290"/>
          <w:tab w:val="right" w:pos="9780"/>
        </w:tabs>
        <w:rPr>
          <w:rFonts w:ascii="Cambria" w:hAnsi="Cambria"/>
          <w:b w:val="0"/>
          <w:bCs/>
          <w:u w:val="single"/>
          <w:lang w:val="uz-Cyrl-UZ"/>
        </w:rPr>
      </w:pPr>
    </w:p>
    <w:p w14:paraId="1FDA1300">
      <w:pPr>
        <w:tabs>
          <w:tab w:val="left" w:pos="1290"/>
          <w:tab w:val="right" w:pos="9780"/>
        </w:tabs>
        <w:rPr>
          <w:rFonts w:ascii="Cambria" w:hAnsi="Cambria"/>
          <w:b w:val="0"/>
          <w:bCs/>
          <w:u w:val="single"/>
          <w:lang w:val="uz-Cyrl-UZ"/>
        </w:rPr>
      </w:pPr>
    </w:p>
    <w:p w14:paraId="0C17A964">
      <w:pPr>
        <w:tabs>
          <w:tab w:val="left" w:pos="1290"/>
          <w:tab w:val="right" w:pos="9780"/>
        </w:tabs>
        <w:rPr>
          <w:rFonts w:ascii="Cambria" w:hAnsi="Cambria"/>
          <w:b w:val="0"/>
          <w:bCs/>
          <w:u w:val="single"/>
          <w:lang w:val="uz-Cyrl-UZ"/>
        </w:rPr>
      </w:pPr>
    </w:p>
    <w:p w14:paraId="02CA1243">
      <w:pPr>
        <w:tabs>
          <w:tab w:val="left" w:pos="1290"/>
          <w:tab w:val="right" w:pos="9780"/>
        </w:tabs>
        <w:rPr>
          <w:rFonts w:ascii="Cambria" w:hAnsi="Cambria"/>
          <w:bCs/>
          <w:sz w:val="32"/>
          <w:szCs w:val="32"/>
          <w:lang w:val="uz-Cyrl-UZ"/>
        </w:rPr>
      </w:pPr>
      <w:r>
        <w:rPr>
          <w:rFonts w:ascii="Cambria" w:hAnsi="Cambria"/>
          <w:bCs/>
          <w:u w:val="single"/>
          <w:lang w:val="uz-Cyrl-UZ"/>
        </w:rPr>
        <w:t>Ариза берувчи шахс:</w:t>
      </w:r>
      <w:r>
        <w:rPr>
          <w:rFonts w:ascii="Cambria" w:hAnsi="Cambria"/>
          <w:bCs/>
          <w:i/>
          <w:iCs/>
          <w:lang w:val="uz-Cyrl-UZ"/>
        </w:rPr>
        <w:t xml:space="preserve">      </w:t>
      </w:r>
      <w:r>
        <w:rPr>
          <w:rFonts w:ascii="Cambria" w:hAnsi="Cambria"/>
          <w:bCs/>
          <w:sz w:val="32"/>
          <w:szCs w:val="32"/>
          <w:lang w:val="uz-Cyrl-UZ"/>
        </w:rPr>
        <w:t xml:space="preserve">       </w:t>
      </w:r>
      <w:bookmarkStart w:id="2" w:name="_Hlk147515105"/>
      <w:r>
        <w:rPr>
          <w:rFonts w:ascii="Cambria" w:hAnsi="Cambria"/>
          <w:bCs/>
          <w:sz w:val="32"/>
          <w:szCs w:val="32"/>
          <w:lang w:val="uz-Cyrl-UZ"/>
        </w:rPr>
        <w:t xml:space="preserve">                       </w:t>
      </w:r>
    </w:p>
    <w:p w14:paraId="1D2B38E8">
      <w:pPr>
        <w:tabs>
          <w:tab w:val="left" w:pos="1290"/>
          <w:tab w:val="right" w:pos="9780"/>
        </w:tabs>
        <w:rPr>
          <w:rFonts w:ascii="Cambria" w:hAnsi="Cambria"/>
          <w:b w:val="0"/>
          <w:bCs/>
          <w:sz w:val="32"/>
          <w:szCs w:val="32"/>
          <w:lang w:val="uz-Cyrl-UZ"/>
        </w:rPr>
      </w:pPr>
    </w:p>
    <w:bookmarkEnd w:id="2"/>
    <w:p w14:paraId="1E32E857">
      <w:pPr>
        <w:tabs>
          <w:tab w:val="left" w:pos="1290"/>
          <w:tab w:val="right" w:pos="9780"/>
        </w:tabs>
        <w:jc w:val="center"/>
        <w:rPr>
          <w:rFonts w:ascii="Cambria" w:hAnsi="Cambria"/>
          <w:lang w:val="uz-Cyrl-UZ"/>
        </w:rPr>
      </w:pPr>
    </w:p>
    <w:p w14:paraId="220803BC">
      <w:pPr>
        <w:tabs>
          <w:tab w:val="left" w:pos="1290"/>
          <w:tab w:val="right" w:pos="9780"/>
        </w:tabs>
        <w:jc w:val="center"/>
        <w:rPr>
          <w:rFonts w:ascii="Cambria" w:hAnsi="Cambria"/>
          <w:lang w:val="uz-Cyrl-UZ"/>
        </w:rPr>
      </w:pPr>
    </w:p>
    <w:p w14:paraId="28840AA1">
      <w:pPr>
        <w:tabs>
          <w:tab w:val="left" w:pos="1290"/>
          <w:tab w:val="right" w:pos="9780"/>
        </w:tabs>
        <w:jc w:val="center"/>
        <w:rPr>
          <w:rFonts w:ascii="Cambria" w:hAnsi="Cambria"/>
          <w:lang w:val="uz-Cyrl-UZ"/>
        </w:rPr>
      </w:pPr>
    </w:p>
    <w:p w14:paraId="6C989954">
      <w:pPr>
        <w:tabs>
          <w:tab w:val="left" w:pos="1290"/>
          <w:tab w:val="right" w:pos="9780"/>
        </w:tabs>
        <w:jc w:val="center"/>
        <w:rPr>
          <w:rStyle w:val="24"/>
          <w:rFonts w:ascii="Cambria" w:hAnsi="Cambria"/>
          <w:b/>
          <w:bCs w:val="0"/>
          <w:i w:val="0"/>
          <w:iCs w:val="0"/>
          <w:color w:val="auto"/>
          <w:sz w:val="4"/>
          <w:lang w:val="uz-Cyrl-UZ"/>
        </w:rPr>
      </w:pPr>
      <w:r>
        <w:rPr>
          <w:rStyle w:val="24"/>
          <w:rFonts w:ascii="Cambria" w:hAnsi="Cambria"/>
          <w:b/>
          <w:i w:val="0"/>
          <w:iCs w:val="0"/>
          <w:color w:val="000000" w:themeColor="text1"/>
          <w:sz w:val="36"/>
          <w:lang w:val="uz-Cyrl-UZ"/>
        </w:rPr>
        <w:t>АРИЗА</w:t>
      </w:r>
    </w:p>
    <w:p w14:paraId="353F195D">
      <w:pPr>
        <w:pStyle w:val="26"/>
        <w:tabs>
          <w:tab w:val="left" w:pos="5379"/>
        </w:tabs>
        <w:outlineLvl w:val="0"/>
        <w:rPr>
          <w:rStyle w:val="24"/>
          <w:rFonts w:ascii="Cambria" w:hAnsi="Cambria" w:cs="Times New Roman"/>
          <w:i w:val="0"/>
          <w:color w:val="000000" w:themeColor="text1"/>
          <w:sz w:val="6"/>
          <w:lang w:val="uz-Cyrl-UZ"/>
        </w:rPr>
      </w:pPr>
      <w:r>
        <w:rPr>
          <w:rStyle w:val="24"/>
          <w:rFonts w:ascii="Cambria" w:hAnsi="Cambria" w:cs="Times New Roman"/>
          <w:i w:val="0"/>
          <w:color w:val="000000" w:themeColor="text1"/>
          <w:sz w:val="24"/>
          <w:lang w:val="uz-Cyrl-UZ"/>
        </w:rPr>
        <w:tab/>
      </w:r>
    </w:p>
    <w:p w14:paraId="50BCC359">
      <w:pPr>
        <w:tabs>
          <w:tab w:val="left" w:pos="1290"/>
          <w:tab w:val="right" w:pos="9780"/>
        </w:tabs>
        <w:jc w:val="both"/>
        <w:rPr>
          <w:rStyle w:val="24"/>
          <w:rFonts w:ascii="Cambria" w:hAnsi="Cambria"/>
          <w:b/>
          <w:bCs w:val="0"/>
          <w:i w:val="0"/>
          <w:color w:val="000000" w:themeColor="text1"/>
          <w:sz w:val="26"/>
          <w:szCs w:val="26"/>
          <w:lang w:val="uz-Cyrl-UZ"/>
        </w:rPr>
      </w:pPr>
      <w:r>
        <w:rPr>
          <w:rStyle w:val="24"/>
          <w:rFonts w:ascii="Cambria" w:hAnsi="Cambria"/>
          <w:b w:val="0"/>
          <w:bCs w:val="0"/>
          <w:i w:val="0"/>
          <w:color w:val="000000" w:themeColor="text1"/>
          <w:sz w:val="26"/>
          <w:szCs w:val="26"/>
          <w:lang w:val="uz-Latn-UZ"/>
        </w:rPr>
        <w:t xml:space="preserve">         </w:t>
      </w:r>
      <w:r>
        <w:rPr>
          <w:rStyle w:val="24"/>
          <w:rFonts w:ascii="Cambria" w:hAnsi="Cambria"/>
          <w:b w:val="0"/>
          <w:bCs w:val="0"/>
          <w:i w:val="0"/>
          <w:color w:val="000000" w:themeColor="text1"/>
          <w:sz w:val="26"/>
          <w:szCs w:val="26"/>
          <w:lang w:val="uz-Cyrl-UZ"/>
        </w:rPr>
        <w:t xml:space="preserve">Бераман ушбу аризани шу хақда ким мен, </w:t>
      </w:r>
      <w:r>
        <w:rPr>
          <w:rFonts w:hint="default" w:ascii="Cambria" w:hAnsi="Cambria"/>
          <w:b w:val="0"/>
          <w:color w:val="191919"/>
          <w:szCs w:val="26"/>
          <w:highlight w:val="yellow"/>
          <w:lang w:val="en-US"/>
        </w:rPr>
        <w:t xml:space="preserve">13 3 1123</w:t>
      </w:r>
      <w:r>
        <w:rPr>
          <w:rFonts w:ascii="Cambria" w:hAnsi="Cambria"/>
          <w:b w:val="0"/>
          <w:color w:val="191919"/>
          <w:szCs w:val="26"/>
          <w:lang w:val="uz-Cyrl-UZ"/>
        </w:rPr>
        <w:t xml:space="preserve"> </w:t>
      </w:r>
      <w:r>
        <w:rPr>
          <w:rStyle w:val="24"/>
          <w:rFonts w:ascii="Cambria" w:hAnsi="Cambria"/>
          <w:b w:val="0"/>
          <w:bCs w:val="0"/>
          <w:i w:val="0"/>
          <w:color w:val="auto"/>
          <w:sz w:val="26"/>
          <w:szCs w:val="26"/>
          <w:lang w:val="uz-Cyrl-UZ"/>
        </w:rPr>
        <w:t xml:space="preserve"> ю</w:t>
      </w:r>
      <w:r>
        <w:rPr>
          <w:rStyle w:val="24"/>
          <w:rFonts w:ascii="Cambria" w:hAnsi="Cambria"/>
          <w:b w:val="0"/>
          <w:bCs w:val="0"/>
          <w:i w:val="0"/>
          <w:color w:val="000000" w:themeColor="text1"/>
          <w:sz w:val="26"/>
          <w:szCs w:val="26"/>
          <w:lang w:val="uz-Cyrl-UZ"/>
        </w:rPr>
        <w:t>қорида кўрсатилган манзилда яшайман,</w:t>
      </w:r>
      <w:r>
        <w:rPr>
          <w:rStyle w:val="24"/>
          <w:rFonts w:ascii="Cambria" w:hAnsi="Cambria"/>
          <w:b w:val="0"/>
          <w:i w:val="0"/>
          <w:color w:val="000000" w:themeColor="text1"/>
          <w:sz w:val="26"/>
          <w:szCs w:val="26"/>
          <w:lang w:val="uz-Cyrl-UZ"/>
        </w:rPr>
        <w:t xml:space="preserve"> </w:t>
      </w:r>
      <w:r>
        <w:rPr>
          <w:rStyle w:val="24"/>
          <w:rFonts w:ascii="Cambria" w:hAnsi="Cambria"/>
          <w:b w:val="0"/>
          <w:bCs w:val="0"/>
          <w:i w:val="0"/>
          <w:color w:val="000000" w:themeColor="text1"/>
          <w:sz w:val="26"/>
          <w:szCs w:val="26"/>
          <w:lang w:val="uz-Cyrl-UZ"/>
        </w:rPr>
        <w:t>сизга мурожаат қилишимдан мақсад,</w:t>
      </w:r>
      <w:r>
        <w:rPr>
          <w:rStyle w:val="24"/>
          <w:rFonts w:ascii="Cambria" w:hAnsi="Cambria"/>
          <w:b/>
          <w:bCs w:val="0"/>
          <w:i w:val="0"/>
          <w:color w:val="000000" w:themeColor="text1"/>
          <w:sz w:val="26"/>
          <w:szCs w:val="26"/>
          <w:lang w:val="uz-Cyrl-UZ"/>
        </w:rPr>
        <w:t xml:space="preserve"> </w:t>
      </w:r>
      <w:r>
        <w:rPr>
          <w:rStyle w:val="24"/>
          <w:rFonts w:ascii="Cambria" w:hAnsi="Cambria"/>
          <w:b w:val="0"/>
          <w:bCs w:val="0"/>
          <w:i w:val="0"/>
          <w:color w:val="000000" w:themeColor="text1"/>
          <w:sz w:val="26"/>
          <w:szCs w:val="26"/>
          <w:lang w:val="uz-Cyrl-UZ"/>
        </w:rPr>
        <w:t>мен</w:t>
      </w:r>
      <w:r>
        <w:rPr>
          <w:rFonts w:ascii="Cambria" w:hAnsi="Cambria"/>
          <w:b w:val="0"/>
          <w:sz w:val="26"/>
          <w:szCs w:val="26"/>
          <w:lang w:val="uz-Cyrl-UZ"/>
        </w:rPr>
        <w:t xml:space="preserve">га бир марталик қонсалтинг хизмати кўрсатиб, </w:t>
      </w:r>
      <w:r>
        <w:rPr>
          <w:rFonts w:hint="default" w:ascii="Cambria" w:hAnsi="Cambria"/>
          <w:b w:val="0"/>
          <w:sz w:val="26"/>
          <w:szCs w:val="26"/>
          <w:highlight w:val="yellow"/>
          <w:lang w:val="en-US"/>
        </w:rPr>
        <w:t xml:space="preserve">1123</w:t>
      </w:r>
      <w:r>
        <w:rPr>
          <w:rFonts w:ascii="Cambria" w:hAnsi="Cambria"/>
          <w:b w:val="0"/>
          <w:sz w:val="26"/>
          <w:szCs w:val="26"/>
          <w:lang w:val="uz-Cyrl-UZ"/>
        </w:rPr>
        <w:t xml:space="preserve"> беришингизни </w:t>
      </w:r>
      <w:r>
        <w:rPr>
          <w:rStyle w:val="24"/>
          <w:rFonts w:ascii="Cambria" w:hAnsi="Cambria"/>
          <w:b w:val="0"/>
          <w:i w:val="0"/>
          <w:color w:val="auto"/>
          <w:sz w:val="26"/>
          <w:szCs w:val="26"/>
          <w:lang w:val="uz-Cyrl-UZ"/>
        </w:rPr>
        <w:t>сўрайман.</w:t>
      </w:r>
      <w:r>
        <w:rPr>
          <w:rFonts w:ascii="Cambria" w:hAnsi="Cambria"/>
          <w:b w:val="0"/>
          <w:iCs/>
          <w:color w:val="202124"/>
          <w:sz w:val="26"/>
          <w:szCs w:val="26"/>
          <w:lang w:val="uz-Cyrl-UZ"/>
        </w:rPr>
        <w:t xml:space="preserve"> </w:t>
      </w:r>
    </w:p>
    <w:p w14:paraId="749F20DE">
      <w:pPr>
        <w:pStyle w:val="26"/>
        <w:ind w:firstLine="708"/>
        <w:jc w:val="both"/>
        <w:rPr>
          <w:rFonts w:ascii="Cambria" w:hAnsi="Cambria"/>
          <w:i/>
          <w:color w:val="FF0000"/>
          <w:sz w:val="26"/>
          <w:szCs w:val="26"/>
          <w:lang w:val="uz-Cyrl-UZ"/>
        </w:rPr>
      </w:pPr>
      <w:r>
        <w:rPr>
          <w:rStyle w:val="24"/>
          <w:rFonts w:ascii="Cambria" w:hAnsi="Cambria" w:cs="Times New Roman"/>
          <w:b w:val="0"/>
          <w:i w:val="0"/>
          <w:color w:val="000000" w:themeColor="text1"/>
          <w:sz w:val="26"/>
          <w:szCs w:val="26"/>
          <w:lang w:val="uz-Cyrl-UZ"/>
        </w:rPr>
        <w:t xml:space="preserve">Ушбу жараёнда барча сарф харажатларни ўз масъулиятимга оламан,                  </w:t>
      </w:r>
      <w:r>
        <w:rPr>
          <w:rStyle w:val="24"/>
          <w:rFonts w:ascii="Cambria" w:hAnsi="Cambria" w:cs="Times New Roman"/>
          <w:b w:val="0"/>
          <w:i w:val="0"/>
          <w:color w:val="000000" w:themeColor="text1"/>
          <w:sz w:val="26"/>
          <w:szCs w:val="26"/>
          <w:lang w:val="uz-Latn-UZ"/>
        </w:rPr>
        <w:t>ҳамда</w:t>
      </w:r>
      <w:r>
        <w:rPr>
          <w:rStyle w:val="24"/>
          <w:rFonts w:ascii="Cambria" w:hAnsi="Cambria" w:cs="Times New Roman"/>
          <w:b w:val="0"/>
          <w:i w:val="0"/>
          <w:color w:val="000000" w:themeColor="text1"/>
          <w:sz w:val="26"/>
          <w:szCs w:val="26"/>
          <w:lang w:val="uz-Cyrl-UZ"/>
        </w:rPr>
        <w:t xml:space="preserve"> учинчи томонга боғлиқ бўлган иш </w:t>
      </w:r>
      <w:r>
        <w:rPr>
          <w:rStyle w:val="24"/>
          <w:rFonts w:ascii="Cambria" w:hAnsi="Cambria" w:cs="Times New Roman"/>
          <w:b w:val="0"/>
          <w:i w:val="0"/>
          <w:color w:val="000000" w:themeColor="text1"/>
          <w:sz w:val="26"/>
          <w:szCs w:val="26"/>
          <w:lang w:val="uz-Latn-UZ"/>
        </w:rPr>
        <w:t>у</w:t>
      </w:r>
      <w:r>
        <w:rPr>
          <w:rStyle w:val="24"/>
          <w:rFonts w:ascii="Cambria" w:hAnsi="Cambria" w:cs="Times New Roman"/>
          <w:b w:val="0"/>
          <w:i w:val="0"/>
          <w:color w:val="000000" w:themeColor="text1"/>
          <w:sz w:val="26"/>
          <w:szCs w:val="26"/>
          <w:lang w:val="uz-Cyrl-UZ"/>
        </w:rPr>
        <w:t xml:space="preserve">чун, сиздан кафолат талаб қилмайман, </w:t>
      </w:r>
    </w:p>
    <w:p w14:paraId="17BCE84D">
      <w:pPr>
        <w:pStyle w:val="26"/>
        <w:jc w:val="both"/>
        <w:rPr>
          <w:rStyle w:val="24"/>
          <w:rFonts w:ascii="Cambria" w:hAnsi="Cambria" w:cs="Times New Roman"/>
          <w:b w:val="0"/>
          <w:bCs w:val="0"/>
          <w:i w:val="0"/>
          <w:iCs w:val="0"/>
          <w:color w:val="000000" w:themeColor="text1"/>
          <w:sz w:val="26"/>
          <w:szCs w:val="26"/>
          <w:lang w:val="uz-Cyrl-UZ"/>
        </w:rPr>
      </w:pPr>
      <w:r>
        <w:rPr>
          <w:rStyle w:val="24"/>
          <w:rFonts w:ascii="Cambria" w:hAnsi="Cambria" w:cs="Times New Roman"/>
          <w:color w:val="000000" w:themeColor="text1"/>
          <w:sz w:val="26"/>
          <w:szCs w:val="26"/>
          <w:lang w:val="uz-Latn-UZ"/>
        </w:rPr>
        <w:tab/>
      </w:r>
      <w:r>
        <w:rPr>
          <w:rStyle w:val="24"/>
          <w:rFonts w:ascii="Cambria" w:hAnsi="Cambria" w:cs="Times New Roman"/>
          <w:b w:val="0"/>
          <w:bCs w:val="0"/>
          <w:i w:val="0"/>
          <w:iCs w:val="0"/>
          <w:color w:val="000000" w:themeColor="text1"/>
          <w:sz w:val="26"/>
          <w:szCs w:val="26"/>
          <w:lang w:val="uz-Cyrl-UZ"/>
        </w:rPr>
        <w:t xml:space="preserve">Ушбу менинг мурожатимга кўра, сиз билан ўртамизда ўзаро келишувимиз юзасидан шартнома тузишингизни сўрайман, </w:t>
      </w:r>
    </w:p>
    <w:p w14:paraId="3D52D714">
      <w:pPr>
        <w:pStyle w:val="26"/>
        <w:jc w:val="both"/>
        <w:rPr>
          <w:rFonts w:ascii="Cambria" w:hAnsi="Cambria" w:cs="Times New Roman"/>
          <w:sz w:val="20"/>
          <w:szCs w:val="26"/>
          <w:lang w:val="uz-Cyrl-UZ"/>
        </w:rPr>
      </w:pPr>
    </w:p>
    <w:p w14:paraId="2E11DDDA">
      <w:pPr>
        <w:pStyle w:val="26"/>
        <w:ind w:firstLine="708"/>
        <w:jc w:val="both"/>
        <w:rPr>
          <w:rStyle w:val="24"/>
          <w:rFonts w:ascii="Cambria" w:hAnsi="Cambria" w:cs="Times New Roman"/>
          <w:color w:val="000000" w:themeColor="text1"/>
          <w:sz w:val="26"/>
          <w:szCs w:val="26"/>
          <w:lang w:val="uz-Latn-UZ"/>
        </w:rPr>
      </w:pPr>
      <w:r>
        <w:rPr>
          <w:rFonts w:ascii="Cambria" w:hAnsi="Cambria" w:cs="Times New Roman"/>
          <w:sz w:val="26"/>
          <w:szCs w:val="26"/>
          <w:lang w:val="uz-Latn-UZ"/>
        </w:rPr>
        <w:t xml:space="preserve">Ушбу аризани </w:t>
      </w:r>
      <w:r>
        <w:rPr>
          <w:rFonts w:ascii="Cambria" w:hAnsi="Cambria" w:cs="Times New Roman"/>
          <w:sz w:val="26"/>
          <w:szCs w:val="26"/>
          <w:lang w:val="uz-Cyrl-UZ"/>
        </w:rPr>
        <w:t>мен</w:t>
      </w:r>
      <w:r>
        <w:rPr>
          <w:rFonts w:ascii="Cambria" w:hAnsi="Cambria" w:cs="Times New Roman"/>
          <w:sz w:val="26"/>
          <w:szCs w:val="26"/>
          <w:lang w:val="uz-Latn-UZ"/>
        </w:rPr>
        <w:t>инг илтимосимга асосан компют</w:t>
      </w:r>
      <w:r>
        <w:rPr>
          <w:rFonts w:ascii="Cambria" w:hAnsi="Cambria" w:cs="Times New Roman"/>
          <w:sz w:val="26"/>
          <w:szCs w:val="26"/>
          <w:lang w:val="uz-Cyrl-UZ"/>
        </w:rPr>
        <w:t>е</w:t>
      </w:r>
      <w:r>
        <w:rPr>
          <w:rFonts w:ascii="Cambria" w:hAnsi="Cambria" w:cs="Times New Roman"/>
          <w:sz w:val="26"/>
          <w:szCs w:val="26"/>
          <w:lang w:val="uz-Latn-UZ"/>
        </w:rPr>
        <w:t>р матнида ёзилишини илтимос қиламан.</w:t>
      </w:r>
    </w:p>
    <w:p w14:paraId="7E78C7E3">
      <w:pPr>
        <w:pStyle w:val="26"/>
        <w:jc w:val="both"/>
        <w:rPr>
          <w:rStyle w:val="24"/>
          <w:rFonts w:ascii="Cambria" w:hAnsi="Cambria" w:cs="Times New Roman"/>
          <w:color w:val="000000" w:themeColor="text1"/>
          <w:sz w:val="26"/>
          <w:szCs w:val="26"/>
          <w:lang w:val="uz-Cyrl-UZ"/>
        </w:rPr>
      </w:pPr>
    </w:p>
    <w:p w14:paraId="7A994B8B">
      <w:pPr>
        <w:tabs>
          <w:tab w:val="left" w:pos="1290"/>
          <w:tab w:val="right" w:pos="9780"/>
        </w:tabs>
        <w:jc w:val="both"/>
        <w:rPr>
          <w:rStyle w:val="24"/>
          <w:rFonts w:ascii="Cambria" w:hAnsi="Cambria"/>
          <w:b/>
          <w:i w:val="0"/>
          <w:iCs w:val="0"/>
          <w:color w:val="auto"/>
          <w:sz w:val="26"/>
          <w:szCs w:val="26"/>
          <w:lang w:val="uz-Cyrl-UZ" w:eastAsia="en-US"/>
        </w:rPr>
      </w:pPr>
      <w:r>
        <w:rPr>
          <w:rFonts w:hint="default" w:ascii="Cambria" w:hAnsi="Cambria"/>
          <w:b w:val="0"/>
          <w:color w:val="191919"/>
          <w:szCs w:val="26"/>
          <w:highlight w:val="yellow"/>
          <w:lang w:val="en-US"/>
        </w:rPr>
        <w:t xml:space="preserve">13 3 1123</w:t>
      </w:r>
      <w:r>
        <w:rPr>
          <w:rStyle w:val="24"/>
          <w:rFonts w:ascii="Cambria" w:hAnsi="Cambria"/>
          <w:b w:val="0"/>
          <w:color w:val="auto"/>
          <w:sz w:val="28"/>
          <w:szCs w:val="26"/>
          <w:lang w:val="uz-Cyrl-UZ"/>
        </w:rPr>
        <w:t xml:space="preserve"> </w:t>
      </w:r>
      <w:r>
        <w:rPr>
          <w:rStyle w:val="24"/>
          <w:rFonts w:ascii="Cambria" w:hAnsi="Cambria"/>
          <w:b w:val="0"/>
          <w:color w:val="auto"/>
          <w:sz w:val="26"/>
          <w:szCs w:val="26"/>
          <w:lang w:val="uz-Cyrl-UZ"/>
        </w:rPr>
        <w:t>_______</w:t>
      </w:r>
      <w:r>
        <w:rPr>
          <w:rStyle w:val="24"/>
          <w:rFonts w:ascii="Cambria" w:hAnsi="Cambria"/>
          <w:b w:val="0"/>
          <w:color w:val="000000" w:themeColor="text1"/>
          <w:sz w:val="26"/>
          <w:szCs w:val="26"/>
          <w:lang w:val="uz-Cyrl-UZ"/>
        </w:rPr>
        <w:t>______________</w:t>
      </w:r>
    </w:p>
    <w:p w14:paraId="65F40BE7">
      <w:pPr>
        <w:pStyle w:val="26"/>
        <w:jc w:val="both"/>
        <w:rPr>
          <w:rStyle w:val="24"/>
          <w:rFonts w:ascii="Cambria" w:hAnsi="Cambria" w:cs="Times New Roman"/>
          <w:color w:val="000000" w:themeColor="text1"/>
          <w:lang w:val="uz-Cyrl-UZ"/>
        </w:rPr>
      </w:pPr>
      <w:r>
        <w:rPr>
          <w:rStyle w:val="24"/>
          <w:rFonts w:ascii="Cambria" w:hAnsi="Cambria" w:cs="Times New Roman"/>
          <w:color w:val="000000" w:themeColor="text1"/>
          <w:lang w:val="uz-Cyrl-UZ"/>
        </w:rPr>
        <w:t xml:space="preserve">                                                                                                            (имзо)</w:t>
      </w:r>
    </w:p>
    <w:p w14:paraId="5E799939">
      <w:pPr>
        <w:tabs>
          <w:tab w:val="left" w:pos="1290"/>
          <w:tab w:val="right" w:pos="9780"/>
        </w:tabs>
        <w:jc w:val="both"/>
        <w:rPr>
          <w:rStyle w:val="37"/>
          <w:rFonts w:ascii="Cambria" w:hAnsi="Cambria"/>
          <w:i w:val="0"/>
          <w:color w:val="000000" w:themeColor="text1"/>
          <w:sz w:val="26"/>
          <w:szCs w:val="26"/>
          <w:lang w:val="uz-Cyrl-UZ"/>
        </w:rPr>
      </w:pPr>
    </w:p>
    <w:p w14:paraId="3B244AE6">
      <w:pPr>
        <w:pStyle w:val="26"/>
        <w:jc w:val="both"/>
        <w:rPr>
          <w:rStyle w:val="24"/>
          <w:rFonts w:ascii="Cambria" w:hAnsi="Cambria" w:cs="Times New Roman"/>
          <w:color w:val="000000" w:themeColor="text1"/>
          <w:sz w:val="26"/>
          <w:szCs w:val="26"/>
          <w:lang w:val="uz-Cyrl-UZ"/>
        </w:rPr>
      </w:pPr>
      <w:r>
        <w:rPr>
          <w:rStyle w:val="24"/>
          <w:rFonts w:hint="default" w:ascii="Cambria" w:hAnsi="Cambria" w:cs="Times New Roman"/>
          <w:color w:val="000000" w:themeColor="text1"/>
          <w:sz w:val="26"/>
          <w:szCs w:val="26"/>
          <w:highlight w:val="cyan"/>
          <w:lang w:val="en-US"/>
        </w:rPr>
        <w:t xml:space="preserve">2025.04.03</w:t>
      </w:r>
      <w:r>
        <w:rPr>
          <w:rStyle w:val="24"/>
          <w:rFonts w:ascii="Cambria" w:hAnsi="Cambria" w:cs="Times New Roman"/>
          <w:color w:val="000000" w:themeColor="text1"/>
          <w:sz w:val="26"/>
          <w:szCs w:val="26"/>
          <w:lang w:val="uz-Cyrl-UZ"/>
        </w:rPr>
        <w:t xml:space="preserve"> йил</w:t>
      </w:r>
    </w:p>
    <w:p w14:paraId="7A5A3ABC">
      <w:pPr>
        <w:pStyle w:val="26"/>
        <w:jc w:val="both"/>
        <w:rPr>
          <w:rStyle w:val="24"/>
          <w:rFonts w:ascii="Cambria" w:hAnsi="Cambria" w:cs="Times New Roman"/>
          <w:color w:val="000000" w:themeColor="text1"/>
          <w:sz w:val="26"/>
          <w:szCs w:val="26"/>
          <w:lang w:val="uz-Cyrl-UZ"/>
        </w:rPr>
      </w:pPr>
    </w:p>
    <w:p w14:paraId="728C2EB0">
      <w:pPr>
        <w:pStyle w:val="26"/>
        <w:jc w:val="both"/>
        <w:rPr>
          <w:rStyle w:val="24"/>
          <w:rFonts w:ascii="Cambria" w:hAnsi="Cambria" w:cs="Times New Roman"/>
          <w:color w:val="000000" w:themeColor="text1"/>
          <w:sz w:val="26"/>
          <w:szCs w:val="26"/>
          <w:lang w:val="uz-Cyrl-UZ"/>
        </w:rPr>
      </w:pPr>
    </w:p>
    <w:p w14:paraId="06E80177">
      <w:pPr>
        <w:pStyle w:val="26"/>
        <w:jc w:val="both"/>
        <w:rPr>
          <w:rStyle w:val="24"/>
          <w:rFonts w:ascii="Cambria" w:hAnsi="Cambria" w:cs="Times New Roman"/>
          <w:color w:val="000000" w:themeColor="text1"/>
          <w:sz w:val="26"/>
          <w:szCs w:val="26"/>
          <w:lang w:val="uz-Cyrl-UZ"/>
        </w:rPr>
      </w:pPr>
    </w:p>
    <w:p w14:paraId="0D8CD886">
      <w:pPr>
        <w:pStyle w:val="26"/>
        <w:jc w:val="both"/>
        <w:rPr>
          <w:rStyle w:val="24"/>
          <w:rFonts w:ascii="Cambria" w:hAnsi="Cambria" w:cs="Times New Roman"/>
          <w:color w:val="000000" w:themeColor="text1"/>
          <w:sz w:val="26"/>
          <w:szCs w:val="26"/>
          <w:lang w:val="uz-Cyrl-UZ"/>
        </w:rPr>
      </w:pPr>
    </w:p>
    <w:p w14:paraId="6F5B392F">
      <w:pPr>
        <w:pStyle w:val="26"/>
        <w:jc w:val="both"/>
        <w:rPr>
          <w:rStyle w:val="24"/>
          <w:rFonts w:ascii="Cambria" w:hAnsi="Cambria" w:cs="Times New Roman"/>
          <w:color w:val="000000" w:themeColor="text1"/>
          <w:sz w:val="26"/>
          <w:szCs w:val="26"/>
          <w:lang w:val="uz-Cyrl-UZ"/>
        </w:rPr>
      </w:pPr>
    </w:p>
    <w:p w14:paraId="19ADBC3C">
      <w:pPr>
        <w:pStyle w:val="26"/>
        <w:jc w:val="both"/>
        <w:rPr>
          <w:rStyle w:val="24"/>
          <w:rFonts w:ascii="Cambria" w:hAnsi="Cambria" w:cs="Times New Roman"/>
          <w:color w:val="000000" w:themeColor="text1"/>
          <w:sz w:val="26"/>
          <w:szCs w:val="26"/>
          <w:lang w:val="uz-Cyrl-UZ"/>
        </w:rPr>
      </w:pPr>
    </w:p>
    <w:p w14:paraId="391AFC86">
      <w:pPr>
        <w:pStyle w:val="26"/>
        <w:jc w:val="both"/>
        <w:rPr>
          <w:rStyle w:val="24"/>
          <w:rFonts w:ascii="Cambria" w:hAnsi="Cambria" w:cs="Times New Roman"/>
          <w:color w:val="000000" w:themeColor="text1"/>
          <w:sz w:val="26"/>
          <w:szCs w:val="26"/>
          <w:lang w:val="uz-Cyrl-UZ"/>
        </w:rPr>
      </w:pPr>
    </w:p>
    <w:p w14:paraId="5B567965">
      <w:pPr>
        <w:pStyle w:val="26"/>
        <w:jc w:val="both"/>
        <w:rPr>
          <w:rStyle w:val="24"/>
          <w:rFonts w:ascii="Cambria" w:hAnsi="Cambria" w:cs="Times New Roman"/>
          <w:color w:val="000000" w:themeColor="text1"/>
          <w:sz w:val="26"/>
          <w:szCs w:val="26"/>
          <w:lang w:val="uz-Cyrl-UZ"/>
        </w:rPr>
      </w:pPr>
    </w:p>
    <w:p w14:paraId="1F7BF3EE">
      <w:pPr>
        <w:pStyle w:val="26"/>
        <w:jc w:val="both"/>
        <w:rPr>
          <w:rStyle w:val="24"/>
          <w:rFonts w:ascii="Cambria" w:hAnsi="Cambria" w:cs="Times New Roman"/>
          <w:color w:val="000000" w:themeColor="text1"/>
          <w:sz w:val="26"/>
          <w:szCs w:val="26"/>
          <w:lang w:val="uz-Cyrl-UZ"/>
        </w:rPr>
      </w:pPr>
    </w:p>
    <w:p w14:paraId="7149BBF0">
      <w:pPr>
        <w:pStyle w:val="26"/>
        <w:jc w:val="both"/>
        <w:rPr>
          <w:rStyle w:val="24"/>
          <w:rFonts w:ascii="Cambria" w:hAnsi="Cambria" w:cs="Times New Roman"/>
          <w:color w:val="000000" w:themeColor="text1"/>
          <w:sz w:val="26"/>
          <w:szCs w:val="26"/>
          <w:lang w:val="uz-Cyrl-UZ"/>
        </w:rPr>
      </w:pPr>
    </w:p>
    <w:p w14:paraId="34BBD528">
      <w:pPr>
        <w:pStyle w:val="26"/>
        <w:jc w:val="both"/>
        <w:rPr>
          <w:rStyle w:val="24"/>
          <w:rFonts w:ascii="Cambria" w:hAnsi="Cambria" w:cs="Times New Roman"/>
          <w:color w:val="000000" w:themeColor="text1"/>
          <w:sz w:val="26"/>
          <w:szCs w:val="26"/>
          <w:lang w:val="uz-Cyrl-UZ"/>
        </w:rPr>
      </w:pPr>
    </w:p>
    <w:p w14:paraId="24ED39D2">
      <w:pPr>
        <w:pStyle w:val="26"/>
        <w:jc w:val="both"/>
        <w:rPr>
          <w:rStyle w:val="24"/>
          <w:rFonts w:ascii="Cambria" w:hAnsi="Cambria" w:cs="Times New Roman"/>
          <w:color w:val="000000" w:themeColor="text1"/>
          <w:sz w:val="26"/>
          <w:szCs w:val="26"/>
          <w:lang w:val="uz-Cyrl-UZ"/>
        </w:rPr>
      </w:pPr>
    </w:p>
    <w:p w14:paraId="3BD00268">
      <w:pPr>
        <w:pStyle w:val="26"/>
        <w:jc w:val="both"/>
        <w:rPr>
          <w:rStyle w:val="24"/>
          <w:rFonts w:ascii="Cambria" w:hAnsi="Cambria" w:cs="Times New Roman"/>
          <w:color w:val="000000" w:themeColor="text1"/>
          <w:sz w:val="26"/>
          <w:szCs w:val="26"/>
          <w:lang w:val="uz-Cyrl-UZ"/>
        </w:rPr>
      </w:pPr>
    </w:p>
    <w:p w14:paraId="20F69E40">
      <w:pPr>
        <w:pStyle w:val="26"/>
        <w:jc w:val="both"/>
        <w:rPr>
          <w:rStyle w:val="24"/>
          <w:rFonts w:ascii="Cambria" w:hAnsi="Cambria" w:cs="Times New Roman"/>
          <w:color w:val="000000" w:themeColor="text1"/>
          <w:sz w:val="26"/>
          <w:szCs w:val="26"/>
          <w:lang w:val="uz-Cyrl-UZ"/>
        </w:rPr>
      </w:pPr>
    </w:p>
    <w:p w14:paraId="35F936CF">
      <w:pPr>
        <w:pStyle w:val="26"/>
        <w:jc w:val="both"/>
        <w:rPr>
          <w:rStyle w:val="24"/>
          <w:rFonts w:ascii="Cambria" w:hAnsi="Cambria" w:cs="Times New Roman"/>
          <w:color w:val="000000" w:themeColor="text1"/>
          <w:sz w:val="26"/>
          <w:szCs w:val="26"/>
          <w:lang w:val="uz-Cyrl-UZ"/>
        </w:rPr>
      </w:pPr>
    </w:p>
    <w:p w14:paraId="708741CA">
      <w:pPr>
        <w:pStyle w:val="26"/>
        <w:jc w:val="both"/>
        <w:rPr>
          <w:rStyle w:val="24"/>
          <w:rFonts w:ascii="Cambria" w:hAnsi="Cambria" w:cs="Times New Roman"/>
          <w:color w:val="000000" w:themeColor="text1"/>
          <w:sz w:val="26"/>
          <w:szCs w:val="26"/>
          <w:lang w:val="uz-Cyrl-UZ"/>
        </w:rPr>
      </w:pPr>
    </w:p>
    <w:p w14:paraId="34B873AC">
      <w:pPr>
        <w:pStyle w:val="26"/>
        <w:jc w:val="both"/>
        <w:rPr>
          <w:rStyle w:val="24"/>
          <w:rFonts w:ascii="Cambria" w:hAnsi="Cambria" w:cs="Times New Roman"/>
          <w:color w:val="000000" w:themeColor="text1"/>
          <w:sz w:val="26"/>
          <w:szCs w:val="26"/>
          <w:lang w:val="uz-Cyrl-UZ"/>
        </w:rPr>
      </w:pPr>
    </w:p>
    <w:p w14:paraId="233A6A79">
      <w:pPr>
        <w:pStyle w:val="26"/>
        <w:jc w:val="both"/>
        <w:rPr>
          <w:rStyle w:val="24"/>
          <w:rFonts w:ascii="Cambria" w:hAnsi="Cambria" w:cs="Times New Roman"/>
          <w:color w:val="000000" w:themeColor="text1"/>
          <w:sz w:val="26"/>
          <w:szCs w:val="26"/>
          <w:lang w:val="uz-Cyrl-UZ"/>
        </w:rPr>
      </w:pPr>
    </w:p>
    <w:p w14:paraId="13136765">
      <w:pPr>
        <w:jc w:val="center"/>
        <w:rPr>
          <w:rFonts w:ascii="Cambria" w:hAnsi="Cambria"/>
          <w:sz w:val="28"/>
          <w:szCs w:val="22"/>
          <w:lang w:val="uz-Cyrl-UZ"/>
        </w:rPr>
      </w:pPr>
      <w:r>
        <w:rPr>
          <w:rFonts w:ascii="Cambria" w:hAnsi="Cambria"/>
          <w:sz w:val="28"/>
          <w:szCs w:val="22"/>
          <w:lang w:val="uz-Cyrl-UZ"/>
        </w:rPr>
        <w:t>Огохлантириш хати</w:t>
      </w:r>
    </w:p>
    <w:p w14:paraId="6A725373">
      <w:pPr>
        <w:jc w:val="center"/>
        <w:rPr>
          <w:rFonts w:ascii="Cambria" w:hAnsi="Cambria"/>
          <w:b w:val="0"/>
          <w:sz w:val="16"/>
          <w:szCs w:val="22"/>
          <w:lang w:val="uz-Cyrl-UZ"/>
        </w:rPr>
      </w:pPr>
    </w:p>
    <w:p w14:paraId="3EF840BD">
      <w:pPr>
        <w:ind w:firstLine="708"/>
        <w:jc w:val="both"/>
        <w:rPr>
          <w:rFonts w:ascii="Cambria" w:hAnsi="Cambria"/>
          <w:b w:val="0"/>
          <w:sz w:val="26"/>
          <w:szCs w:val="26"/>
          <w:lang w:val="uz-Cyrl-UZ"/>
        </w:rPr>
      </w:pPr>
      <w:r>
        <w:rPr>
          <w:rFonts w:ascii="Cambria" w:hAnsi="Cambria"/>
          <w:b w:val="0"/>
          <w:sz w:val="26"/>
          <w:szCs w:val="26"/>
          <w:lang w:val="uz-Cyrl-UZ"/>
        </w:rPr>
        <w:t xml:space="preserve">    Биз Ўзбекистон Республикаси Фуқаролик Кодексининг 354, 355, 356, 357, 364, 703, 705-моддаларига ва бошқа амалдаги қонун ҳужжатларига асосан, ўзаро келишув асосида </w:t>
      </w:r>
      <w:r>
        <w:rPr>
          <w:rFonts w:ascii="Cambria" w:hAnsi="Cambria"/>
          <w:b w:val="0"/>
          <w:iCs/>
          <w:sz w:val="26"/>
          <w:szCs w:val="26"/>
          <w:lang w:val="uz-Cyrl-UZ"/>
        </w:rPr>
        <w:t>Ўзбекистон Республикаси, Хоразм вилояти, Хива шаҳар ҳудудида  жойлашган</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sz w:val="26"/>
          <w:szCs w:val="26"/>
          <w:lang w:val="uz-Cyrl-UZ"/>
        </w:rPr>
        <w:t xml:space="preserve"> Юридик маслаҳатчилар тижорат ташкилоти билан тузилиши керак бўлган шартномани, мен тўлиқ ўқиб чиқишим унинг мохиятини тўлиқ англаб тушиниб олишим, қандай ҳол рўй беришидан қатий назар мен билан тузилмоқчи бўлган шартномага тўлиқ амал қилишим, мен билан шартнома тузилганидан кейин ушбу шартномага риоя этишим шартлиги ҳақида мени </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sz w:val="26"/>
          <w:szCs w:val="26"/>
          <w:lang w:val="uz-Cyrl-UZ"/>
        </w:rPr>
        <w:t xml:space="preserve"> Юридик маслаҳатчилар тижорат ташкилоти ходимлари тўлиқ огохлантиришди.</w:t>
      </w:r>
    </w:p>
    <w:p w14:paraId="54D863F5">
      <w:pPr>
        <w:jc w:val="both"/>
        <w:rPr>
          <w:rFonts w:ascii="Cambria" w:hAnsi="Cambria"/>
          <w:b w:val="0"/>
          <w:sz w:val="26"/>
          <w:szCs w:val="26"/>
          <w:lang w:val="uz-Cyrl-UZ"/>
        </w:rPr>
      </w:pPr>
      <w:r>
        <w:rPr>
          <w:rFonts w:ascii="Cambria" w:hAnsi="Cambria"/>
          <w:b w:val="0"/>
          <w:sz w:val="26"/>
          <w:szCs w:val="26"/>
          <w:lang w:val="uz-Cyrl-UZ"/>
        </w:rPr>
        <w:t xml:space="preserve"> </w:t>
      </w:r>
    </w:p>
    <w:p w14:paraId="0C7F8AEB">
      <w:pPr>
        <w:ind w:firstLine="708"/>
        <w:jc w:val="both"/>
        <w:rPr>
          <w:rFonts w:ascii="Cambria" w:hAnsi="Cambria"/>
          <w:b w:val="0"/>
          <w:sz w:val="26"/>
          <w:szCs w:val="26"/>
          <w:lang w:val="uz-Cyrl-UZ"/>
        </w:rPr>
      </w:pPr>
    </w:p>
    <w:p w14:paraId="2B2BE03E">
      <w:pPr>
        <w:tabs>
          <w:tab w:val="left" w:pos="1290"/>
          <w:tab w:val="right" w:pos="9780"/>
        </w:tabs>
        <w:jc w:val="both"/>
        <w:rPr>
          <w:rStyle w:val="24"/>
          <w:rFonts w:ascii="Cambria" w:hAnsi="Cambria"/>
          <w:b/>
          <w:i w:val="0"/>
          <w:iCs w:val="0"/>
          <w:color w:val="auto"/>
          <w:sz w:val="26"/>
          <w:szCs w:val="26"/>
          <w:lang w:val="uz-Cyrl-UZ" w:eastAsia="en-US"/>
        </w:rPr>
      </w:pPr>
      <w:r>
        <w:rPr>
          <w:rFonts w:ascii="Cambria" w:hAnsi="Cambria"/>
          <w:b w:val="0"/>
          <w:sz w:val="26"/>
          <w:szCs w:val="26"/>
          <w:lang w:val="uz-Cyrl-UZ"/>
        </w:rPr>
        <w:t xml:space="preserve">           </w:t>
      </w:r>
      <w:r>
        <w:rPr>
          <w:rFonts w:hint="default" w:ascii="Cambria" w:hAnsi="Cambria"/>
          <w:b w:val="0"/>
          <w:color w:val="191919"/>
          <w:szCs w:val="26"/>
          <w:highlight w:val="yellow"/>
          <w:lang w:val="en-US"/>
        </w:rPr>
        <w:t xml:space="preserve">13 3 1123</w:t>
      </w:r>
      <w:r>
        <w:rPr>
          <w:rStyle w:val="24"/>
          <w:rFonts w:ascii="Cambria" w:hAnsi="Cambria"/>
          <w:b w:val="0"/>
          <w:color w:val="auto"/>
          <w:sz w:val="28"/>
          <w:szCs w:val="26"/>
          <w:lang w:val="uz-Cyrl-UZ"/>
        </w:rPr>
        <w:t xml:space="preserve"> </w:t>
      </w:r>
      <w:r>
        <w:rPr>
          <w:rStyle w:val="24"/>
          <w:rFonts w:ascii="Cambria" w:hAnsi="Cambria"/>
          <w:b w:val="0"/>
          <w:color w:val="auto"/>
          <w:sz w:val="26"/>
          <w:szCs w:val="26"/>
          <w:lang w:val="uz-Cyrl-UZ"/>
        </w:rPr>
        <w:t>_______</w:t>
      </w:r>
      <w:r>
        <w:rPr>
          <w:rStyle w:val="24"/>
          <w:rFonts w:ascii="Cambria" w:hAnsi="Cambria"/>
          <w:b w:val="0"/>
          <w:color w:val="000000" w:themeColor="text1"/>
          <w:sz w:val="26"/>
          <w:szCs w:val="26"/>
          <w:lang w:val="uz-Cyrl-UZ"/>
        </w:rPr>
        <w:t>______________</w:t>
      </w:r>
    </w:p>
    <w:p w14:paraId="4D468663">
      <w:pPr>
        <w:pStyle w:val="26"/>
        <w:jc w:val="both"/>
        <w:rPr>
          <w:rStyle w:val="24"/>
          <w:rFonts w:ascii="Cambria" w:hAnsi="Cambria" w:cs="Times New Roman"/>
          <w:color w:val="000000" w:themeColor="text1"/>
          <w:lang w:val="uz-Cyrl-UZ"/>
        </w:rPr>
      </w:pPr>
      <w:r>
        <w:rPr>
          <w:rStyle w:val="24"/>
          <w:rFonts w:ascii="Cambria" w:hAnsi="Cambria" w:cs="Times New Roman"/>
          <w:color w:val="000000" w:themeColor="text1"/>
          <w:lang w:val="uz-Cyrl-UZ"/>
        </w:rPr>
        <w:t xml:space="preserve">                                                                                                                            (имзо)</w:t>
      </w:r>
    </w:p>
    <w:p w14:paraId="44D4ABF9">
      <w:pPr>
        <w:ind w:firstLine="708"/>
        <w:jc w:val="both"/>
        <w:rPr>
          <w:rFonts w:ascii="Cambria" w:hAnsi="Cambria"/>
          <w:b w:val="0"/>
          <w:sz w:val="26"/>
          <w:szCs w:val="26"/>
          <w:lang w:val="uz-Cyrl-UZ"/>
        </w:rPr>
      </w:pPr>
    </w:p>
    <w:p w14:paraId="2DD6410E">
      <w:pPr>
        <w:ind w:firstLine="708"/>
        <w:jc w:val="both"/>
        <w:rPr>
          <w:rFonts w:ascii="Cambria" w:hAnsi="Cambria"/>
          <w:b w:val="0"/>
          <w:sz w:val="26"/>
          <w:szCs w:val="26"/>
          <w:lang w:val="uz-Cyrl-UZ"/>
        </w:rPr>
      </w:pPr>
    </w:p>
    <w:p w14:paraId="0F8A8883">
      <w:pPr>
        <w:ind w:firstLine="708"/>
        <w:jc w:val="both"/>
        <w:rPr>
          <w:rFonts w:ascii="Cambria" w:hAnsi="Cambria"/>
          <w:b w:val="0"/>
          <w:sz w:val="26"/>
          <w:szCs w:val="26"/>
          <w:lang w:val="uz-Cyrl-UZ"/>
        </w:rPr>
      </w:pPr>
    </w:p>
    <w:p w14:paraId="50A3B592">
      <w:pPr>
        <w:ind w:firstLine="708"/>
        <w:jc w:val="both"/>
        <w:rPr>
          <w:rFonts w:ascii="Cambria" w:hAnsi="Cambria"/>
          <w:b w:val="0"/>
          <w:sz w:val="26"/>
          <w:szCs w:val="26"/>
          <w:lang w:val="uz-Cyrl-UZ"/>
        </w:rPr>
      </w:pPr>
    </w:p>
    <w:p w14:paraId="337993C8">
      <w:pPr>
        <w:ind w:firstLine="708"/>
        <w:jc w:val="both"/>
        <w:rPr>
          <w:rFonts w:ascii="Cambria" w:hAnsi="Cambria"/>
          <w:b w:val="0"/>
          <w:sz w:val="26"/>
          <w:szCs w:val="26"/>
          <w:lang w:val="uz-Cyrl-UZ"/>
        </w:rPr>
      </w:pPr>
    </w:p>
    <w:p w14:paraId="5A272F27">
      <w:pPr>
        <w:jc w:val="both"/>
        <w:rPr>
          <w:rFonts w:ascii="Cambria" w:hAnsi="Cambria"/>
          <w:sz w:val="26"/>
          <w:szCs w:val="26"/>
          <w:lang w:val="uz-Cyrl-UZ"/>
        </w:rPr>
      </w:pPr>
      <w:r>
        <w:rPr>
          <w:rFonts w:ascii="Cambria" w:hAnsi="Cambria"/>
          <w:sz w:val="26"/>
          <w:szCs w:val="26"/>
          <w:lang w:val="uz-Cyrl-UZ"/>
        </w:rPr>
        <w:t xml:space="preserve">         </w:t>
      </w:r>
      <w:r>
        <w:rPr>
          <w:rStyle w:val="24"/>
          <w:rFonts w:hint="default" w:ascii="Cambria" w:hAnsi="Cambria" w:cs="Times New Roman"/>
          <w:b w:val="0"/>
          <w:color w:val="000000" w:themeColor="text1"/>
          <w:sz w:val="26"/>
          <w:szCs w:val="26"/>
          <w:highlight w:val="cyan"/>
          <w:lang w:val="en-US"/>
        </w:rPr>
        <w:t xml:space="preserve">2025.04.03</w:t>
      </w:r>
      <w:r>
        <w:rPr>
          <w:rFonts w:ascii="Cambria" w:hAnsi="Cambria"/>
          <w:sz w:val="26"/>
          <w:szCs w:val="26"/>
          <w:lang w:val="uz-Cyrl-UZ"/>
        </w:rPr>
        <w:t xml:space="preserve"> йил         </w:t>
      </w:r>
    </w:p>
    <w:p w14:paraId="2C48E0A8">
      <w:pPr>
        <w:jc w:val="both"/>
        <w:rPr>
          <w:rFonts w:ascii="Cambria" w:hAnsi="Cambria"/>
          <w:lang w:val="uz-Cyrl-UZ"/>
        </w:rPr>
      </w:pPr>
    </w:p>
    <w:p w14:paraId="02DF5FAE">
      <w:pPr>
        <w:rPr>
          <w:rFonts w:ascii="Cambria" w:hAnsi="Cambria"/>
          <w:sz w:val="28"/>
          <w:szCs w:val="28"/>
          <w:lang w:val="uz-Cyrl-UZ"/>
        </w:rPr>
      </w:pPr>
    </w:p>
    <w:p w14:paraId="4E665719">
      <w:pPr>
        <w:rPr>
          <w:rFonts w:ascii="Cambria" w:hAnsi="Cambria"/>
          <w:sz w:val="28"/>
          <w:szCs w:val="28"/>
          <w:lang w:val="uz-Cyrl-UZ"/>
        </w:rPr>
      </w:pPr>
    </w:p>
    <w:p w14:paraId="47283F76">
      <w:pPr>
        <w:rPr>
          <w:rFonts w:ascii="Cambria" w:hAnsi="Cambria"/>
          <w:sz w:val="28"/>
          <w:szCs w:val="28"/>
          <w:lang w:val="uz-Cyrl-UZ"/>
        </w:rPr>
      </w:pPr>
    </w:p>
    <w:p w14:paraId="6E17797E">
      <w:pPr>
        <w:rPr>
          <w:rFonts w:ascii="Cambria" w:hAnsi="Cambria"/>
          <w:sz w:val="28"/>
          <w:szCs w:val="28"/>
          <w:lang w:val="uz-Cyrl-UZ"/>
        </w:rPr>
      </w:pPr>
    </w:p>
    <w:p w14:paraId="69D6232F">
      <w:pPr>
        <w:rPr>
          <w:rFonts w:ascii="Cambria" w:hAnsi="Cambria"/>
          <w:sz w:val="28"/>
          <w:szCs w:val="28"/>
          <w:lang w:val="uz-Cyrl-UZ"/>
        </w:rPr>
      </w:pPr>
    </w:p>
    <w:p w14:paraId="5710B025">
      <w:pPr>
        <w:rPr>
          <w:rFonts w:ascii="Cambria" w:hAnsi="Cambria"/>
          <w:sz w:val="28"/>
          <w:szCs w:val="28"/>
          <w:lang w:val="uz-Cyrl-UZ"/>
        </w:rPr>
      </w:pPr>
    </w:p>
    <w:p w14:paraId="36424EC3">
      <w:pPr>
        <w:rPr>
          <w:rFonts w:ascii="Cambria" w:hAnsi="Cambria"/>
          <w:sz w:val="28"/>
          <w:szCs w:val="28"/>
          <w:lang w:val="uz-Cyrl-UZ"/>
        </w:rPr>
      </w:pPr>
    </w:p>
    <w:p w14:paraId="28D46815">
      <w:pPr>
        <w:rPr>
          <w:rFonts w:ascii="Cambria" w:hAnsi="Cambria"/>
          <w:sz w:val="28"/>
          <w:szCs w:val="28"/>
          <w:lang w:val="uz-Cyrl-UZ"/>
        </w:rPr>
      </w:pPr>
    </w:p>
    <w:p w14:paraId="77A9ADEA">
      <w:pPr>
        <w:rPr>
          <w:rFonts w:ascii="Cambria" w:hAnsi="Cambria"/>
          <w:sz w:val="28"/>
          <w:szCs w:val="28"/>
          <w:lang w:val="uz-Cyrl-UZ"/>
        </w:rPr>
      </w:pPr>
    </w:p>
    <w:p w14:paraId="4381E45E">
      <w:pPr>
        <w:rPr>
          <w:rFonts w:ascii="Cambria" w:hAnsi="Cambria"/>
          <w:sz w:val="28"/>
          <w:szCs w:val="28"/>
          <w:lang w:val="uz-Cyrl-UZ"/>
        </w:rPr>
      </w:pPr>
    </w:p>
    <w:p w14:paraId="6922B573">
      <w:pPr>
        <w:rPr>
          <w:rFonts w:ascii="Cambria" w:hAnsi="Cambria"/>
          <w:sz w:val="28"/>
          <w:szCs w:val="28"/>
          <w:lang w:val="uz-Cyrl-UZ"/>
        </w:rPr>
      </w:pPr>
    </w:p>
    <w:p w14:paraId="7397EBAB">
      <w:pPr>
        <w:rPr>
          <w:rFonts w:ascii="Cambria" w:hAnsi="Cambria"/>
          <w:sz w:val="28"/>
          <w:szCs w:val="28"/>
          <w:lang w:val="uz-Cyrl-UZ"/>
        </w:rPr>
      </w:pPr>
    </w:p>
    <w:p w14:paraId="2638F8BB">
      <w:pPr>
        <w:rPr>
          <w:rFonts w:ascii="Cambria" w:hAnsi="Cambria"/>
          <w:sz w:val="28"/>
          <w:szCs w:val="28"/>
          <w:lang w:val="uz-Cyrl-UZ"/>
        </w:rPr>
      </w:pPr>
    </w:p>
    <w:p w14:paraId="4B7D0C81">
      <w:pPr>
        <w:rPr>
          <w:rFonts w:ascii="Cambria" w:hAnsi="Cambria"/>
          <w:sz w:val="28"/>
          <w:szCs w:val="28"/>
          <w:lang w:val="uz-Cyrl-UZ"/>
        </w:rPr>
      </w:pPr>
    </w:p>
    <w:p w14:paraId="72AAF047">
      <w:pPr>
        <w:rPr>
          <w:rFonts w:ascii="Cambria" w:hAnsi="Cambria"/>
          <w:sz w:val="28"/>
          <w:szCs w:val="28"/>
          <w:lang w:val="uz-Cyrl-UZ"/>
        </w:rPr>
      </w:pPr>
    </w:p>
    <w:p w14:paraId="22D0C589">
      <w:pPr>
        <w:rPr>
          <w:rFonts w:ascii="Cambria" w:hAnsi="Cambria"/>
          <w:sz w:val="28"/>
          <w:szCs w:val="28"/>
          <w:lang w:val="uz-Cyrl-UZ"/>
        </w:rPr>
      </w:pPr>
    </w:p>
    <w:p w14:paraId="4132079D">
      <w:pPr>
        <w:rPr>
          <w:rFonts w:ascii="Cambria" w:hAnsi="Cambria"/>
          <w:sz w:val="28"/>
          <w:szCs w:val="28"/>
          <w:lang w:val="uz-Cyrl-UZ"/>
        </w:rPr>
      </w:pPr>
    </w:p>
    <w:p w14:paraId="112566D6">
      <w:pPr>
        <w:rPr>
          <w:rFonts w:ascii="Cambria" w:hAnsi="Cambria"/>
          <w:sz w:val="28"/>
          <w:szCs w:val="28"/>
          <w:lang w:val="uz-Cyrl-UZ"/>
        </w:rPr>
      </w:pPr>
    </w:p>
    <w:p w14:paraId="0FF3CFA2">
      <w:pPr>
        <w:rPr>
          <w:rFonts w:ascii="Cambria" w:hAnsi="Cambria"/>
          <w:sz w:val="28"/>
          <w:szCs w:val="28"/>
          <w:lang w:val="uz-Cyrl-UZ"/>
        </w:rPr>
      </w:pPr>
    </w:p>
    <w:p w14:paraId="17712709">
      <w:pPr>
        <w:rPr>
          <w:rFonts w:ascii="Cambria" w:hAnsi="Cambria"/>
          <w:sz w:val="28"/>
          <w:szCs w:val="28"/>
          <w:lang w:val="uz-Cyrl-UZ"/>
        </w:rPr>
      </w:pPr>
    </w:p>
    <w:p w14:paraId="3021B0EA">
      <w:pPr>
        <w:rPr>
          <w:rFonts w:ascii="Cambria" w:hAnsi="Cambria"/>
          <w:sz w:val="28"/>
          <w:szCs w:val="28"/>
          <w:lang w:val="uz-Cyrl-UZ"/>
        </w:rPr>
      </w:pPr>
    </w:p>
    <w:p w14:paraId="6AF34C0C">
      <w:pPr>
        <w:rPr>
          <w:rFonts w:ascii="Cambria" w:hAnsi="Cambria"/>
          <w:sz w:val="28"/>
          <w:szCs w:val="28"/>
          <w:lang w:val="uz-Cyrl-UZ"/>
        </w:rPr>
      </w:pPr>
    </w:p>
    <w:p w14:paraId="5CD04094">
      <w:pPr>
        <w:jc w:val="center"/>
        <w:rPr>
          <w:rFonts w:ascii="Cambria" w:hAnsi="Cambria"/>
          <w:sz w:val="32"/>
          <w:lang w:val="uz-Cyrl-UZ"/>
        </w:rPr>
      </w:pPr>
      <w:r>
        <w:rPr>
          <w:rFonts w:ascii="Cambria" w:hAnsi="Cambria"/>
          <w:sz w:val="32"/>
          <w:lang w:val="uz-Latn-UZ"/>
        </w:rPr>
        <w:t xml:space="preserve">ШАРТНОМА </w:t>
      </w:r>
      <w:r>
        <w:rPr>
          <w:rFonts w:ascii="Cambria" w:hAnsi="Cambria"/>
          <w:sz w:val="32"/>
        </w:rPr>
        <w:t>№</w:t>
      </w:r>
      <w:r>
        <w:rPr>
          <w:rFonts w:hint="default" w:ascii="Cambria" w:hAnsi="Cambria"/>
          <w:sz w:val="32"/>
          <w:highlight w:val="yellow"/>
          <w:lang w:val="en-US"/>
        </w:rPr>
        <w:t xml:space="preserve">57</w:t>
      </w:r>
      <w:r>
        <w:rPr>
          <w:rFonts w:ascii="Cambria" w:hAnsi="Cambria"/>
          <w:sz w:val="32"/>
          <w:lang w:val="uz-Cyrl-UZ"/>
        </w:rPr>
        <w:softHyphen/>
      </w:r>
    </w:p>
    <w:p w14:paraId="16CFAAF8">
      <w:pPr>
        <w:jc w:val="center"/>
        <w:rPr>
          <w:rFonts w:ascii="Cambria" w:hAnsi="Cambria"/>
          <w:b w:val="0"/>
          <w:lang w:val="uz-Cyrl-UZ"/>
        </w:rPr>
      </w:pPr>
      <w:r>
        <w:rPr>
          <w:rFonts w:ascii="Cambria" w:hAnsi="Cambria"/>
          <w:b w:val="0"/>
          <w:sz w:val="22"/>
          <w:lang w:val="uz-Cyrl-UZ"/>
        </w:rPr>
        <w:t>(Бир марталик конса</w:t>
      </w:r>
      <w:r>
        <w:rPr>
          <w:rFonts w:ascii="Cambria" w:hAnsi="Cambria"/>
          <w:b w:val="0"/>
          <w:sz w:val="22"/>
          <w:lang w:val="uz-Cyrl-UZ"/>
        </w:rPr>
        <w:tab/>
      </w:r>
      <w:r>
        <w:rPr>
          <w:rFonts w:ascii="Cambria" w:hAnsi="Cambria"/>
          <w:b w:val="0"/>
          <w:sz w:val="22"/>
          <w:lang w:val="uz-Cyrl-UZ"/>
        </w:rPr>
        <w:t>лтинг</w:t>
      </w:r>
      <w:r>
        <w:rPr>
          <w:rFonts w:ascii="Cambria" w:hAnsi="Cambria"/>
          <w:b w:val="0"/>
          <w:sz w:val="22"/>
          <w:lang w:val="uz-Latn-UZ"/>
        </w:rPr>
        <w:t xml:space="preserve"> </w:t>
      </w:r>
      <w:r>
        <w:rPr>
          <w:rFonts w:ascii="Cambria" w:hAnsi="Cambria"/>
          <w:b w:val="0"/>
          <w:sz w:val="22"/>
          <w:lang w:val="uz-Cyrl-UZ"/>
        </w:rPr>
        <w:t>хизмат</w:t>
      </w:r>
      <w:r>
        <w:rPr>
          <w:rFonts w:ascii="Cambria" w:hAnsi="Cambria"/>
          <w:b w:val="0"/>
          <w:sz w:val="22"/>
          <w:lang w:val="uz-Latn-UZ"/>
        </w:rPr>
        <w:t xml:space="preserve"> кўрсатиш тўғрисидаги</w:t>
      </w:r>
      <w:r>
        <w:rPr>
          <w:rFonts w:ascii="Cambria" w:hAnsi="Cambria"/>
          <w:b w:val="0"/>
          <w:sz w:val="22"/>
          <w:lang w:val="uz-Cyrl-UZ"/>
        </w:rPr>
        <w:t xml:space="preserve"> шартнома)</w:t>
      </w:r>
      <w:r>
        <w:rPr>
          <w:rFonts w:ascii="Cambria" w:hAnsi="Cambria"/>
          <w:b w:val="0"/>
          <w:lang w:val="uz-Cyrl-UZ"/>
        </w:rPr>
        <w:t xml:space="preserve"> </w:t>
      </w:r>
    </w:p>
    <w:p w14:paraId="24C81B1E">
      <w:pPr>
        <w:jc w:val="center"/>
        <w:rPr>
          <w:rFonts w:ascii="Cambria" w:hAnsi="Cambria"/>
          <w:b w:val="0"/>
          <w:lang w:val="uz-Latn-UZ"/>
        </w:rPr>
      </w:pPr>
      <w:r>
        <w:rPr>
          <w:rFonts w:ascii="Cambria" w:hAnsi="Cambria"/>
          <w:b w:val="0"/>
          <w:lang w:val="uz-Cyrl-UZ"/>
        </w:rPr>
        <w:t xml:space="preserve">                              </w:t>
      </w:r>
    </w:p>
    <w:p w14:paraId="53B63A94">
      <w:pPr>
        <w:ind w:firstLine="708"/>
        <w:jc w:val="both"/>
        <w:rPr>
          <w:rFonts w:ascii="Cambria" w:hAnsi="Cambria"/>
          <w:b w:val="0"/>
          <w:lang w:val="uz-Cyrl-UZ"/>
        </w:rPr>
      </w:pPr>
      <w:r>
        <w:rPr>
          <w:rFonts w:ascii="Cambria" w:hAnsi="Cambria"/>
          <w:b w:val="0"/>
          <w:lang w:val="uz-Cyrl-UZ"/>
        </w:rPr>
        <w:t xml:space="preserve">Шартнома тузилган жой, Ўзбекистон Республикаси Хоразм вилояти Хива шаҳри ҳудудида жойлашган </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lang w:val="uz-Cyrl-UZ" w:bidi="he-IL"/>
        </w:rPr>
        <w:t xml:space="preserve"> </w:t>
      </w:r>
      <w:r>
        <w:rPr>
          <w:rFonts w:ascii="Cambria" w:hAnsi="Cambria"/>
          <w:b w:val="0"/>
          <w:lang w:val="uz-Cyrl-UZ"/>
        </w:rPr>
        <w:t xml:space="preserve"> юридик маслаҳатчилар тижорат ташкилоти бош офис биноси.                                                     </w:t>
      </w:r>
      <w:r>
        <w:rPr>
          <w:rStyle w:val="24"/>
          <w:rFonts w:hint="default" w:ascii="Cambria" w:hAnsi="Cambria" w:cs="Times New Roman"/>
          <w:b w:val="0"/>
          <w:color w:val="000000" w:themeColor="text1"/>
          <w:sz w:val="26"/>
          <w:szCs w:val="26"/>
          <w:highlight w:val="cyan"/>
          <w:lang w:val="en-US"/>
        </w:rPr>
        <w:t xml:space="preserve">2025.04.03</w:t>
      </w:r>
      <w:r>
        <w:rPr>
          <w:rFonts w:ascii="Cambria" w:hAnsi="Cambria"/>
          <w:b w:val="0"/>
          <w:lang w:val="uz-Cyrl-UZ"/>
        </w:rPr>
        <w:t xml:space="preserve"> йил </w:t>
      </w:r>
    </w:p>
    <w:p w14:paraId="678B5350">
      <w:pPr>
        <w:rPr>
          <w:rFonts w:ascii="Cambria" w:hAnsi="Cambria"/>
          <w:sz w:val="16"/>
          <w:szCs w:val="22"/>
          <w:lang w:val="uz-Cyrl-UZ"/>
        </w:rPr>
      </w:pPr>
      <w:r>
        <w:rPr>
          <w:rFonts w:ascii="Cambria" w:hAnsi="Cambria"/>
          <w:szCs w:val="22"/>
          <w:lang w:val="uz-Cyrl-UZ"/>
        </w:rPr>
        <w:t xml:space="preserve"> </w:t>
      </w:r>
    </w:p>
    <w:p w14:paraId="6DF36445">
      <w:pPr>
        <w:ind w:firstLine="708"/>
        <w:jc w:val="both"/>
        <w:rPr>
          <w:rFonts w:ascii="Cambria" w:hAnsi="Cambria"/>
          <w:b w:val="0"/>
          <w:lang w:val="uz-Cyrl-UZ"/>
        </w:rPr>
      </w:pPr>
      <w:r>
        <w:rPr>
          <w:rFonts w:ascii="Cambria" w:hAnsi="Cambria"/>
          <w:b w:val="0"/>
          <w:lang w:val="uz-Cyrl-UZ"/>
        </w:rPr>
        <w:t xml:space="preserve">Ўзбекистон Республикаси Хоразм вилояти Хива шаҳар ҳудудида жойлашган                      </w:t>
      </w: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lang w:val="uz-Cyrl-UZ" w:bidi="he-IL"/>
        </w:rPr>
        <w:t xml:space="preserve"> </w:t>
      </w:r>
      <w:r>
        <w:rPr>
          <w:rFonts w:ascii="Cambria" w:hAnsi="Cambria"/>
          <w:b w:val="0"/>
          <w:lang w:val="uz-Cyrl-UZ"/>
        </w:rPr>
        <w:t xml:space="preserve"> юридик маслаҳатчилар тижорат ташкилоти:</w:t>
      </w:r>
    </w:p>
    <w:p w14:paraId="24DFB657">
      <w:pPr>
        <w:ind w:firstLine="567"/>
        <w:jc w:val="both"/>
        <w:rPr>
          <w:rFonts w:ascii="Cambria" w:hAnsi="Cambria"/>
          <w:b w:val="0"/>
          <w:sz w:val="16"/>
          <w:lang w:val="uz-Cyrl-UZ"/>
        </w:rPr>
      </w:pPr>
    </w:p>
    <w:p w14:paraId="04F4277E">
      <w:pPr>
        <w:pStyle w:val="25"/>
        <w:ind w:left="0" w:firstLine="708"/>
        <w:jc w:val="both"/>
        <w:rPr>
          <w:rFonts w:ascii="Cambria" w:hAnsi="Cambria"/>
          <w:b w:val="0"/>
          <w:lang w:val="uz-Cyrl-UZ"/>
        </w:rPr>
      </w:pPr>
      <w:r>
        <w:rPr>
          <w:rFonts w:ascii="Cambria" w:hAnsi="Cambria"/>
          <w:color w:val="7030A0"/>
          <w:lang w:val="uz-Cyrl-UZ" w:bidi="he-IL"/>
        </w:rPr>
        <w:t>"YURIST  KONSUL  KONSALTING"</w:t>
      </w:r>
      <w:r>
        <w:rPr>
          <w:rFonts w:ascii="Cambria" w:hAnsi="Cambria"/>
          <w:b w:val="0"/>
          <w:iCs/>
          <w:color w:val="7030A0"/>
          <w:sz w:val="26"/>
          <w:szCs w:val="26"/>
          <w:lang w:val="uz-Cyrl-UZ"/>
        </w:rPr>
        <w:t xml:space="preserve"> х/к</w:t>
      </w:r>
      <w:r>
        <w:rPr>
          <w:rFonts w:ascii="Cambria" w:hAnsi="Cambria"/>
          <w:b w:val="0"/>
          <w:lang w:val="uz-Cyrl-UZ" w:bidi="he-IL"/>
        </w:rPr>
        <w:t xml:space="preserve"> </w:t>
      </w:r>
      <w:r>
        <w:rPr>
          <w:rFonts w:ascii="Cambria" w:hAnsi="Cambria"/>
          <w:b w:val="0"/>
          <w:lang w:val="uz-Cyrl-UZ"/>
        </w:rPr>
        <w:t xml:space="preserve"> юридик маслаҳатчилар тижорат ташкилоти</w:t>
      </w:r>
      <w:r>
        <w:rPr>
          <w:rFonts w:ascii="Cambria" w:hAnsi="Cambria"/>
          <w:lang w:val="uz-Cyrl-UZ"/>
        </w:rPr>
        <w:t xml:space="preserve"> </w:t>
      </w:r>
      <w:r>
        <w:rPr>
          <w:rFonts w:ascii="Cambria" w:hAnsi="Cambria"/>
          <w:b w:val="0"/>
          <w:lang w:val="uz-Cyrl-UZ"/>
        </w:rPr>
        <w:t xml:space="preserve">Ўзбекистон Республикаси Вазирлар Маҳкамасининг </w:t>
      </w:r>
      <w:r>
        <w:rPr>
          <w:rStyle w:val="20"/>
          <w:rFonts w:ascii="Cambria" w:hAnsi="Cambria"/>
          <w:b/>
          <w:lang w:val="uz-Cyrl-UZ"/>
        </w:rPr>
        <w:t>2018 йил 17 августдаги 675-сонли</w:t>
      </w:r>
      <w:r>
        <w:rPr>
          <w:rFonts w:ascii="Cambria" w:hAnsi="Cambria"/>
          <w:b w:val="0"/>
          <w:lang w:val="uz-Cyrl-UZ"/>
        </w:rPr>
        <w:t xml:space="preserve"> қарори, Ўзбекистон Республикаси Президентининг </w:t>
      </w:r>
      <w:r>
        <w:rPr>
          <w:rStyle w:val="20"/>
          <w:rFonts w:ascii="Cambria" w:hAnsi="Cambria"/>
          <w:b/>
          <w:lang w:val="uz-Cyrl-UZ"/>
        </w:rPr>
        <w:t>2019 йил 9 январдаги</w:t>
      </w:r>
      <w:r>
        <w:rPr>
          <w:rFonts w:ascii="Cambria" w:hAnsi="Cambria"/>
          <w:b w:val="0"/>
          <w:lang w:val="uz-Cyrl-UZ"/>
        </w:rPr>
        <w:t xml:space="preserve"> фармони ҳамда Ўзбекистон Республикаси Адлия вазирлиги Хоразм вилояти Адлия бошқармаси бошлиғининг </w:t>
      </w:r>
      <w:r>
        <w:rPr>
          <w:rStyle w:val="20"/>
          <w:rFonts w:ascii="Cambria" w:hAnsi="Cambria"/>
          <w:b/>
          <w:lang w:val="uz-Cyrl-UZ"/>
        </w:rPr>
        <w:t>2020 йил 23 октябрдаги 168-ум-сонли</w:t>
      </w:r>
      <w:r>
        <w:rPr>
          <w:rFonts w:ascii="Cambria" w:hAnsi="Cambria"/>
          <w:b w:val="0"/>
          <w:lang w:val="uz-Cyrl-UZ"/>
        </w:rPr>
        <w:t xml:space="preserve"> буйруғи асосида </w:t>
      </w:r>
      <w:r>
        <w:rPr>
          <w:rFonts w:ascii="Cambria" w:hAnsi="Cambria"/>
          <w:lang w:val="uz-Cyrl-UZ"/>
        </w:rPr>
        <w:t>№</w:t>
      </w:r>
      <w:r>
        <w:rPr>
          <w:rStyle w:val="20"/>
          <w:rFonts w:ascii="Cambria" w:hAnsi="Cambria"/>
          <w:b/>
          <w:lang w:val="uz-Cyrl-UZ"/>
        </w:rPr>
        <w:t>1-10-6/1298-сонли</w:t>
      </w:r>
      <w:r>
        <w:rPr>
          <w:rFonts w:ascii="Cambria" w:hAnsi="Cambria"/>
          <w:b w:val="0"/>
          <w:lang w:val="uz-Cyrl-UZ"/>
        </w:rPr>
        <w:t xml:space="preserve"> билдиришномаси билан реестрга киритилган бўлиб, амалдаги Ўзбекистон Республикасининг қонун ҳужжатларига мувофиқ фаолият юритади.</w:t>
      </w:r>
    </w:p>
    <w:p w14:paraId="3A893701">
      <w:pPr>
        <w:pStyle w:val="25"/>
        <w:ind w:left="0" w:firstLine="708"/>
        <w:jc w:val="both"/>
        <w:rPr>
          <w:rFonts w:ascii="Cambria" w:hAnsi="Cambria"/>
          <w:b w:val="0"/>
          <w:sz w:val="16"/>
          <w:lang w:val="uz-Cyrl-UZ"/>
        </w:rPr>
      </w:pPr>
    </w:p>
    <w:p w14:paraId="19870B6A">
      <w:pPr>
        <w:jc w:val="center"/>
        <w:rPr>
          <w:rFonts w:ascii="Cambria" w:hAnsi="Cambria"/>
          <w:szCs w:val="22"/>
          <w:lang w:val="uz-Cyrl-UZ"/>
        </w:rPr>
      </w:pPr>
      <w:r>
        <w:rPr>
          <w:rFonts w:ascii="Cambria" w:hAnsi="Cambria"/>
          <w:szCs w:val="22"/>
          <w:lang w:val="uz-Cyrl-UZ"/>
        </w:rPr>
        <w:t>КИРИШ ҚИСМИ</w:t>
      </w:r>
    </w:p>
    <w:p w14:paraId="0345CB55">
      <w:pPr>
        <w:jc w:val="center"/>
        <w:rPr>
          <w:rFonts w:ascii="Cambria" w:hAnsi="Cambria"/>
          <w:sz w:val="16"/>
          <w:szCs w:val="22"/>
          <w:lang w:val="uz-Cyrl-UZ"/>
        </w:rPr>
      </w:pPr>
    </w:p>
    <w:p w14:paraId="0B3E3074">
      <w:pPr>
        <w:pStyle w:val="19"/>
        <w:spacing w:before="0" w:beforeAutospacing="0" w:after="0" w:afterAutospacing="0"/>
        <w:ind w:firstLine="708"/>
        <w:jc w:val="both"/>
        <w:rPr>
          <w:rFonts w:ascii="Cambria" w:hAnsi="Cambria"/>
          <w:lang w:val="uz-Cyrl-UZ"/>
        </w:rPr>
      </w:pPr>
      <w:r>
        <w:rPr>
          <w:rFonts w:ascii="Cambria" w:hAnsi="Cambria"/>
          <w:lang w:val="uz-Cyrl-UZ"/>
        </w:rPr>
        <w:t>Бир тарафдан биринчи томон</w:t>
      </w:r>
      <w:r>
        <w:rPr>
          <w:rFonts w:ascii="Cambria" w:hAnsi="Cambria"/>
          <w:b/>
          <w:lang w:val="uz-Cyrl-UZ"/>
        </w:rPr>
        <w:t xml:space="preserve"> </w:t>
      </w:r>
      <w:r>
        <w:rPr>
          <w:rFonts w:ascii="Cambria" w:hAnsi="Cambria"/>
          <w:b/>
          <w:color w:val="7030A0"/>
          <w:lang w:val="uz-Cyrl-UZ" w:bidi="he-IL"/>
        </w:rPr>
        <w:t>"YURIST  KONSUL  KONSALTING"</w:t>
      </w:r>
      <w:r>
        <w:rPr>
          <w:rFonts w:ascii="Cambria" w:hAnsi="Cambria"/>
          <w:b/>
          <w:iCs/>
          <w:color w:val="7030A0"/>
          <w:sz w:val="26"/>
          <w:szCs w:val="26"/>
          <w:lang w:val="uz-Cyrl-UZ"/>
        </w:rPr>
        <w:t xml:space="preserve"> х/к</w:t>
      </w:r>
      <w:r>
        <w:rPr>
          <w:rFonts w:ascii="Cambria" w:hAnsi="Cambria"/>
          <w:lang w:val="uz-Cyrl-UZ" w:bidi="he-IL"/>
        </w:rPr>
        <w:t xml:space="preserve"> </w:t>
      </w:r>
      <w:r>
        <w:rPr>
          <w:rFonts w:ascii="Cambria" w:hAnsi="Cambria"/>
          <w:lang w:val="uz-Cyrl-UZ"/>
        </w:rPr>
        <w:t xml:space="preserve"> юридик маслаҳатчилар тижорат ташкилотининг устави, низоми, асосида фаолият юритувчи раҳбари </w:t>
      </w:r>
      <w:r>
        <w:rPr>
          <w:rFonts w:ascii="Cambria" w:hAnsi="Cambria"/>
          <w:bCs/>
          <w:lang w:val="uz-Cyrl-UZ"/>
        </w:rPr>
        <w:t>Салаев Махмуд Нариманович</w:t>
      </w:r>
      <w:r>
        <w:rPr>
          <w:rFonts w:ascii="Cambria" w:hAnsi="Cambria"/>
          <w:lang w:val="uz-Cyrl-UZ"/>
        </w:rPr>
        <w:t xml:space="preserve"> (кейинги ўринларда бундан кейин шартномада</w:t>
      </w:r>
      <w:r>
        <w:rPr>
          <w:rFonts w:ascii="Cambria" w:hAnsi="Cambria"/>
          <w:b/>
          <w:lang w:val="uz-Cyrl-UZ"/>
        </w:rPr>
        <w:t xml:space="preserve"> </w:t>
      </w:r>
      <w:r>
        <w:rPr>
          <w:rFonts w:ascii="Cambria" w:hAnsi="Cambria"/>
          <w:b/>
          <w:bCs/>
          <w:lang w:val="uz-Cyrl-UZ"/>
        </w:rPr>
        <w:t>“ИЖРОЧИ”</w:t>
      </w:r>
      <w:r>
        <w:rPr>
          <w:rFonts w:ascii="Cambria" w:hAnsi="Cambria"/>
          <w:b/>
          <w:lang w:val="uz-Cyrl-UZ"/>
        </w:rPr>
        <w:t xml:space="preserve"> </w:t>
      </w:r>
      <w:r>
        <w:rPr>
          <w:rFonts w:ascii="Cambria" w:hAnsi="Cambria"/>
          <w:lang w:val="uz-Cyrl-UZ"/>
        </w:rPr>
        <w:t xml:space="preserve">деб юритилади) ижрочи устав, низом, асосида </w:t>
      </w:r>
      <w:r>
        <w:rPr>
          <w:lang w:val="uz-Cyrl-UZ"/>
        </w:rPr>
        <w:t xml:space="preserve">иш юритувчи </w:t>
      </w:r>
      <w:r>
        <w:rPr>
          <w:rFonts w:ascii="Cambria" w:hAnsi="Cambria"/>
          <w:lang w:val="uz-Cyrl-UZ"/>
        </w:rPr>
        <w:t>раҳбар, фаолиятида қо</w:t>
      </w:r>
      <w:r>
        <w:rPr>
          <w:rFonts w:ascii="Cambria" w:hAnsi="Cambria"/>
          <w:lang w:val="uz-Latn-UZ"/>
        </w:rPr>
        <w:t xml:space="preserve">нунчиликка мувофиқ </w:t>
      </w:r>
      <w:r>
        <w:rPr>
          <w:rFonts w:ascii="Cambria" w:hAnsi="Cambria"/>
          <w:lang w:val="uz-Cyrl-UZ"/>
        </w:rPr>
        <w:t xml:space="preserve">лозим даражада </w:t>
      </w:r>
      <w:r>
        <w:rPr>
          <w:lang w:val="uz-Cyrl-UZ"/>
        </w:rPr>
        <w:t>ҳужжатлар бўйича ёзма ёки оғзаки тушунтириш бериб</w:t>
      </w:r>
      <w:r>
        <w:rPr>
          <w:rFonts w:ascii="Cambria" w:hAnsi="Cambria"/>
          <w:b/>
          <w:lang w:val="uz-Cyrl-UZ"/>
        </w:rPr>
        <w:t xml:space="preserve">, </w:t>
      </w:r>
      <w:r>
        <w:rPr>
          <w:rFonts w:ascii="Cambria" w:hAnsi="Cambria"/>
          <w:lang w:val="uz-Latn-UZ"/>
        </w:rPr>
        <w:t>Ўзбекистон Республикаси қонунчилигига мувофиқ</w:t>
      </w:r>
      <w:r>
        <w:rPr>
          <w:rFonts w:ascii="Cambria" w:hAnsi="Cambria"/>
          <w:lang w:val="uz-Cyrl-UZ"/>
        </w:rPr>
        <w:t xml:space="preserve"> Ф</w:t>
      </w:r>
      <w:r>
        <w:rPr>
          <w:rFonts w:ascii="Cambria" w:hAnsi="Cambria"/>
          <w:lang w:val="uz-Latn-UZ"/>
        </w:rPr>
        <w:t>уқаролик</w:t>
      </w:r>
      <w:r>
        <w:rPr>
          <w:rFonts w:ascii="Cambria" w:hAnsi="Cambria"/>
          <w:lang w:val="uz-Cyrl-UZ"/>
        </w:rPr>
        <w:t xml:space="preserve">, Иқтисодий, Маъмурий, ва бошқа суд </w:t>
      </w:r>
      <w:r>
        <w:rPr>
          <w:rFonts w:ascii="Cambria" w:hAnsi="Cambria"/>
          <w:lang w:val="uz-Latn-UZ"/>
        </w:rPr>
        <w:t xml:space="preserve">ишлари бўйича </w:t>
      </w:r>
      <w:r>
        <w:rPr>
          <w:lang w:val="uz-Cyrl-UZ"/>
        </w:rPr>
        <w:t>суд муҳокамасига оид хужжатларни тайёрлаш</w:t>
      </w:r>
      <w:r>
        <w:rPr>
          <w:rFonts w:ascii="Cambria" w:hAnsi="Cambria"/>
          <w:lang w:val="uz-Cyrl-UZ"/>
        </w:rPr>
        <w:t>,</w:t>
      </w:r>
      <w:r>
        <w:rPr>
          <w:rFonts w:ascii="Cambria" w:hAnsi="Cambria"/>
          <w:lang w:val="uz-Latn-UZ"/>
        </w:rPr>
        <w:t xml:space="preserve"> ариза</w:t>
      </w:r>
      <w:r>
        <w:rPr>
          <w:rFonts w:ascii="Cambria" w:hAnsi="Cambria"/>
          <w:lang w:val="uz-Cyrl-UZ"/>
        </w:rPr>
        <w:t>,</w:t>
      </w:r>
      <w:r>
        <w:rPr>
          <w:rFonts w:ascii="Cambria" w:hAnsi="Cambria"/>
          <w:lang w:val="uz-Latn-UZ"/>
        </w:rPr>
        <w:t xml:space="preserve"> даъво ариза</w:t>
      </w:r>
      <w:r>
        <w:rPr>
          <w:rFonts w:ascii="Cambria" w:hAnsi="Cambria"/>
          <w:lang w:val="uz-Cyrl-UZ"/>
        </w:rPr>
        <w:t>,</w:t>
      </w:r>
      <w:r>
        <w:rPr>
          <w:rFonts w:ascii="Cambria" w:hAnsi="Cambria"/>
          <w:lang w:val="uz-Latn-UZ"/>
        </w:rPr>
        <w:t xml:space="preserve"> </w:t>
      </w:r>
      <w:r>
        <w:rPr>
          <w:rFonts w:ascii="Cambria" w:hAnsi="Cambria"/>
          <w:lang w:val="uz-Cyrl-UZ"/>
        </w:rPr>
        <w:t xml:space="preserve">илтимоснома, </w:t>
      </w:r>
      <w:r>
        <w:rPr>
          <w:rFonts w:ascii="Cambria" w:hAnsi="Cambria"/>
          <w:lang w:val="uz-Latn-UZ"/>
        </w:rPr>
        <w:t>ёзиб бериш</w:t>
      </w:r>
      <w:r>
        <w:rPr>
          <w:rFonts w:ascii="Cambria" w:hAnsi="Cambria"/>
          <w:lang w:val="uz-Cyrl-UZ"/>
        </w:rPr>
        <w:t>,</w:t>
      </w:r>
      <w:r>
        <w:rPr>
          <w:rFonts w:ascii="Cambria" w:hAnsi="Cambria"/>
          <w:lang w:val="uz-Latn-UZ"/>
        </w:rPr>
        <w:t xml:space="preserve"> Судгача мурожаат юбориш</w:t>
      </w:r>
      <w:r>
        <w:rPr>
          <w:rFonts w:ascii="Cambria" w:hAnsi="Cambria"/>
          <w:lang w:val="uz-Cyrl-UZ"/>
        </w:rPr>
        <w:t>,</w:t>
      </w:r>
      <w:r>
        <w:rPr>
          <w:rFonts w:ascii="Cambria" w:hAnsi="Cambria"/>
          <w:lang w:val="uz-Latn-UZ"/>
        </w:rPr>
        <w:t xml:space="preserve"> </w:t>
      </w:r>
      <w:r>
        <w:rPr>
          <w:rFonts w:ascii="Cambria" w:hAnsi="Cambria"/>
          <w:bCs/>
          <w:lang w:val="uz-Latn-UZ"/>
        </w:rPr>
        <w:t xml:space="preserve">шунингдек, Ўзбекистон Республикасининг расмий ҳуқуқий ахборот </w:t>
      </w:r>
      <w:r>
        <w:rPr>
          <w:rFonts w:ascii="Cambria" w:hAnsi="Cambria"/>
          <w:bCs/>
          <w:lang w:val="uz-Cyrl-UZ"/>
        </w:rPr>
        <w:t>портали</w:t>
      </w:r>
      <w:r>
        <w:rPr>
          <w:rFonts w:ascii="Cambria" w:hAnsi="Cambria"/>
          <w:bCs/>
          <w:lang w:val="uz-Latn-UZ"/>
        </w:rPr>
        <w:t xml:space="preserve"> – </w:t>
      </w:r>
      <w:r>
        <w:rPr>
          <w:rFonts w:ascii="Cambria" w:hAnsi="Cambria"/>
          <w:b/>
          <w:bCs/>
          <w:color w:val="0070C0"/>
          <w:lang w:val="uz-Latn-UZ"/>
        </w:rPr>
        <w:t>Lex.uz</w:t>
      </w:r>
      <w:r>
        <w:rPr>
          <w:rFonts w:ascii="Cambria" w:hAnsi="Cambria"/>
          <w:bCs/>
          <w:lang w:val="uz-Cyrl-UZ"/>
        </w:rPr>
        <w:t xml:space="preserve"> </w:t>
      </w:r>
      <w:r>
        <w:rPr>
          <w:rFonts w:ascii="Cambria" w:hAnsi="Cambria"/>
          <w:bCs/>
          <w:lang w:val="uz-Latn-UZ"/>
        </w:rPr>
        <w:t xml:space="preserve">миллий қонунчилик базаси маълумотларига асосланиб қонунчилик бўйича </w:t>
      </w:r>
      <w:r>
        <w:rPr>
          <w:rFonts w:ascii="Cambria" w:hAnsi="Cambria"/>
          <w:bCs/>
          <w:lang w:val="uz-Cyrl-UZ"/>
        </w:rPr>
        <w:t xml:space="preserve">тавсия асосида </w:t>
      </w:r>
      <w:r>
        <w:rPr>
          <w:rFonts w:ascii="Cambria" w:hAnsi="Cambria"/>
          <w:bCs/>
          <w:lang w:val="uz-Latn-UZ"/>
        </w:rPr>
        <w:t xml:space="preserve">тушунтириш </w:t>
      </w:r>
      <w:r>
        <w:rPr>
          <w:rFonts w:ascii="Cambria" w:hAnsi="Cambria"/>
          <w:bCs/>
          <w:lang w:val="uz-Cyrl-UZ"/>
        </w:rPr>
        <w:t xml:space="preserve">бериб бир марталик </w:t>
      </w:r>
      <w:r>
        <w:rPr>
          <w:rFonts w:ascii="Cambria" w:hAnsi="Cambria"/>
          <w:lang w:val="uz-Latn-UZ"/>
        </w:rPr>
        <w:t>консалтинг хизмати</w:t>
      </w:r>
      <w:r>
        <w:rPr>
          <w:rFonts w:ascii="Cambria" w:hAnsi="Cambria"/>
          <w:lang w:val="uz-Cyrl-UZ"/>
        </w:rPr>
        <w:t>ни</w:t>
      </w:r>
      <w:r>
        <w:rPr>
          <w:rFonts w:ascii="Cambria" w:hAnsi="Cambria"/>
          <w:lang w:val="uz-Latn-UZ"/>
        </w:rPr>
        <w:t xml:space="preserve"> </w:t>
      </w:r>
      <w:r>
        <w:rPr>
          <w:rFonts w:ascii="Cambria" w:hAnsi="Cambria"/>
          <w:lang w:val="uz-Cyrl-UZ"/>
        </w:rPr>
        <w:t>кўрсатади</w:t>
      </w:r>
      <w:r>
        <w:rPr>
          <w:rFonts w:ascii="Cambria" w:hAnsi="Cambria"/>
          <w:lang w:val="uz-Latn-UZ"/>
        </w:rPr>
        <w:t>,</w:t>
      </w:r>
      <w:r>
        <w:rPr>
          <w:rFonts w:ascii="Cambria" w:hAnsi="Cambria"/>
          <w:lang w:val="uz-Cyrl-UZ"/>
        </w:rPr>
        <w:t xml:space="preserve"> </w:t>
      </w:r>
      <w:r>
        <w:rPr>
          <w:rFonts w:ascii="Cambria" w:hAnsi="Cambria"/>
          <w:lang w:val="uz-Latn-UZ"/>
        </w:rPr>
        <w:t>бироқ</w:t>
      </w:r>
      <w:r>
        <w:rPr>
          <w:rFonts w:ascii="Cambria" w:hAnsi="Cambria"/>
          <w:lang w:val="uz-Cyrl-UZ"/>
        </w:rPr>
        <w:t xml:space="preserve"> ижрочи</w:t>
      </w:r>
      <w:r>
        <w:rPr>
          <w:rFonts w:ascii="Cambria" w:hAnsi="Cambria"/>
          <w:lang w:val="uz-Latn-UZ"/>
        </w:rPr>
        <w:t xml:space="preserve"> судларда иштирок этиш</w:t>
      </w:r>
      <w:r>
        <w:rPr>
          <w:rFonts w:ascii="Cambria" w:hAnsi="Cambria"/>
          <w:lang w:val="uz-Cyrl-UZ"/>
        </w:rPr>
        <w:t xml:space="preserve">, ҳамда бошқа кўзда тутилмаган  </w:t>
      </w:r>
      <w:r>
        <w:rPr>
          <w:rFonts w:ascii="Cambria" w:hAnsi="Cambria"/>
          <w:lang w:val="uz-Latn-UZ"/>
        </w:rPr>
        <w:t xml:space="preserve">мажбуриятини </w:t>
      </w:r>
      <w:r>
        <w:rPr>
          <w:rFonts w:ascii="Cambria" w:hAnsi="Cambria"/>
          <w:lang w:val="uz-Cyrl-UZ"/>
        </w:rPr>
        <w:t xml:space="preserve">зиммасига </w:t>
      </w:r>
      <w:r>
        <w:rPr>
          <w:rFonts w:ascii="Cambria" w:hAnsi="Cambria"/>
          <w:lang w:val="uz-Latn-UZ"/>
        </w:rPr>
        <w:t>олмайди</w:t>
      </w:r>
      <w:r>
        <w:rPr>
          <w:rFonts w:ascii="Cambria" w:hAnsi="Cambria"/>
          <w:lang w:val="uz-Cyrl-UZ"/>
        </w:rPr>
        <w:t>,</w:t>
      </w:r>
      <w:r>
        <w:rPr>
          <w:rFonts w:ascii="Cambria" w:hAnsi="Cambria"/>
          <w:bCs/>
          <w:lang w:val="uz-Cyrl-UZ"/>
        </w:rPr>
        <w:t xml:space="preserve"> </w:t>
      </w:r>
      <w:r>
        <w:rPr>
          <w:rFonts w:ascii="Cambria" w:hAnsi="Cambria"/>
          <w:lang w:val="uz-Cyrl-UZ"/>
        </w:rPr>
        <w:t xml:space="preserve">иккинчи тарафдан иккинчи томон бундан кейин кўрсатилган хизматларни қабул қилуб олувчи, яни </w:t>
      </w:r>
      <w:r>
        <w:rPr>
          <w:rFonts w:ascii="Cambria" w:hAnsi="Cambria"/>
          <w:b/>
          <w:lang w:val="uz-Latn-UZ"/>
        </w:rPr>
        <w:t>Буюртмачи</w:t>
      </w:r>
      <w:bookmarkStart w:id="3" w:name="_Hlk150597531"/>
      <w:r>
        <w:rPr>
          <w:rFonts w:ascii="Cambria" w:hAnsi="Cambria"/>
          <w:highlight w:val="yellow"/>
          <w:shd w:val="clear" w:color="auto" w:fill="BEBEBE" w:themeFill="background1" w:themeFillShade="BF"/>
          <w:lang w:val="uz-Cyrl-UZ"/>
        </w:rPr>
        <w:t xml:space="preserve"> </w:t>
      </w:r>
      <w:r>
        <w:rPr>
          <w:rFonts w:hint="default" w:ascii="Cambria" w:hAnsi="Cambria"/>
          <w:highlight w:val="darkMagenta"/>
          <w:shd w:val="clear" w:color="auto" w:fill="BEBEBE" w:themeFill="background1" w:themeFillShade="BF"/>
          <w:lang w:val="en-US"/>
        </w:rPr>
        <w:t xml:space="preserve">123123 </w:t>
      </w:r>
      <w:r>
        <w:rPr>
          <w:rFonts w:hint="default" w:ascii="Cambria" w:hAnsi="Cambria"/>
          <w:b w:val="0"/>
          <w:color w:val="191919"/>
          <w:szCs w:val="26"/>
          <w:highlight w:val="yellow"/>
          <w:lang w:val="en-US"/>
        </w:rPr>
        <w:t xml:space="preserve">123</w:t>
      </w:r>
      <w:r>
        <w:rPr>
          <w:rFonts w:ascii="Cambria" w:hAnsi="Cambria"/>
          <w:color w:val="191919"/>
          <w:szCs w:val="26"/>
          <w:highlight w:val="yellow"/>
          <w:shd w:val="clear" w:color="auto" w:fill="BEBEBE" w:themeFill="background1" w:themeFillShade="BF"/>
          <w:lang w:val="uz-Cyrl-UZ"/>
        </w:rPr>
        <w:t>-йилда</w:t>
      </w:r>
      <w:r>
        <w:rPr>
          <w:rFonts w:ascii="Cambria" w:hAnsi="Cambria"/>
          <w:color w:val="191919"/>
          <w:szCs w:val="26"/>
          <w:lang w:val="uz-Cyrl-UZ"/>
        </w:rPr>
        <w:t xml:space="preserve"> туғилган </w:t>
      </w:r>
      <w:r>
        <w:rPr>
          <w:rFonts w:hint="default" w:ascii="Cambria" w:hAnsi="Cambria"/>
          <w:b w:val="0"/>
          <w:color w:val="191919"/>
          <w:szCs w:val="26"/>
          <w:highlight w:val="yellow"/>
          <w:lang w:val="en-US"/>
        </w:rPr>
        <w:t xml:space="preserve">13 3 1123</w:t>
      </w:r>
      <w:r>
        <w:rPr>
          <w:rFonts w:ascii="Cambria" w:hAnsi="Cambria"/>
          <w:color w:val="191919"/>
          <w:szCs w:val="26"/>
          <w:lang w:val="uz-Cyrl-UZ"/>
        </w:rPr>
        <w:t xml:space="preserve">(ID-карта рақами:                   </w:t>
      </w:r>
      <w:r>
        <w:rPr>
          <w:rFonts w:hint="default" w:ascii="Cambria" w:hAnsi="Cambria"/>
          <w:b w:val="0"/>
          <w:bCs/>
          <w:iCs/>
          <w:highlight w:val="yellow"/>
          <w:lang w:val="en-US"/>
        </w:rPr>
        <w:t xml:space="preserve">1123</w:t>
      </w:r>
      <w:r>
        <w:rPr>
          <w:rFonts w:ascii="Cambria" w:hAnsi="Cambria"/>
          <w:b w:val="0"/>
          <w:bCs/>
          <w:iCs/>
          <w:lang w:val="uz-Cyrl-UZ"/>
        </w:rPr>
        <w:t xml:space="preserve"> </w:t>
      </w:r>
      <w:r>
        <w:rPr>
          <w:rFonts w:ascii="Cambria" w:hAnsi="Cambria"/>
          <w:color w:val="191919"/>
          <w:szCs w:val="26"/>
          <w:lang w:val="uz-Cyrl-UZ"/>
        </w:rPr>
        <w:t xml:space="preserve">ЖШШИР: </w:t>
      </w:r>
      <w:r>
        <w:rPr>
          <w:rFonts w:hint="default" w:ascii="Cambria" w:hAnsi="Cambria"/>
          <w:b w:val="0"/>
          <w:bCs/>
          <w:iCs/>
          <w:highlight w:val="yellow"/>
          <w:lang w:val="en-US"/>
        </w:rPr>
        <w:t xml:space="preserve">123</w:t>
      </w:r>
      <w:r>
        <w:rPr>
          <w:rFonts w:ascii="Cambria" w:hAnsi="Cambria"/>
          <w:color w:val="191919"/>
          <w:szCs w:val="26"/>
          <w:lang w:val="uz-Cyrl-UZ"/>
        </w:rPr>
        <w:t xml:space="preserve">, </w:t>
      </w:r>
      <w:r>
        <w:rPr>
          <w:rFonts w:ascii="Cambria" w:hAnsi="Cambria"/>
          <w:lang w:val="uz-Cyrl-UZ"/>
        </w:rPr>
        <w:t>бундан кейин шартномада</w:t>
      </w:r>
      <w:r>
        <w:rPr>
          <w:rFonts w:ascii="Cambria" w:hAnsi="Cambria"/>
          <w:bCs/>
          <w:lang w:val="uz-Cyrl-UZ"/>
        </w:rPr>
        <w:t xml:space="preserve"> </w:t>
      </w:r>
      <w:bookmarkEnd w:id="3"/>
      <w:r>
        <w:rPr>
          <w:rFonts w:ascii="Cambria" w:hAnsi="Cambria"/>
          <w:b/>
          <w:bCs/>
          <w:lang w:val="uz-Cyrl-UZ"/>
        </w:rPr>
        <w:t>“БУЮРТМАЧИ”</w:t>
      </w:r>
      <w:r>
        <w:rPr>
          <w:rFonts w:ascii="Cambria" w:hAnsi="Cambria"/>
          <w:bCs/>
          <w:lang w:val="uz-Cyrl-UZ"/>
        </w:rPr>
        <w:t xml:space="preserve"> </w:t>
      </w:r>
      <w:r>
        <w:rPr>
          <w:rFonts w:ascii="Cambria" w:hAnsi="Cambria"/>
          <w:lang w:val="uz-Cyrl-UZ"/>
        </w:rPr>
        <w:t xml:space="preserve">деб юритилади,) “БУЮРТМАЧИ” мазкур шартнома асосида ижрочига </w:t>
      </w:r>
      <w:r>
        <w:rPr>
          <w:lang w:val="uz-Cyrl-UZ"/>
        </w:rPr>
        <w:t xml:space="preserve">буюртма қилган консалтинг хизмати </w:t>
      </w:r>
      <w:r>
        <w:rPr>
          <w:rFonts w:ascii="Cambria" w:hAnsi="Cambria"/>
          <w:lang w:val="uz-Cyrl-UZ"/>
        </w:rPr>
        <w:t xml:space="preserve">учун шартномада белгиланган миқдордаги қийматни тўлаш, яни ҳақ  тўлаш, ва шартнома талабларини шартсиз ва мажбурий тартибда бажариш мажбуриятини ўз зиммасига олади, шунингдек, тўлов кечиктирилган ёки умуман амалга оширилмаган тақдирда, буюртмачи  пеня ва бошқа сарф-харажатлар учун ҳам жавобгар ҳисобланади, </w:t>
      </w:r>
    </w:p>
    <w:p w14:paraId="25BA122F">
      <w:pPr>
        <w:pStyle w:val="19"/>
        <w:spacing w:before="0" w:beforeAutospacing="0" w:after="0" w:afterAutospacing="0"/>
        <w:ind w:firstLine="708"/>
        <w:jc w:val="both"/>
        <w:rPr>
          <w:rFonts w:ascii="Cambria" w:hAnsi="Cambria"/>
          <w:lang w:val="uz-Cyrl-UZ"/>
        </w:rPr>
      </w:pPr>
      <w:r>
        <w:rPr>
          <w:rFonts w:ascii="Cambria" w:hAnsi="Cambria"/>
          <w:lang w:val="uz-Cyrl-UZ"/>
        </w:rPr>
        <w:t xml:space="preserve">Шунингдек, ушбу шартнома бўйича </w:t>
      </w:r>
      <w:r>
        <w:rPr>
          <w:rFonts w:ascii="Cambria" w:hAnsi="Cambria"/>
          <w:bCs/>
          <w:lang w:val="uz-Cyrl-UZ"/>
        </w:rPr>
        <w:t>ижрочи, буюртмачи биргаликда “Томонлар”</w:t>
      </w:r>
      <w:r>
        <w:rPr>
          <w:rFonts w:ascii="Cambria" w:hAnsi="Cambria"/>
          <w:lang w:val="uz-Cyrl-UZ"/>
        </w:rPr>
        <w:t xml:space="preserve">, якка ҳолда </w:t>
      </w:r>
      <w:r>
        <w:rPr>
          <w:rFonts w:ascii="Cambria" w:hAnsi="Cambria"/>
          <w:bCs/>
          <w:lang w:val="uz-Cyrl-UZ"/>
        </w:rPr>
        <w:t>“Томон”</w:t>
      </w:r>
      <w:r>
        <w:rPr>
          <w:rFonts w:ascii="Cambria" w:hAnsi="Cambria"/>
          <w:lang w:val="uz-Cyrl-UZ"/>
        </w:rPr>
        <w:t xml:space="preserve"> деб юритилади, </w:t>
      </w:r>
      <w:r>
        <w:rPr>
          <w:rFonts w:ascii="Cambria" w:hAnsi="Cambria"/>
          <w:bCs/>
          <w:lang w:val="uz-Cyrl-UZ"/>
        </w:rPr>
        <w:t>“Томон”лар ўртасида тузилган контракт, “Шартнома” деб юритилади,</w:t>
      </w:r>
      <w:r>
        <w:rPr>
          <w:rFonts w:ascii="Cambria" w:hAnsi="Cambria"/>
          <w:b/>
          <w:lang w:val="uz-Cyrl-UZ"/>
        </w:rPr>
        <w:t xml:space="preserve"> </w:t>
      </w:r>
      <w:r>
        <w:rPr>
          <w:rFonts w:ascii="Cambria" w:hAnsi="Cambria"/>
          <w:lang w:val="uz-Cyrl-UZ"/>
        </w:rPr>
        <w:t>мазкур</w:t>
      </w:r>
      <w:r>
        <w:rPr>
          <w:rStyle w:val="20"/>
          <w:rFonts w:ascii="Cambria" w:hAnsi="Cambria"/>
          <w:b w:val="0"/>
          <w:lang w:val="uz-Cyrl-UZ"/>
        </w:rPr>
        <w:t xml:space="preserve"> шартнома</w:t>
      </w:r>
      <w:r>
        <w:rPr>
          <w:rFonts w:ascii="Cambria" w:hAnsi="Cambria"/>
          <w:lang w:val="uz-Cyrl-UZ"/>
        </w:rPr>
        <w:t xml:space="preserve"> Ўзбекистон Республикаси Фуқаролик кодексининг </w:t>
      </w:r>
      <w:r>
        <w:rPr>
          <w:rStyle w:val="20"/>
          <w:rFonts w:ascii="Cambria" w:hAnsi="Cambria"/>
          <w:b w:val="0"/>
          <w:lang w:val="uz-Cyrl-UZ"/>
        </w:rPr>
        <w:t>263, 354, 355, 356, 357, 364, 382, 703, 705-моддалари</w:t>
      </w:r>
      <w:r>
        <w:rPr>
          <w:rFonts w:ascii="Cambria" w:hAnsi="Cambria"/>
          <w:lang w:val="uz-Cyrl-UZ"/>
        </w:rPr>
        <w:t xml:space="preserve"> ва амалдаги бошқа қонун хужжатларига, ҳамда </w:t>
      </w:r>
      <w:r>
        <w:rPr>
          <w:rStyle w:val="20"/>
          <w:rFonts w:ascii="Cambria" w:hAnsi="Cambria"/>
          <w:b w:val="0"/>
          <w:lang w:val="uz-Cyrl-UZ"/>
        </w:rPr>
        <w:t>"Хўжалик юритувчи субъектлар фаолиятининг шартномавий-ҳуқуқий базаси тўғрисида"ги қонун</w:t>
      </w:r>
      <w:r>
        <w:rPr>
          <w:rFonts w:ascii="Cambria" w:hAnsi="Cambria"/>
          <w:lang w:val="uz-Cyrl-UZ"/>
        </w:rPr>
        <w:t>га асосан, Томонларнинг эрк-иродаси ва ўзаро розилиги асосида, ҳеч қандай тазйиқсиз тузилди.</w:t>
      </w:r>
    </w:p>
    <w:p w14:paraId="03DAABFD">
      <w:pPr>
        <w:pStyle w:val="19"/>
        <w:spacing w:before="0" w:beforeAutospacing="0" w:after="0" w:afterAutospacing="0"/>
        <w:ind w:firstLine="708"/>
        <w:jc w:val="both"/>
        <w:rPr>
          <w:rFonts w:ascii="Cambria" w:hAnsi="Cambria"/>
          <w:lang w:val="uz-Cyrl-UZ"/>
        </w:rPr>
      </w:pPr>
    </w:p>
    <w:p w14:paraId="178CD0EC">
      <w:pPr>
        <w:pStyle w:val="19"/>
        <w:spacing w:before="0" w:beforeAutospacing="0" w:after="0" w:afterAutospacing="0"/>
        <w:ind w:firstLine="708"/>
        <w:jc w:val="both"/>
        <w:rPr>
          <w:rFonts w:ascii="Cambria" w:hAnsi="Cambria"/>
          <w:lang w:val="uz-Cyrl-UZ"/>
        </w:rPr>
      </w:pPr>
    </w:p>
    <w:p w14:paraId="1037A9A5">
      <w:pPr>
        <w:pStyle w:val="19"/>
        <w:spacing w:before="0" w:beforeAutospacing="0" w:after="0" w:afterAutospacing="0"/>
        <w:ind w:firstLine="708"/>
        <w:jc w:val="both"/>
        <w:rPr>
          <w:rFonts w:ascii="Cambria" w:hAnsi="Cambria"/>
          <w:lang w:val="uz-Cyrl-UZ"/>
        </w:rPr>
      </w:pPr>
    </w:p>
    <w:p w14:paraId="7704C18E">
      <w:pPr>
        <w:pStyle w:val="19"/>
        <w:spacing w:before="0" w:beforeAutospacing="0" w:after="0" w:afterAutospacing="0"/>
        <w:ind w:firstLine="708"/>
        <w:jc w:val="both"/>
        <w:rPr>
          <w:rFonts w:ascii="Cambria" w:hAnsi="Cambria"/>
          <w:lang w:val="uz-Cyrl-UZ"/>
        </w:rPr>
      </w:pPr>
    </w:p>
    <w:p w14:paraId="25C81CBF">
      <w:pPr>
        <w:pStyle w:val="25"/>
        <w:numPr>
          <w:ilvl w:val="0"/>
          <w:numId w:val="1"/>
        </w:numPr>
        <w:jc w:val="center"/>
        <w:rPr>
          <w:rFonts w:ascii="Cambria" w:hAnsi="Cambria"/>
          <w:bCs/>
          <w:lang w:val="uz-Latn-UZ"/>
        </w:rPr>
      </w:pPr>
      <w:r>
        <w:rPr>
          <w:rFonts w:ascii="Cambria" w:hAnsi="Cambria"/>
          <w:bCs/>
          <w:lang w:val="uz-Cyrl-UZ"/>
        </w:rPr>
        <w:t>ШАРТНОМАНИНГ МАЗМУНИ</w:t>
      </w:r>
    </w:p>
    <w:p w14:paraId="69D98A39">
      <w:pPr>
        <w:pStyle w:val="25"/>
        <w:ind w:left="420"/>
        <w:rPr>
          <w:rFonts w:ascii="Cambria" w:hAnsi="Cambria"/>
          <w:bCs/>
          <w:sz w:val="16"/>
          <w:lang w:val="uz-Latn-UZ"/>
        </w:rPr>
      </w:pPr>
    </w:p>
    <w:p w14:paraId="415A55B8">
      <w:pPr>
        <w:pStyle w:val="25"/>
        <w:numPr>
          <w:ilvl w:val="1"/>
          <w:numId w:val="2"/>
        </w:numPr>
        <w:tabs>
          <w:tab w:val="left" w:pos="709"/>
        </w:tabs>
        <w:ind w:hanging="11"/>
        <w:jc w:val="both"/>
        <w:rPr>
          <w:rFonts w:ascii="Cambria" w:hAnsi="Cambria"/>
          <w:bCs/>
          <w:lang w:val="uz-Latn-UZ"/>
        </w:rPr>
      </w:pPr>
      <w:r>
        <w:rPr>
          <w:rFonts w:ascii="Cambria" w:hAnsi="Cambria"/>
          <w:color w:val="7030A0"/>
          <w:lang w:val="uz-Cyrl-UZ" w:bidi="he-IL"/>
        </w:rPr>
        <w:t>"YURIST  KONSUL  KONSALTING"</w:t>
      </w:r>
      <w:r>
        <w:rPr>
          <w:rFonts w:ascii="Cambria" w:hAnsi="Cambria"/>
          <w:iCs/>
          <w:color w:val="7030A0"/>
          <w:sz w:val="26"/>
          <w:szCs w:val="26"/>
          <w:lang w:val="uz-Cyrl-UZ"/>
        </w:rPr>
        <w:t xml:space="preserve"> х/к</w:t>
      </w:r>
      <w:r>
        <w:rPr>
          <w:rFonts w:ascii="Cambria" w:hAnsi="Cambria"/>
          <w:lang w:val="uz-Cyrl-UZ" w:bidi="he-IL"/>
        </w:rPr>
        <w:t xml:space="preserve"> </w:t>
      </w:r>
      <w:r>
        <w:rPr>
          <w:rFonts w:ascii="Cambria" w:hAnsi="Cambria"/>
          <w:b w:val="0"/>
          <w:lang w:val="uz-Cyrl-UZ"/>
        </w:rPr>
        <w:t xml:space="preserve">юридик маслаҳатчилар тижорат </w:t>
      </w:r>
    </w:p>
    <w:p w14:paraId="751C4292">
      <w:pPr>
        <w:jc w:val="both"/>
        <w:rPr>
          <w:rFonts w:ascii="Cambria" w:hAnsi="Cambria"/>
          <w:bCs/>
          <w:lang w:val="uz-Latn-UZ"/>
        </w:rPr>
      </w:pPr>
      <w:r>
        <w:rPr>
          <w:rFonts w:ascii="Cambria" w:hAnsi="Cambria"/>
          <w:b w:val="0"/>
          <w:lang w:val="uz-Cyrl-UZ"/>
        </w:rPr>
        <w:t xml:space="preserve">ташкилоти кейинги ўринларда – Ижрочи қонунчиликка мувофиқ </w:t>
      </w:r>
      <w:r>
        <w:rPr>
          <w:rFonts w:ascii="Cambria" w:hAnsi="Cambria"/>
          <w:b w:val="0"/>
          <w:bCs/>
          <w:lang w:val="uz-Cyrl-UZ"/>
        </w:rPr>
        <w:t>бир марталик консалтинг хизматини</w:t>
      </w:r>
      <w:r>
        <w:rPr>
          <w:rFonts w:ascii="Cambria" w:hAnsi="Cambria"/>
          <w:b w:val="0"/>
          <w:lang w:val="uz-Cyrl-UZ"/>
        </w:rPr>
        <w:t xml:space="preserve"> кўрсатади, жумладан:</w:t>
      </w:r>
    </w:p>
    <w:p w14:paraId="5571F746">
      <w:pPr>
        <w:pStyle w:val="25"/>
        <w:numPr>
          <w:ilvl w:val="1"/>
          <w:numId w:val="2"/>
        </w:numPr>
        <w:ind w:hanging="11"/>
        <w:jc w:val="both"/>
        <w:rPr>
          <w:rFonts w:ascii="Cambria" w:hAnsi="Cambria"/>
          <w:bCs/>
          <w:lang w:val="uz-Latn-UZ"/>
        </w:rPr>
      </w:pPr>
      <w:r>
        <w:rPr>
          <w:rFonts w:ascii="Cambria" w:hAnsi="Cambria"/>
          <w:b w:val="0"/>
          <w:lang w:val="uz-Cyrl-UZ"/>
        </w:rPr>
        <w:t>Қонунчиликка мувофиқ хужжатларга тавсиявий тушинтириш бериш;</w:t>
      </w:r>
    </w:p>
    <w:p w14:paraId="573EF502">
      <w:pPr>
        <w:pStyle w:val="25"/>
        <w:numPr>
          <w:ilvl w:val="1"/>
          <w:numId w:val="2"/>
        </w:numPr>
        <w:ind w:hanging="11"/>
        <w:jc w:val="both"/>
        <w:rPr>
          <w:rFonts w:ascii="Cambria" w:hAnsi="Cambria"/>
          <w:b w:val="0"/>
          <w:lang w:val="uz-Cyrl-UZ"/>
        </w:rPr>
      </w:pPr>
      <w:r>
        <w:rPr>
          <w:rFonts w:ascii="Cambria" w:hAnsi="Cambria"/>
          <w:b w:val="0"/>
          <w:lang w:val="uz-Cyrl-UZ"/>
        </w:rPr>
        <w:t>Ф</w:t>
      </w:r>
      <w:r>
        <w:rPr>
          <w:rFonts w:ascii="Cambria" w:hAnsi="Cambria"/>
          <w:b w:val="0"/>
          <w:lang w:val="uz-Latn-UZ"/>
        </w:rPr>
        <w:t>уқаролик</w:t>
      </w:r>
      <w:r>
        <w:rPr>
          <w:rFonts w:ascii="Cambria" w:hAnsi="Cambria"/>
          <w:b w:val="0"/>
          <w:lang w:val="uz-Cyrl-UZ"/>
        </w:rPr>
        <w:t xml:space="preserve">, Иқтисодий, Маъмурий, ва бошқа суд </w:t>
      </w:r>
      <w:r>
        <w:rPr>
          <w:rFonts w:ascii="Cambria" w:hAnsi="Cambria"/>
          <w:b w:val="0"/>
          <w:lang w:val="uz-Latn-UZ"/>
        </w:rPr>
        <w:t xml:space="preserve">ишлари бўйича </w:t>
      </w:r>
      <w:r>
        <w:rPr>
          <w:rFonts w:ascii="Cambria" w:hAnsi="Cambria"/>
          <w:b w:val="0"/>
          <w:lang w:val="uz-Cyrl-UZ"/>
        </w:rPr>
        <w:t xml:space="preserve">суд </w:t>
      </w:r>
    </w:p>
    <w:p w14:paraId="10281D36">
      <w:pPr>
        <w:jc w:val="both"/>
        <w:rPr>
          <w:rFonts w:ascii="Cambria" w:hAnsi="Cambria"/>
          <w:b w:val="0"/>
          <w:lang w:val="uz-Cyrl-UZ"/>
        </w:rPr>
      </w:pPr>
      <w:r>
        <w:rPr>
          <w:rFonts w:ascii="Cambria" w:hAnsi="Cambria"/>
          <w:b w:val="0"/>
          <w:lang w:val="uz-Cyrl-UZ"/>
        </w:rPr>
        <w:t>муҳокамасига оид хужжатларни тайёрлаш;</w:t>
      </w:r>
    </w:p>
    <w:p w14:paraId="6DF55FDB">
      <w:pPr>
        <w:pStyle w:val="25"/>
        <w:numPr>
          <w:ilvl w:val="1"/>
          <w:numId w:val="2"/>
        </w:numPr>
        <w:ind w:hanging="11"/>
        <w:jc w:val="both"/>
        <w:rPr>
          <w:rFonts w:ascii="Cambria" w:hAnsi="Cambria"/>
          <w:b w:val="0"/>
        </w:rPr>
      </w:pPr>
      <w:r>
        <w:rPr>
          <w:rFonts w:ascii="Cambria" w:hAnsi="Cambria"/>
          <w:b w:val="0"/>
        </w:rPr>
        <w:t>Ариза ва даъво ариза</w:t>
      </w:r>
      <w:r>
        <w:rPr>
          <w:rFonts w:ascii="Cambria" w:hAnsi="Cambria"/>
          <w:b w:val="0"/>
          <w:lang w:val="uz-Cyrl-UZ"/>
        </w:rPr>
        <w:t>, илтимоснома</w:t>
      </w:r>
      <w:r>
        <w:rPr>
          <w:rFonts w:ascii="Cambria" w:hAnsi="Cambria"/>
          <w:b w:val="0"/>
        </w:rPr>
        <w:t>ларини ёзиш;</w:t>
      </w:r>
    </w:p>
    <w:p w14:paraId="796B3A15">
      <w:pPr>
        <w:pStyle w:val="25"/>
        <w:numPr>
          <w:ilvl w:val="1"/>
          <w:numId w:val="2"/>
        </w:numPr>
        <w:ind w:hanging="11"/>
        <w:jc w:val="both"/>
        <w:rPr>
          <w:rFonts w:ascii="Cambria" w:hAnsi="Cambria"/>
          <w:b w:val="0"/>
        </w:rPr>
      </w:pPr>
      <w:r>
        <w:rPr>
          <w:rFonts w:ascii="Cambria" w:hAnsi="Cambria"/>
          <w:b w:val="0"/>
        </w:rPr>
        <w:t>Судгача мурожаат юбориш;</w:t>
      </w:r>
    </w:p>
    <w:p w14:paraId="14DF33ED">
      <w:pPr>
        <w:pStyle w:val="25"/>
        <w:numPr>
          <w:ilvl w:val="1"/>
          <w:numId w:val="2"/>
        </w:numPr>
        <w:ind w:hanging="11"/>
        <w:jc w:val="both"/>
        <w:rPr>
          <w:rFonts w:ascii="Cambria" w:hAnsi="Cambria"/>
          <w:b w:val="0"/>
        </w:rPr>
      </w:pPr>
      <w:r>
        <w:rPr>
          <w:rFonts w:ascii="Cambria" w:hAnsi="Cambria"/>
          <w:bCs/>
          <w:color w:val="0070C0"/>
          <w:lang w:val="uz-Latn-UZ"/>
        </w:rPr>
        <w:t>Lex.uz</w:t>
      </w:r>
      <w:r>
        <w:rPr>
          <w:rFonts w:ascii="Cambria" w:hAnsi="Cambria"/>
          <w:bCs/>
          <w:color w:val="0070C0"/>
          <w:lang w:val="uz-Cyrl-UZ"/>
        </w:rPr>
        <w:t xml:space="preserve"> </w:t>
      </w:r>
      <w:r>
        <w:rPr>
          <w:rFonts w:ascii="Cambria" w:hAnsi="Cambria"/>
          <w:b w:val="0"/>
          <w:bCs/>
          <w:lang w:val="uz-Latn-UZ"/>
        </w:rPr>
        <w:t>миллий қонунчилик базаси маълумотларига асосланиб</w:t>
      </w:r>
      <w:r>
        <w:rPr>
          <w:rFonts w:ascii="Cambria" w:hAnsi="Cambria"/>
          <w:bCs/>
          <w:lang w:val="uz-Latn-UZ"/>
        </w:rPr>
        <w:t xml:space="preserve"> </w:t>
      </w:r>
      <w:r>
        <w:rPr>
          <w:rFonts w:ascii="Cambria" w:hAnsi="Cambria"/>
          <w:b w:val="0"/>
        </w:rPr>
        <w:t xml:space="preserve">Ахборот, ва </w:t>
      </w:r>
    </w:p>
    <w:p w14:paraId="4E1C3FB8">
      <w:pPr>
        <w:jc w:val="both"/>
        <w:rPr>
          <w:rFonts w:ascii="Cambria" w:hAnsi="Cambria"/>
          <w:b w:val="0"/>
          <w:lang w:val="uz-Cyrl-UZ"/>
        </w:rPr>
      </w:pPr>
      <w:r>
        <w:rPr>
          <w:rFonts w:ascii="Cambria" w:hAnsi="Cambria"/>
          <w:b w:val="0"/>
        </w:rPr>
        <w:t>консалтинг хизматлари кўрсатиш</w:t>
      </w:r>
      <w:r>
        <w:rPr>
          <w:rFonts w:ascii="Cambria" w:hAnsi="Cambria"/>
          <w:b w:val="0"/>
          <w:lang w:val="uz-Cyrl-UZ"/>
        </w:rPr>
        <w:t>лардан иборат бўлиши мумкин.</w:t>
      </w:r>
    </w:p>
    <w:p w14:paraId="064C9B26">
      <w:pPr>
        <w:jc w:val="both"/>
        <w:rPr>
          <w:rFonts w:ascii="Cambria" w:hAnsi="Cambria"/>
          <w:b w:val="0"/>
          <w:sz w:val="16"/>
          <w:lang w:val="uz-Cyrl-UZ"/>
        </w:rPr>
      </w:pPr>
    </w:p>
    <w:p w14:paraId="254A84A7">
      <w:pPr>
        <w:pStyle w:val="25"/>
        <w:numPr>
          <w:ilvl w:val="0"/>
          <w:numId w:val="2"/>
        </w:numPr>
        <w:jc w:val="center"/>
        <w:rPr>
          <w:rFonts w:ascii="Cambria" w:hAnsi="Cambria"/>
          <w:lang w:val="uz-Cyrl-UZ"/>
        </w:rPr>
      </w:pPr>
      <w:r>
        <w:rPr>
          <w:rFonts w:ascii="Cambria" w:hAnsi="Cambria"/>
          <w:lang w:val="uz-Cyrl-UZ"/>
        </w:rPr>
        <w:t>БУЮРТМАЧИ ТОПШИРИҒИГА КЎРА ХИЗМАТ КЎРСАТИШ</w:t>
      </w:r>
    </w:p>
    <w:p w14:paraId="5A2954FA">
      <w:pPr>
        <w:pStyle w:val="25"/>
        <w:jc w:val="both"/>
        <w:rPr>
          <w:rFonts w:ascii="Cambria" w:hAnsi="Cambria"/>
          <w:sz w:val="16"/>
          <w:lang w:val="uz-Cyrl-UZ"/>
        </w:rPr>
      </w:pPr>
    </w:p>
    <w:p w14:paraId="1ECC7F6B">
      <w:pPr>
        <w:pStyle w:val="25"/>
        <w:numPr>
          <w:ilvl w:val="1"/>
          <w:numId w:val="2"/>
        </w:numPr>
        <w:ind w:hanging="11"/>
        <w:jc w:val="both"/>
        <w:rPr>
          <w:rStyle w:val="20"/>
          <w:rFonts w:ascii="Cambria" w:hAnsi="Cambria"/>
          <w:b w:val="0"/>
          <w:bCs w:val="0"/>
          <w:lang w:val="uz-Cyrl-UZ"/>
        </w:rPr>
      </w:pPr>
      <w:r>
        <w:rPr>
          <w:rFonts w:ascii="Cambria" w:hAnsi="Cambria"/>
          <w:b w:val="0"/>
          <w:lang w:val="uz-Cyrl-UZ"/>
        </w:rPr>
        <w:t>Мазкур шартнома доирасида</w:t>
      </w:r>
      <w:r>
        <w:rPr>
          <w:rFonts w:ascii="Cambria" w:hAnsi="Cambria"/>
          <w:lang w:val="uz-Cyrl-UZ"/>
        </w:rPr>
        <w:t xml:space="preserve"> </w:t>
      </w:r>
      <w:r>
        <w:rPr>
          <w:rStyle w:val="20"/>
          <w:rFonts w:ascii="Cambria" w:hAnsi="Cambria"/>
          <w:b/>
          <w:lang w:val="uz-Cyrl-UZ"/>
        </w:rPr>
        <w:t>Буюртмачи</w:t>
      </w:r>
      <w:r>
        <w:rPr>
          <w:rStyle w:val="20"/>
          <w:rFonts w:ascii="Cambria" w:hAnsi="Cambria"/>
          <w:b w:val="0"/>
          <w:lang w:val="uz-Cyrl-UZ"/>
        </w:rPr>
        <w:t xml:space="preserve"> </w:t>
      </w:r>
      <w:r>
        <w:rPr>
          <w:rFonts w:hint="default" w:ascii="Cambria" w:hAnsi="Cambria"/>
          <w:b w:val="0"/>
          <w:color w:val="191919"/>
          <w:szCs w:val="26"/>
          <w:highlight w:val="yellow"/>
          <w:lang w:val="en-US"/>
        </w:rPr>
        <w:t xml:space="preserve">13 3 1123</w:t>
      </w:r>
      <w:r>
        <w:rPr>
          <w:rStyle w:val="20"/>
          <w:rFonts w:ascii="Cambria" w:hAnsi="Cambria"/>
          <w:b w:val="0"/>
          <w:lang w:val="uz-Cyrl-UZ"/>
        </w:rPr>
        <w:t xml:space="preserve"> </w:t>
      </w:r>
    </w:p>
    <w:p w14:paraId="3B77807F">
      <w:pPr>
        <w:jc w:val="both"/>
        <w:rPr>
          <w:rFonts w:ascii="Cambria" w:hAnsi="Cambria"/>
          <w:b w:val="0"/>
          <w:lang w:val="uz-Cyrl-UZ"/>
        </w:rPr>
      </w:pPr>
      <w:r>
        <w:rPr>
          <w:rFonts w:ascii="Cambria" w:hAnsi="Cambria"/>
          <w:lang w:val="uz-Cyrl-UZ"/>
        </w:rPr>
        <w:t>Ижрочи</w:t>
      </w:r>
      <w:r>
        <w:rPr>
          <w:rFonts w:ascii="Cambria" w:hAnsi="Cambria"/>
          <w:b w:val="0"/>
          <w:lang w:val="uz-Cyrl-UZ"/>
        </w:rPr>
        <w:t>дан</w:t>
      </w:r>
      <w:r>
        <w:rPr>
          <w:rFonts w:ascii="Cambria" w:hAnsi="Cambria"/>
          <w:lang w:val="uz-Cyrl-UZ"/>
        </w:rPr>
        <w:t xml:space="preserve"> </w:t>
      </w:r>
      <w:r>
        <w:rPr>
          <w:rFonts w:hint="default" w:ascii="Cambria" w:hAnsi="Cambria"/>
          <w:b w:val="0"/>
          <w:sz w:val="26"/>
          <w:szCs w:val="26"/>
          <w:highlight w:val="yellow"/>
          <w:lang w:val="en-US"/>
        </w:rPr>
        <w:t xml:space="preserve">1123 </w:t>
      </w:r>
      <w:r>
        <w:rPr>
          <w:rStyle w:val="20"/>
          <w:rFonts w:ascii="Cambria" w:hAnsi="Cambria"/>
          <w:b w:val="0"/>
          <w:highlight w:val="yellow"/>
          <w:shd w:val="clear" w:color="auto" w:fill="FFFFFF" w:themeFill="background1"/>
          <w:lang w:val="uz-Cyrl-UZ"/>
        </w:rPr>
        <w:t>ёзиб беришни</w:t>
      </w:r>
      <w:r>
        <w:rPr>
          <w:rStyle w:val="20"/>
          <w:rFonts w:ascii="Cambria" w:hAnsi="Cambria"/>
          <w:b w:val="0"/>
          <w:shd w:val="clear" w:color="auto" w:fill="FFFFFF" w:themeFill="background1"/>
          <w:lang w:val="uz-Cyrl-UZ"/>
        </w:rPr>
        <w:t xml:space="preserve"> </w:t>
      </w:r>
      <w:r>
        <w:rPr>
          <w:rStyle w:val="20"/>
          <w:rFonts w:ascii="Cambria" w:hAnsi="Cambria"/>
          <w:b w:val="0"/>
          <w:lang w:val="uz-Cyrl-UZ"/>
        </w:rPr>
        <w:t>сўраб мурожаат қилган, буюртмачи топшириғига кўра буюртмачига хақ эвазига шартнома</w:t>
      </w:r>
      <w:r>
        <w:rPr>
          <w:rStyle w:val="20"/>
          <w:rFonts w:ascii="Cambria" w:hAnsi="Cambria"/>
          <w:b w:val="0"/>
          <w:shd w:val="clear" w:color="auto" w:fill="FFFFFF" w:themeFill="background1"/>
          <w:lang w:val="uz-Cyrl-UZ"/>
        </w:rPr>
        <w:t xml:space="preserve"> асосида </w:t>
      </w:r>
      <w:r>
        <w:rPr>
          <w:rFonts w:ascii="Cambria" w:hAnsi="Cambria"/>
          <w:b w:val="0"/>
          <w:lang w:val="uz-Cyrl-UZ"/>
        </w:rPr>
        <w:t>бир марталик консалтинг хизмат кўрсатиш белгиланган.</w:t>
      </w:r>
    </w:p>
    <w:p w14:paraId="77852E4A">
      <w:pPr>
        <w:jc w:val="both"/>
        <w:rPr>
          <w:rFonts w:ascii="Cambria" w:hAnsi="Cambria"/>
          <w:b w:val="0"/>
          <w:sz w:val="16"/>
          <w:lang w:val="uz-Cyrl-UZ"/>
        </w:rPr>
      </w:pPr>
      <w:r>
        <w:rPr>
          <w:rFonts w:ascii="Cambria" w:hAnsi="Cambria"/>
          <w:b w:val="0"/>
          <w:sz w:val="16"/>
          <w:lang w:val="uz-Cyrl-UZ"/>
        </w:rPr>
        <w:t xml:space="preserve">                                                                    </w:t>
      </w:r>
    </w:p>
    <w:p w14:paraId="6B94EB75">
      <w:pPr>
        <w:pStyle w:val="25"/>
        <w:numPr>
          <w:ilvl w:val="0"/>
          <w:numId w:val="2"/>
        </w:numPr>
        <w:jc w:val="center"/>
        <w:rPr>
          <w:rFonts w:ascii="Cambria" w:hAnsi="Cambria"/>
          <w:b w:val="0"/>
          <w:sz w:val="16"/>
        </w:rPr>
      </w:pPr>
      <w:r>
        <w:rPr>
          <w:rFonts w:ascii="Cambria" w:hAnsi="Cambria"/>
        </w:rPr>
        <w:t>БУЮРТМАЧИ ТОПШИРИҒИНИ БАЖАРИШ</w:t>
      </w:r>
      <w:r>
        <w:rPr>
          <w:rFonts w:ascii="Cambria" w:hAnsi="Cambria"/>
          <w:lang w:val="uz-Cyrl-UZ"/>
        </w:rPr>
        <w:t xml:space="preserve"> </w:t>
      </w:r>
    </w:p>
    <w:p w14:paraId="138FCC96">
      <w:pPr>
        <w:pStyle w:val="25"/>
        <w:ind w:left="420"/>
        <w:rPr>
          <w:rFonts w:ascii="Cambria" w:hAnsi="Cambria"/>
          <w:b w:val="0"/>
          <w:sz w:val="16"/>
        </w:rPr>
      </w:pPr>
    </w:p>
    <w:p w14:paraId="1F4214DE">
      <w:pPr>
        <w:pStyle w:val="25"/>
        <w:numPr>
          <w:ilvl w:val="1"/>
          <w:numId w:val="2"/>
        </w:numPr>
        <w:ind w:hanging="11"/>
        <w:rPr>
          <w:rFonts w:ascii="Cambria" w:hAnsi="Cambria"/>
          <w:b w:val="0"/>
        </w:rPr>
      </w:pPr>
      <w:r>
        <w:rPr>
          <w:rFonts w:ascii="Cambria" w:hAnsi="Cambria"/>
          <w:b w:val="0"/>
          <w:bCs/>
        </w:rPr>
        <w:t>"Ижрочи мазкур шартноманинг 2</w:t>
      </w:r>
      <w:r>
        <w:rPr>
          <w:rFonts w:ascii="Cambria" w:hAnsi="Cambria"/>
          <w:b w:val="0"/>
          <w:bCs/>
          <w:lang w:val="uz-Cyrl-UZ"/>
        </w:rPr>
        <w:t xml:space="preserve">.1. </w:t>
      </w:r>
      <w:r>
        <w:rPr>
          <w:rFonts w:ascii="Cambria" w:hAnsi="Cambria"/>
          <w:b w:val="0"/>
          <w:bCs/>
        </w:rPr>
        <w:t xml:space="preserve">қисмида назарда тутилган буюртмани </w:t>
      </w:r>
    </w:p>
    <w:p w14:paraId="6EB61105">
      <w:pPr>
        <w:jc w:val="both"/>
        <w:rPr>
          <w:rFonts w:ascii="Cambria" w:hAnsi="Cambria"/>
          <w:b w:val="0"/>
          <w:bCs/>
          <w:lang w:val="uz-Cyrl-UZ"/>
        </w:rPr>
      </w:pPr>
      <w:r>
        <w:rPr>
          <w:rFonts w:ascii="Cambria" w:hAnsi="Cambria"/>
          <w:b w:val="0"/>
          <w:bCs/>
          <w:lang w:val="uz-Cyrl-UZ"/>
        </w:rPr>
        <w:t>қонунчилик талабларига мувофиқ равишда лозим даражада тайёрлаб, буюртмачига топшириши ёки почта алоқа хизмати орқали буюртмачи манзилига ёки тўғридан-тўғри судга юбориш мажбуриятини олади,</w:t>
      </w:r>
      <w:r>
        <w:rPr>
          <w:rFonts w:ascii="Cambria" w:hAnsi="Cambria"/>
          <w:b w:val="0"/>
          <w:lang w:val="uz-Cyrl-UZ"/>
        </w:rPr>
        <w:t xml:space="preserve"> буюртма п</w:t>
      </w:r>
      <w:r>
        <w:rPr>
          <w:rFonts w:ascii="Cambria" w:hAnsi="Cambria"/>
          <w:b w:val="0"/>
          <w:bCs/>
          <w:lang w:val="uz-Cyrl-UZ"/>
        </w:rPr>
        <w:t>очта орқали юборилгандан сўнг, ижрочи жўнатмани тасдиқловчи ҳужжатни (почта квитанцияси ёки трекинг рақами нусхасини) шартнома талаблари тўлиқ бажарилгунича сақлаб, зарур ҳолларда буюртмачига тақдим этиши мумкин.</w:t>
      </w:r>
    </w:p>
    <w:p w14:paraId="03E0C10B">
      <w:pPr>
        <w:pStyle w:val="25"/>
        <w:numPr>
          <w:ilvl w:val="1"/>
          <w:numId w:val="2"/>
        </w:numPr>
        <w:ind w:hanging="11"/>
        <w:jc w:val="both"/>
        <w:rPr>
          <w:rFonts w:ascii="Cambria" w:hAnsi="Cambria"/>
          <w:b w:val="0"/>
          <w:bCs/>
          <w:lang w:val="uz-Cyrl-UZ"/>
        </w:rPr>
      </w:pPr>
      <w:r>
        <w:rPr>
          <w:rFonts w:ascii="Cambria" w:hAnsi="Cambria"/>
          <w:b w:val="0"/>
          <w:lang w:val="uz-Cyrl-UZ"/>
        </w:rPr>
        <w:t xml:space="preserve">Ижрочи тайёрланган ҳужжатни буюртмачига электрон ёки қоғоз шаклида </w:t>
      </w:r>
    </w:p>
    <w:p w14:paraId="340D71D9">
      <w:pPr>
        <w:jc w:val="both"/>
        <w:rPr>
          <w:rFonts w:ascii="Cambria" w:hAnsi="Cambria"/>
          <w:b w:val="0"/>
          <w:bCs/>
          <w:lang w:val="uz-Cyrl-UZ"/>
        </w:rPr>
      </w:pPr>
      <w:r>
        <w:rPr>
          <w:rFonts w:ascii="Cambria" w:hAnsi="Cambria"/>
          <w:b w:val="0"/>
          <w:lang w:val="uz-Cyrl-UZ"/>
        </w:rPr>
        <w:t xml:space="preserve">юбориши керак, ҳужжат юборилганидан сўнг, Буюртмачи уни 3 иш куни ичида текшириб, қабул қилиши ёки тузатиш учун қайтариши мумкин. </w:t>
      </w:r>
    </w:p>
    <w:p w14:paraId="1EE6EF72">
      <w:pPr>
        <w:pStyle w:val="25"/>
        <w:numPr>
          <w:ilvl w:val="1"/>
          <w:numId w:val="2"/>
        </w:numPr>
        <w:ind w:hanging="11"/>
        <w:jc w:val="both"/>
        <w:rPr>
          <w:rFonts w:ascii="Cambria" w:hAnsi="Cambria"/>
          <w:b w:val="0"/>
          <w:bCs/>
          <w:lang w:val="uz-Cyrl-UZ"/>
        </w:rPr>
      </w:pPr>
      <w:r>
        <w:rPr>
          <w:rFonts w:ascii="Cambria" w:hAnsi="Cambria"/>
          <w:b w:val="0"/>
          <w:lang w:val="uz-Cyrl-UZ"/>
        </w:rPr>
        <w:t xml:space="preserve">Агар буюртмачи 3 иш куни ичида ҳеч қандай ёзма талаб билдирмаса, ҳужжат </w:t>
      </w:r>
    </w:p>
    <w:p w14:paraId="58A5FE28">
      <w:pPr>
        <w:jc w:val="both"/>
        <w:rPr>
          <w:rFonts w:ascii="Cambria" w:hAnsi="Cambria"/>
          <w:b w:val="0"/>
          <w:lang w:val="uz-Cyrl-UZ"/>
        </w:rPr>
      </w:pPr>
      <w:r>
        <w:rPr>
          <w:rFonts w:ascii="Cambria" w:hAnsi="Cambria"/>
          <w:b w:val="0"/>
          <w:lang w:val="uz-Cyrl-UZ"/>
        </w:rPr>
        <w:t>қабул қилинган деб ҳисобланади.</w:t>
      </w:r>
    </w:p>
    <w:p w14:paraId="4F362B23">
      <w:pPr>
        <w:pStyle w:val="25"/>
        <w:numPr>
          <w:ilvl w:val="1"/>
          <w:numId w:val="2"/>
        </w:numPr>
        <w:ind w:hanging="11"/>
        <w:jc w:val="both"/>
        <w:rPr>
          <w:rFonts w:ascii="Cambria" w:hAnsi="Cambria"/>
          <w:b w:val="0"/>
          <w:bCs/>
          <w:lang w:val="uz-Cyrl-UZ"/>
        </w:rPr>
      </w:pPr>
      <w:r>
        <w:rPr>
          <w:rFonts w:ascii="Cambria" w:hAnsi="Cambria"/>
          <w:b w:val="0"/>
          <w:lang w:val="uz-Cyrl-UZ"/>
        </w:rPr>
        <w:t xml:space="preserve">Агар буюртмачи ҳужжатда хатолик борлигини асослаб берса, Ижрочи уни бир </w:t>
      </w:r>
    </w:p>
    <w:p w14:paraId="00234D5C">
      <w:pPr>
        <w:jc w:val="both"/>
        <w:rPr>
          <w:rFonts w:ascii="Cambria" w:hAnsi="Cambria"/>
          <w:b w:val="0"/>
          <w:bCs/>
          <w:lang w:val="uz-Cyrl-UZ"/>
        </w:rPr>
      </w:pPr>
      <w:r>
        <w:rPr>
          <w:rFonts w:ascii="Cambria" w:hAnsi="Cambria"/>
          <w:b w:val="0"/>
          <w:lang w:val="uz-Cyrl-UZ"/>
        </w:rPr>
        <w:t>марта бепул тузатиб бериши шарт.</w:t>
      </w:r>
    </w:p>
    <w:p w14:paraId="144F1B31">
      <w:pPr>
        <w:pStyle w:val="25"/>
        <w:numPr>
          <w:ilvl w:val="1"/>
          <w:numId w:val="2"/>
        </w:numPr>
        <w:ind w:hanging="11"/>
        <w:jc w:val="both"/>
        <w:rPr>
          <w:rFonts w:ascii="Cambria" w:hAnsi="Cambria"/>
          <w:b w:val="0"/>
          <w:bCs/>
          <w:lang w:val="uz-Cyrl-UZ"/>
        </w:rPr>
      </w:pPr>
      <w:r>
        <w:rPr>
          <w:rFonts w:ascii="Cambria" w:hAnsi="Cambria"/>
          <w:b w:val="0"/>
          <w:lang w:val="uz-Cyrl-UZ"/>
        </w:rPr>
        <w:t xml:space="preserve">Агар хатолик буюртмачи томонидан нотўғри маълумот тақдим этиш </w:t>
      </w:r>
    </w:p>
    <w:p w14:paraId="5238DF0A">
      <w:pPr>
        <w:jc w:val="both"/>
        <w:rPr>
          <w:rFonts w:ascii="Cambria" w:hAnsi="Cambria"/>
          <w:b w:val="0"/>
          <w:bCs/>
          <w:lang w:val="uz-Cyrl-UZ"/>
        </w:rPr>
      </w:pPr>
      <w:r>
        <w:rPr>
          <w:rFonts w:ascii="Cambria" w:hAnsi="Cambria"/>
          <w:b w:val="0"/>
          <w:lang w:val="uz-Cyrl-UZ"/>
        </w:rPr>
        <w:t>натижасида келиб чиқса, ёки ижрочига боғлиқ бўлмаган сабаб бўлса ҳужжатни қайта тайёрлаш қўшимча тўлов асосида амалга оширилади.</w:t>
      </w:r>
    </w:p>
    <w:p w14:paraId="2FBD93BF">
      <w:pPr>
        <w:pStyle w:val="25"/>
        <w:numPr>
          <w:ilvl w:val="1"/>
          <w:numId w:val="2"/>
        </w:numPr>
        <w:ind w:hanging="11"/>
        <w:jc w:val="both"/>
        <w:rPr>
          <w:rFonts w:ascii="Cambria" w:hAnsi="Cambria"/>
          <w:b w:val="0"/>
          <w:bCs/>
          <w:lang w:val="uz-Cyrl-UZ"/>
        </w:rPr>
      </w:pPr>
      <w:r>
        <w:rPr>
          <w:rFonts w:ascii="Cambria" w:hAnsi="Cambria"/>
          <w:b w:val="0"/>
          <w:lang w:val="uz-Cyrl-UZ"/>
        </w:rPr>
        <w:t xml:space="preserve">Агар буюртмачи ҳеч қандай сабабсиз ҳужжатни қабул қилишдан бош тортса, </w:t>
      </w:r>
    </w:p>
    <w:p w14:paraId="7B02768D">
      <w:pPr>
        <w:jc w:val="both"/>
        <w:rPr>
          <w:rFonts w:ascii="Cambria" w:hAnsi="Cambria"/>
          <w:b w:val="0"/>
          <w:lang w:val="uz-Cyrl-UZ"/>
        </w:rPr>
      </w:pPr>
      <w:r>
        <w:rPr>
          <w:rFonts w:ascii="Cambria" w:hAnsi="Cambria"/>
          <w:b w:val="0"/>
          <w:lang w:val="uz-Cyrl-UZ"/>
        </w:rPr>
        <w:t>ҳужжат расмий равишда топширилган деб ҳисобланади ва хизмат тўлиқ бажарилган ҳисобланади.</w:t>
      </w:r>
    </w:p>
    <w:p w14:paraId="4BFD1B37">
      <w:pPr>
        <w:jc w:val="both"/>
        <w:rPr>
          <w:rFonts w:ascii="Cambria" w:hAnsi="Cambria"/>
          <w:b w:val="0"/>
          <w:lang w:val="uz-Cyrl-UZ"/>
        </w:rPr>
      </w:pPr>
    </w:p>
    <w:p w14:paraId="1EB8B241">
      <w:pPr>
        <w:pStyle w:val="25"/>
        <w:numPr>
          <w:ilvl w:val="0"/>
          <w:numId w:val="2"/>
        </w:numPr>
        <w:jc w:val="center"/>
        <w:rPr>
          <w:rFonts w:ascii="Cambria" w:hAnsi="Cambria"/>
          <w:lang w:val="uz-Cyrl-UZ"/>
        </w:rPr>
      </w:pPr>
      <w:r>
        <w:rPr>
          <w:rFonts w:ascii="Cambria" w:hAnsi="Cambria"/>
          <w:lang w:val="uz-Cyrl-UZ"/>
        </w:rPr>
        <w:t>QR-КОД ХИЗМАТИ УЧУН ҲАҚ ТЎЛАШ ТАРТИБИ</w:t>
      </w:r>
    </w:p>
    <w:p w14:paraId="2E9B3936">
      <w:pPr>
        <w:jc w:val="both"/>
        <w:rPr>
          <w:rFonts w:ascii="Cambria" w:hAnsi="Cambria"/>
          <w:sz w:val="16"/>
          <w:lang w:val="uz-Cyrl-UZ"/>
        </w:rPr>
      </w:pPr>
    </w:p>
    <w:p w14:paraId="13EE9F0B">
      <w:pPr>
        <w:pStyle w:val="25"/>
        <w:numPr>
          <w:ilvl w:val="1"/>
          <w:numId w:val="2"/>
        </w:numPr>
        <w:ind w:hanging="11"/>
        <w:jc w:val="both"/>
        <w:rPr>
          <w:rFonts w:ascii="Cambria" w:hAnsi="Cambria"/>
          <w:b w:val="0"/>
          <w:lang w:val="uz-Cyrl-UZ"/>
        </w:rPr>
      </w:pPr>
      <w:r>
        <w:rPr>
          <w:rFonts w:ascii="Cambria" w:hAnsi="Cambria"/>
          <w:b w:val="0"/>
          <w:lang w:val="uz-Cyrl-UZ"/>
        </w:rPr>
        <w:t xml:space="preserve">Ижрочи томонидан ҳужжатга QR-код қўйиш хизмати алоҳида хизмат </w:t>
      </w:r>
    </w:p>
    <w:p w14:paraId="445814FB">
      <w:pPr>
        <w:jc w:val="both"/>
        <w:rPr>
          <w:rFonts w:ascii="Cambria" w:hAnsi="Cambria"/>
          <w:b w:val="0"/>
          <w:lang w:val="uz-Cyrl-UZ"/>
        </w:rPr>
      </w:pPr>
      <w:r>
        <w:rPr>
          <w:rFonts w:ascii="Cambria" w:hAnsi="Cambria"/>
          <w:b w:val="0"/>
          <w:lang w:val="uz-Cyrl-UZ"/>
        </w:rPr>
        <w:t>ҳисобланади ва унинг тўлов миқдори Ўзбекистон Республикасида амал қилаётган Базавий Ҳисоблаш Миқдорининг 1 баробари миқдорида белгиланади.</w:t>
      </w:r>
    </w:p>
    <w:p w14:paraId="0229AC91">
      <w:pPr>
        <w:pStyle w:val="25"/>
        <w:numPr>
          <w:ilvl w:val="1"/>
          <w:numId w:val="2"/>
        </w:numPr>
        <w:ind w:hanging="11"/>
        <w:jc w:val="both"/>
        <w:rPr>
          <w:rFonts w:ascii="Cambria" w:hAnsi="Cambria"/>
          <w:b w:val="0"/>
          <w:lang w:val="uz-Cyrl-UZ"/>
        </w:rPr>
      </w:pPr>
      <w:r>
        <w:rPr>
          <w:rFonts w:ascii="Cambria" w:hAnsi="Cambria"/>
          <w:b w:val="0"/>
          <w:lang w:val="uz-Cyrl-UZ"/>
        </w:rPr>
        <w:t xml:space="preserve">QR-код ҳужжатни текшириш, онлайн базаларга уланиш ёки ҳужжатни </w:t>
      </w:r>
    </w:p>
    <w:p w14:paraId="13CDDFD0">
      <w:pPr>
        <w:jc w:val="both"/>
        <w:rPr>
          <w:rFonts w:ascii="Cambria" w:hAnsi="Cambria"/>
          <w:b w:val="0"/>
        </w:rPr>
      </w:pPr>
      <w:r>
        <w:rPr>
          <w:rFonts w:ascii="Cambria" w:hAnsi="Cambria"/>
          <w:b w:val="0"/>
        </w:rPr>
        <w:t>рақамли тасдиқлаш имконият</w:t>
      </w:r>
      <w:r>
        <w:rPr>
          <w:rFonts w:ascii="Cambria" w:hAnsi="Cambria"/>
          <w:b w:val="0"/>
          <w:lang w:val="uz-Cyrl-UZ"/>
        </w:rPr>
        <w:t>лар</w:t>
      </w:r>
      <w:r>
        <w:rPr>
          <w:rFonts w:ascii="Cambria" w:hAnsi="Cambria"/>
          <w:b w:val="0"/>
        </w:rPr>
        <w:t>и</w:t>
      </w:r>
      <w:r>
        <w:rPr>
          <w:rFonts w:ascii="Cambria" w:hAnsi="Cambria"/>
          <w:b w:val="0"/>
          <w:lang w:val="uz-Cyrl-UZ"/>
        </w:rPr>
        <w:t>ни</w:t>
      </w:r>
      <w:r>
        <w:rPr>
          <w:rFonts w:ascii="Cambria" w:hAnsi="Cambria"/>
          <w:b w:val="0"/>
        </w:rPr>
        <w:t xml:space="preserve"> тақдим этади.</w:t>
      </w:r>
    </w:p>
    <w:p w14:paraId="5C0FFDB0">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QR-код хизмати учун БҲМга мувофиқ тўловни Ижрочининг банк </w:t>
      </w:r>
    </w:p>
    <w:p w14:paraId="6C843296">
      <w:pPr>
        <w:jc w:val="both"/>
        <w:rPr>
          <w:rFonts w:ascii="Cambria" w:hAnsi="Cambria"/>
          <w:b w:val="0"/>
          <w:lang w:val="uz-Cyrl-UZ"/>
        </w:rPr>
      </w:pPr>
      <w:r>
        <w:rPr>
          <w:rFonts w:ascii="Cambria" w:hAnsi="Cambria"/>
          <w:b w:val="0"/>
          <w:lang w:val="uz-Cyrl-UZ"/>
        </w:rPr>
        <w:t xml:space="preserve">ҳисоб </w:t>
      </w:r>
      <w:r>
        <w:rPr>
          <w:rFonts w:ascii="Cambria" w:hAnsi="Cambria"/>
          <w:b w:val="0"/>
        </w:rPr>
        <w:t>рақамига амалга ошириш мажбуриятини олади.</w:t>
      </w:r>
    </w:p>
    <w:p w14:paraId="269582AE">
      <w:pPr>
        <w:pStyle w:val="25"/>
        <w:numPr>
          <w:ilvl w:val="1"/>
          <w:numId w:val="2"/>
        </w:numPr>
        <w:ind w:hanging="11"/>
        <w:jc w:val="both"/>
        <w:rPr>
          <w:rFonts w:ascii="Cambria" w:hAnsi="Cambria"/>
          <w:b w:val="0"/>
          <w:lang w:val="uz-Cyrl-UZ"/>
        </w:rPr>
      </w:pPr>
      <w:r>
        <w:rPr>
          <w:rFonts w:ascii="Cambria" w:hAnsi="Cambria"/>
          <w:b w:val="0"/>
          <w:lang w:val="uz-Cyrl-UZ"/>
        </w:rPr>
        <w:t xml:space="preserve">Агар БҲМнинг расмий миқдори ўзгарган тақдирда, QR-код хизмати учун </w:t>
      </w:r>
    </w:p>
    <w:p w14:paraId="50C30D20">
      <w:pPr>
        <w:jc w:val="both"/>
        <w:rPr>
          <w:rFonts w:ascii="Cambria" w:hAnsi="Cambria"/>
          <w:b w:val="0"/>
          <w:lang w:val="uz-Cyrl-UZ"/>
        </w:rPr>
      </w:pPr>
      <w:r>
        <w:rPr>
          <w:rFonts w:ascii="Cambria" w:hAnsi="Cambria"/>
          <w:b w:val="0"/>
          <w:lang w:val="uz-Cyrl-UZ"/>
        </w:rPr>
        <w:t>белгиланган тўлов ҳам автоматик равишда янги БҲМ миқдорига мувофиқ қайта ҳисобланади.</w:t>
      </w:r>
    </w:p>
    <w:p w14:paraId="4D49AE83">
      <w:pPr>
        <w:jc w:val="both"/>
        <w:rPr>
          <w:rFonts w:ascii="Cambria" w:hAnsi="Cambria"/>
          <w:b w:val="0"/>
          <w:lang w:val="uz-Cyrl-UZ"/>
        </w:rPr>
      </w:pPr>
    </w:p>
    <w:p w14:paraId="505904B3">
      <w:pPr>
        <w:pStyle w:val="25"/>
        <w:numPr>
          <w:ilvl w:val="0"/>
          <w:numId w:val="2"/>
        </w:numPr>
        <w:jc w:val="center"/>
        <w:rPr>
          <w:rFonts w:ascii="Cambria" w:hAnsi="Cambria"/>
          <w:b w:val="0"/>
          <w:sz w:val="16"/>
          <w:lang w:val="uz-Cyrl-UZ"/>
        </w:rPr>
      </w:pPr>
      <w:r>
        <w:rPr>
          <w:rFonts w:ascii="Cambria" w:hAnsi="Cambria"/>
          <w:lang w:val="uz-Cyrl-UZ"/>
        </w:rPr>
        <w:t>ОНЛАЙН</w:t>
      </w:r>
      <w:r>
        <w:rPr>
          <w:rFonts w:ascii="Cambria" w:hAnsi="Cambria"/>
          <w:bCs/>
          <w:lang w:val="uz-Latn-UZ"/>
        </w:rPr>
        <w:t xml:space="preserve"> </w:t>
      </w:r>
      <w:r>
        <w:rPr>
          <w:rFonts w:ascii="Cambria" w:hAnsi="Cambria"/>
          <w:bCs/>
          <w:color w:val="0070C0"/>
          <w:lang w:val="uz-Latn-UZ"/>
        </w:rPr>
        <w:t>LEX.UZ</w:t>
      </w:r>
      <w:r>
        <w:rPr>
          <w:rFonts w:ascii="Cambria" w:hAnsi="Cambria"/>
          <w:b w:val="0"/>
          <w:bCs/>
          <w:lang w:val="uz-Cyrl-UZ"/>
        </w:rPr>
        <w:t xml:space="preserve"> </w:t>
      </w:r>
      <w:r>
        <w:rPr>
          <w:rFonts w:ascii="Cambria" w:hAnsi="Cambria"/>
          <w:b w:val="0"/>
          <w:bCs/>
          <w:lang w:val="uz-Latn-UZ"/>
        </w:rPr>
        <w:t xml:space="preserve"> </w:t>
      </w:r>
      <w:r>
        <w:rPr>
          <w:rFonts w:ascii="Cambria" w:hAnsi="Cambria"/>
          <w:bCs/>
          <w:lang w:val="uz-Latn-UZ"/>
        </w:rPr>
        <w:t>МИЛЛИЙ ҚОНУНЧИЛИК БАЗАСИ</w:t>
      </w:r>
      <w:r>
        <w:rPr>
          <w:rFonts w:ascii="Cambria" w:hAnsi="Cambria"/>
          <w:bCs/>
          <w:lang w:val="uz-Cyrl-UZ"/>
        </w:rPr>
        <w:t>ДАН</w:t>
      </w:r>
      <w:r>
        <w:rPr>
          <w:rFonts w:ascii="Cambria" w:hAnsi="Cambria"/>
          <w:lang w:val="uz-Cyrl-UZ"/>
        </w:rPr>
        <w:t xml:space="preserve"> АҲБОРАТ ОЛИШ  КОНСАЛТИНГ ХИЗМАТИ</w:t>
      </w:r>
    </w:p>
    <w:p w14:paraId="021619FA">
      <w:pPr>
        <w:pStyle w:val="25"/>
        <w:ind w:left="862"/>
        <w:jc w:val="both"/>
        <w:rPr>
          <w:rFonts w:ascii="Cambria" w:hAnsi="Cambria"/>
          <w:b w:val="0"/>
          <w:sz w:val="16"/>
          <w:lang w:val="uz-Cyrl-UZ"/>
        </w:rPr>
      </w:pPr>
    </w:p>
    <w:p w14:paraId="24EF4238">
      <w:pPr>
        <w:pStyle w:val="25"/>
        <w:numPr>
          <w:ilvl w:val="1"/>
          <w:numId w:val="2"/>
        </w:numPr>
        <w:ind w:hanging="11"/>
        <w:jc w:val="both"/>
        <w:rPr>
          <w:rFonts w:ascii="Cambria" w:hAnsi="Cambria"/>
          <w:b w:val="0"/>
          <w:lang w:val="uz-Cyrl-UZ"/>
        </w:rPr>
      </w:pPr>
      <w:r>
        <w:rPr>
          <w:rFonts w:ascii="Cambria" w:hAnsi="Cambria"/>
          <w:b w:val="0"/>
          <w:lang w:val="uz-Cyrl-UZ"/>
        </w:rPr>
        <w:t xml:space="preserve">Ижрочи томонидан юридик хавф-хатарларни камайтириш, қонунчилик </w:t>
      </w:r>
    </w:p>
    <w:p w14:paraId="09CC333E">
      <w:pPr>
        <w:jc w:val="both"/>
        <w:rPr>
          <w:rFonts w:ascii="Cambria" w:hAnsi="Cambria"/>
          <w:b w:val="0"/>
          <w:lang w:val="uz-Cyrl-UZ"/>
        </w:rPr>
      </w:pPr>
      <w:r>
        <w:rPr>
          <w:rFonts w:ascii="Cambria" w:hAnsi="Cambria"/>
          <w:b w:val="0"/>
          <w:lang w:val="uz-Cyrl-UZ"/>
        </w:rPr>
        <w:t>бўйича тўғри маълумот олиш ва тушиниш учун,</w:t>
      </w:r>
      <w:r>
        <w:rPr>
          <w:lang w:val="uz-Cyrl-UZ"/>
        </w:rPr>
        <w:t xml:space="preserve"> </w:t>
      </w:r>
      <w:r>
        <w:rPr>
          <w:rFonts w:ascii="Cambria" w:hAnsi="Cambria"/>
          <w:b w:val="0"/>
          <w:lang w:val="uz-Cyrl-UZ"/>
        </w:rPr>
        <w:t>ҳужжатга онлайн</w:t>
      </w:r>
      <w:r>
        <w:rPr>
          <w:rFonts w:ascii="Cambria" w:hAnsi="Cambria"/>
          <w:b w:val="0"/>
          <w:bCs/>
          <w:lang w:val="uz-Latn-UZ"/>
        </w:rPr>
        <w:t xml:space="preserve"> </w:t>
      </w:r>
      <w:r>
        <w:rPr>
          <w:rFonts w:ascii="Cambria" w:hAnsi="Cambria"/>
          <w:bCs/>
          <w:color w:val="0070C0"/>
          <w:lang w:val="uz-Latn-UZ"/>
        </w:rPr>
        <w:t>lex.uz</w:t>
      </w:r>
      <w:r>
        <w:rPr>
          <w:rFonts w:ascii="Cambria" w:hAnsi="Cambria"/>
          <w:b w:val="0"/>
          <w:bCs/>
          <w:lang w:val="uz-Cyrl-UZ"/>
        </w:rPr>
        <w:t xml:space="preserve"> </w:t>
      </w:r>
      <w:r>
        <w:rPr>
          <w:rFonts w:ascii="Cambria" w:hAnsi="Cambria"/>
          <w:b w:val="0"/>
          <w:bCs/>
          <w:lang w:val="uz-Latn-UZ"/>
        </w:rPr>
        <w:t>миллий қонунчилик базаси</w:t>
      </w:r>
      <w:r>
        <w:rPr>
          <w:rFonts w:ascii="Cambria" w:hAnsi="Cambria"/>
          <w:b w:val="0"/>
          <w:bCs/>
          <w:lang w:val="uz-Cyrl-UZ"/>
        </w:rPr>
        <w:t xml:space="preserve">дан </w:t>
      </w:r>
      <w:r>
        <w:rPr>
          <w:rFonts w:ascii="Cambria" w:hAnsi="Cambria"/>
          <w:b w:val="0"/>
          <w:lang w:val="uz-Cyrl-UZ"/>
        </w:rPr>
        <w:t>аҳборат олиш хизмати алоҳида хизмат ҳисобланади ва унинг тўлов миқдори Ўзбекистон Республикасида амал қилаётган Базавий Ҳисоблаш Миқдорининг                 60%  баробари миқдорида белгиланади.</w:t>
      </w:r>
    </w:p>
    <w:p w14:paraId="79D69448">
      <w:pPr>
        <w:pStyle w:val="25"/>
        <w:numPr>
          <w:ilvl w:val="1"/>
          <w:numId w:val="2"/>
        </w:numPr>
        <w:ind w:hanging="11"/>
        <w:jc w:val="both"/>
        <w:rPr>
          <w:rFonts w:ascii="Cambria" w:hAnsi="Cambria"/>
          <w:b w:val="0"/>
          <w:lang w:val="uz-Cyrl-UZ"/>
        </w:rPr>
      </w:pPr>
      <w:r>
        <w:rPr>
          <w:rFonts w:ascii="Cambria" w:hAnsi="Cambria"/>
          <w:b w:val="0"/>
          <w:lang w:val="uz-Cyrl-UZ"/>
        </w:rPr>
        <w:t>Онлайн</w:t>
      </w:r>
      <w:r>
        <w:rPr>
          <w:rFonts w:ascii="Cambria" w:hAnsi="Cambria"/>
          <w:b w:val="0"/>
          <w:bCs/>
          <w:lang w:val="uz-Latn-UZ"/>
        </w:rPr>
        <w:t xml:space="preserve"> </w:t>
      </w:r>
      <w:r>
        <w:rPr>
          <w:rFonts w:ascii="Cambria" w:hAnsi="Cambria"/>
          <w:bCs/>
          <w:color w:val="0070C0"/>
          <w:lang w:val="uz-Latn-UZ"/>
        </w:rPr>
        <w:t>lex.uz</w:t>
      </w:r>
      <w:r>
        <w:rPr>
          <w:rFonts w:ascii="Cambria" w:hAnsi="Cambria"/>
          <w:b w:val="0"/>
          <w:bCs/>
          <w:lang w:val="uz-Cyrl-UZ"/>
        </w:rPr>
        <w:t xml:space="preserve"> </w:t>
      </w:r>
      <w:r>
        <w:rPr>
          <w:rFonts w:ascii="Cambria" w:hAnsi="Cambria"/>
          <w:b w:val="0"/>
          <w:bCs/>
          <w:lang w:val="uz-Latn-UZ"/>
        </w:rPr>
        <w:t>миллий қонунчилик базаси</w:t>
      </w:r>
      <w:r>
        <w:rPr>
          <w:rFonts w:ascii="Cambria" w:hAnsi="Cambria"/>
          <w:b w:val="0"/>
          <w:bCs/>
          <w:lang w:val="uz-Cyrl-UZ"/>
        </w:rPr>
        <w:t xml:space="preserve">дан </w:t>
      </w:r>
      <w:r>
        <w:rPr>
          <w:rFonts w:ascii="Cambria" w:hAnsi="Cambria"/>
          <w:b w:val="0"/>
          <w:lang w:val="uz-Cyrl-UZ"/>
        </w:rPr>
        <w:t xml:space="preserve">аҳборат олиш хизмати учун </w:t>
      </w:r>
    </w:p>
    <w:p w14:paraId="3803884A">
      <w:pPr>
        <w:jc w:val="both"/>
        <w:rPr>
          <w:rFonts w:ascii="Cambria" w:hAnsi="Cambria"/>
          <w:b w:val="0"/>
          <w:lang w:val="uz-Cyrl-UZ"/>
        </w:rPr>
      </w:pPr>
      <w:r>
        <w:rPr>
          <w:rFonts w:ascii="Cambria" w:hAnsi="Cambria"/>
          <w:b w:val="0"/>
          <w:lang w:val="uz-Cyrl-UZ"/>
        </w:rPr>
        <w:t>БҲМга мувофиқ тўловни ижрочининг банк ҳисоб рақамига амалга ошириш мажбуриятини олади.</w:t>
      </w:r>
    </w:p>
    <w:p w14:paraId="7A905BB7">
      <w:pPr>
        <w:pStyle w:val="25"/>
        <w:numPr>
          <w:ilvl w:val="1"/>
          <w:numId w:val="2"/>
        </w:numPr>
        <w:ind w:hanging="11"/>
        <w:jc w:val="both"/>
        <w:rPr>
          <w:rFonts w:ascii="Cambria" w:hAnsi="Cambria"/>
          <w:b w:val="0"/>
          <w:lang w:val="uz-Cyrl-UZ"/>
        </w:rPr>
      </w:pPr>
      <w:r>
        <w:rPr>
          <w:rFonts w:ascii="Cambria" w:hAnsi="Cambria"/>
          <w:b w:val="0"/>
          <w:lang w:val="uz-Cyrl-UZ"/>
        </w:rPr>
        <w:t>Агар БҲМнинг расмий миқдори ўзгарган тақдирда, онлайн</w:t>
      </w:r>
      <w:r>
        <w:rPr>
          <w:rFonts w:ascii="Cambria" w:hAnsi="Cambria"/>
          <w:bCs/>
          <w:color w:val="0070C0"/>
          <w:lang w:val="uz-Latn-UZ"/>
        </w:rPr>
        <w:t xml:space="preserve"> lex.uz</w:t>
      </w:r>
      <w:r>
        <w:rPr>
          <w:rFonts w:ascii="Cambria" w:hAnsi="Cambria"/>
          <w:b w:val="0"/>
          <w:bCs/>
          <w:lang w:val="uz-Cyrl-UZ"/>
        </w:rPr>
        <w:t xml:space="preserve"> </w:t>
      </w:r>
      <w:r>
        <w:rPr>
          <w:rFonts w:ascii="Cambria" w:hAnsi="Cambria"/>
          <w:b w:val="0"/>
          <w:bCs/>
          <w:lang w:val="uz-Latn-UZ"/>
        </w:rPr>
        <w:t xml:space="preserve">миллий </w:t>
      </w:r>
    </w:p>
    <w:p w14:paraId="0F1B7DB6">
      <w:pPr>
        <w:jc w:val="both"/>
        <w:rPr>
          <w:rFonts w:ascii="Cambria" w:hAnsi="Cambria"/>
          <w:b w:val="0"/>
          <w:lang w:val="uz-Cyrl-UZ"/>
        </w:rPr>
      </w:pPr>
      <w:r>
        <w:rPr>
          <w:rFonts w:ascii="Cambria" w:hAnsi="Cambria"/>
          <w:b w:val="0"/>
          <w:bCs/>
          <w:lang w:val="uz-Latn-UZ"/>
        </w:rPr>
        <w:t>қонунчилик базаси</w:t>
      </w:r>
      <w:r>
        <w:rPr>
          <w:rFonts w:ascii="Cambria" w:hAnsi="Cambria"/>
          <w:b w:val="0"/>
          <w:bCs/>
          <w:lang w:val="uz-Cyrl-UZ"/>
        </w:rPr>
        <w:t xml:space="preserve">дан </w:t>
      </w:r>
      <w:r>
        <w:rPr>
          <w:rFonts w:ascii="Cambria" w:hAnsi="Cambria"/>
          <w:b w:val="0"/>
          <w:lang w:val="uz-Cyrl-UZ"/>
        </w:rPr>
        <w:t xml:space="preserve">аҳборат олиш хизмати учун белгиланган тўлов ҳам автоматик равишда янги БҲМ миқдорига мувофиқ қайта ҳисобланади. </w:t>
      </w:r>
    </w:p>
    <w:p w14:paraId="2CB256E8">
      <w:pPr>
        <w:pStyle w:val="25"/>
        <w:numPr>
          <w:ilvl w:val="1"/>
          <w:numId w:val="2"/>
        </w:numPr>
        <w:ind w:hanging="11"/>
        <w:jc w:val="both"/>
        <w:rPr>
          <w:rFonts w:ascii="Cambria" w:hAnsi="Cambria"/>
          <w:b w:val="0"/>
          <w:lang w:val="uz-Cyrl-UZ"/>
        </w:rPr>
      </w:pPr>
      <w:r>
        <w:rPr>
          <w:rFonts w:ascii="Cambria" w:hAnsi="Cambria"/>
          <w:b w:val="0"/>
          <w:lang w:val="uz-Cyrl-UZ"/>
        </w:rPr>
        <w:t>Мазкур хизмат кўрсатилгандан сўнг, б</w:t>
      </w:r>
      <w:r>
        <w:rPr>
          <w:rStyle w:val="20"/>
          <w:rFonts w:ascii="Cambria" w:hAnsi="Cambria"/>
          <w:b w:val="0"/>
          <w:lang w:val="uz-Cyrl-UZ"/>
        </w:rPr>
        <w:t>уюртмачи</w:t>
      </w:r>
      <w:r>
        <w:rPr>
          <w:rFonts w:ascii="Cambria" w:hAnsi="Cambria"/>
          <w:b w:val="0"/>
          <w:lang w:val="uz-Cyrl-UZ"/>
        </w:rPr>
        <w:t xml:space="preserve"> унинг натижалари ва </w:t>
      </w:r>
    </w:p>
    <w:p w14:paraId="50BCC711">
      <w:pPr>
        <w:jc w:val="both"/>
        <w:rPr>
          <w:rFonts w:ascii="Cambria" w:hAnsi="Cambria"/>
          <w:b w:val="0"/>
          <w:lang w:val="uz-Cyrl-UZ"/>
        </w:rPr>
      </w:pPr>
      <w:r>
        <w:rPr>
          <w:rFonts w:ascii="Cambria" w:hAnsi="Cambria"/>
          <w:b w:val="0"/>
          <w:lang w:val="uz-Cyrl-UZ"/>
        </w:rPr>
        <w:t>мазмунига нисбатан даъво ва эътироз билдирмаслик мажбуриятини олади.</w:t>
      </w:r>
    </w:p>
    <w:p w14:paraId="752DA745">
      <w:pPr>
        <w:jc w:val="both"/>
        <w:rPr>
          <w:rFonts w:ascii="Cambria" w:hAnsi="Cambria"/>
          <w:b w:val="0"/>
          <w:lang w:val="uz-Cyrl-UZ"/>
        </w:rPr>
      </w:pPr>
    </w:p>
    <w:p w14:paraId="737708EF">
      <w:pPr>
        <w:jc w:val="both"/>
        <w:rPr>
          <w:rFonts w:ascii="Cambria" w:hAnsi="Cambria"/>
          <w:b w:val="0"/>
          <w:lang w:val="uz-Latn-UZ"/>
        </w:rPr>
      </w:pPr>
    </w:p>
    <w:p w14:paraId="04D1DBC9">
      <w:pPr>
        <w:pStyle w:val="19"/>
        <w:numPr>
          <w:ilvl w:val="0"/>
          <w:numId w:val="2"/>
        </w:numPr>
        <w:spacing w:before="0" w:beforeAutospacing="0" w:after="0" w:afterAutospacing="0"/>
        <w:jc w:val="center"/>
        <w:rPr>
          <w:rFonts w:ascii="Cambria" w:hAnsi="Cambria"/>
          <w:b/>
          <w:lang w:val="uz-Cyrl-UZ"/>
        </w:rPr>
      </w:pPr>
      <w:r>
        <w:rPr>
          <w:rFonts w:ascii="Cambria" w:hAnsi="Cambria"/>
          <w:b/>
          <w:lang w:val="uz-Cyrl-UZ"/>
        </w:rPr>
        <w:t>ШАРТНОМАНИНГ БАҲОСИ</w:t>
      </w:r>
    </w:p>
    <w:p w14:paraId="01E950DE">
      <w:pPr>
        <w:pStyle w:val="19"/>
        <w:numPr>
          <w:ilvl w:val="1"/>
          <w:numId w:val="2"/>
        </w:numPr>
        <w:spacing w:before="0" w:beforeAutospacing="0" w:after="0" w:afterAutospacing="0"/>
        <w:rPr>
          <w:rFonts w:ascii="Cambria" w:hAnsi="Cambria"/>
          <w:lang w:val="uz-Cyrl-UZ"/>
        </w:rPr>
      </w:pPr>
    </w:p>
    <w:tbl>
      <w:tblPr>
        <w:tblStyle w:val="21"/>
        <w:tblW w:w="1034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103"/>
        <w:gridCol w:w="851"/>
        <w:gridCol w:w="3827"/>
      </w:tblGrid>
      <w:tr w14:paraId="7F1972C7">
        <w:trPr>
          <w:trHeight w:val="547" w:hRule="atLeast"/>
        </w:trPr>
        <w:tc>
          <w:tcPr>
            <w:tcW w:w="567" w:type="dxa"/>
          </w:tcPr>
          <w:p w14:paraId="6ECFF384">
            <w:pPr>
              <w:jc w:val="center"/>
              <w:rPr>
                <w:rFonts w:ascii="Cambria" w:hAnsi="Cambria"/>
                <w:b/>
                <w:lang w:val="uz-Cyrl-UZ"/>
              </w:rPr>
            </w:pPr>
            <w:r>
              <w:rPr>
                <w:rFonts w:ascii="Cambria" w:hAnsi="Cambria"/>
                <w:b/>
                <w:lang w:val="uz-Cyrl-UZ"/>
              </w:rPr>
              <w:t>№</w:t>
            </w:r>
          </w:p>
        </w:tc>
        <w:tc>
          <w:tcPr>
            <w:tcW w:w="5103" w:type="dxa"/>
          </w:tcPr>
          <w:p w14:paraId="3ABE08DD">
            <w:pPr>
              <w:ind w:firstLine="284"/>
              <w:jc w:val="center"/>
              <w:rPr>
                <w:rFonts w:ascii="Cambria" w:hAnsi="Cambria"/>
                <w:b w:val="0"/>
                <w:bCs/>
                <w:lang w:val="uz-Cyrl-UZ"/>
              </w:rPr>
            </w:pPr>
            <w:r>
              <w:rPr>
                <w:rFonts w:ascii="Cambria" w:hAnsi="Cambria"/>
                <w:b w:val="0"/>
                <w:bCs/>
                <w:lang w:val="uz-Cyrl-UZ"/>
              </w:rPr>
              <w:t>Хизмат тури ва мазмуни</w:t>
            </w:r>
          </w:p>
        </w:tc>
        <w:tc>
          <w:tcPr>
            <w:tcW w:w="851" w:type="dxa"/>
          </w:tcPr>
          <w:p w14:paraId="2766E512">
            <w:pPr>
              <w:jc w:val="center"/>
              <w:rPr>
                <w:rFonts w:ascii="Cambria" w:hAnsi="Cambria"/>
                <w:b w:val="0"/>
                <w:bCs/>
                <w:lang w:val="uz-Cyrl-UZ"/>
              </w:rPr>
            </w:pPr>
            <w:r>
              <w:rPr>
                <w:rFonts w:ascii="Cambria" w:hAnsi="Cambria"/>
                <w:b w:val="0"/>
                <w:bCs/>
                <w:lang w:val="uz-Cyrl-UZ"/>
              </w:rPr>
              <w:t>Сони</w:t>
            </w:r>
          </w:p>
        </w:tc>
        <w:tc>
          <w:tcPr>
            <w:tcW w:w="3827" w:type="dxa"/>
          </w:tcPr>
          <w:p w14:paraId="316EB4C3">
            <w:pPr>
              <w:jc w:val="center"/>
              <w:rPr>
                <w:rFonts w:ascii="Cambria" w:hAnsi="Cambria"/>
                <w:b w:val="0"/>
                <w:bCs/>
                <w:lang w:val="uz-Cyrl-UZ"/>
              </w:rPr>
            </w:pPr>
            <w:r>
              <w:rPr>
                <w:rFonts w:ascii="Cambria" w:hAnsi="Cambria"/>
                <w:b w:val="0"/>
                <w:bCs/>
                <w:lang w:val="uz-Cyrl-UZ"/>
              </w:rPr>
              <w:t>Бир марталик консалтинг ҳизмат кўрсатиш нархи</w:t>
            </w:r>
          </w:p>
        </w:tc>
      </w:tr>
      <w:tr w14:paraId="1444EE94">
        <w:trPr>
          <w:trHeight w:val="1207" w:hRule="atLeast"/>
        </w:trPr>
        <w:tc>
          <w:tcPr>
            <w:tcW w:w="567" w:type="dxa"/>
          </w:tcPr>
          <w:p w14:paraId="0E55499C">
            <w:pPr>
              <w:jc w:val="center"/>
              <w:rPr>
                <w:rFonts w:ascii="Cambria" w:hAnsi="Cambria"/>
                <w:b/>
                <w:lang w:val="uz-Cyrl-UZ"/>
              </w:rPr>
            </w:pPr>
            <w:r>
              <w:rPr>
                <w:rFonts w:ascii="Cambria" w:hAnsi="Cambria"/>
                <w:b/>
                <w:lang w:val="uz-Cyrl-UZ"/>
              </w:rPr>
              <w:t>1</w:t>
            </w:r>
          </w:p>
        </w:tc>
        <w:tc>
          <w:tcPr>
            <w:tcW w:w="5103" w:type="dxa"/>
            <w:shd w:val="clear" w:color="auto" w:fill="EEECE1" w:themeFill="background2"/>
          </w:tcPr>
          <w:p w14:paraId="78F5AF53">
            <w:pPr>
              <w:jc w:val="center"/>
              <w:rPr>
                <w:rFonts w:ascii="Cambria" w:hAnsi="Cambria"/>
                <w:b w:val="0"/>
                <w:lang w:val="uz-Cyrl-UZ"/>
              </w:rPr>
            </w:pPr>
            <w:r>
              <w:rPr>
                <w:rFonts w:ascii="Cambria" w:hAnsi="Cambria"/>
                <w:b w:val="0"/>
                <w:lang w:val="uz-Cyrl-UZ"/>
              </w:rPr>
              <w:t>Консалтинг</w:t>
            </w:r>
            <w:r>
              <w:rPr>
                <w:rFonts w:ascii="Cambria" w:hAnsi="Cambria" w:cs="Arial"/>
                <w:b w:val="0"/>
                <w:bCs/>
                <w:color w:val="202124"/>
                <w:lang w:val="uz-Cyrl-UZ"/>
              </w:rPr>
              <w:t xml:space="preserve"> </w:t>
            </w:r>
            <w:r>
              <w:rPr>
                <w:rFonts w:ascii="Cambria" w:hAnsi="Cambria"/>
                <w:b w:val="0"/>
                <w:lang w:val="uz-Cyrl-UZ"/>
              </w:rPr>
              <w:t xml:space="preserve">хизмати </w:t>
            </w:r>
            <w:r>
              <w:rPr>
                <w:rFonts w:hint="default" w:ascii="Cambria" w:hAnsi="Cambria"/>
                <w:b w:val="0"/>
                <w:sz w:val="26"/>
                <w:szCs w:val="26"/>
                <w:highlight w:val="yellow"/>
                <w:lang w:val="en-US"/>
              </w:rPr>
              <w:t xml:space="preserve">1123</w:t>
            </w:r>
            <w:r>
              <w:rPr>
                <w:rFonts w:ascii="Cambria" w:hAnsi="Cambria"/>
                <w:b w:val="0"/>
                <w:lang w:val="uz-Cyrl-UZ"/>
              </w:rPr>
              <w:t>даъво ариза ёзиб бериш</w:t>
            </w:r>
          </w:p>
        </w:tc>
        <w:tc>
          <w:tcPr>
            <w:tcW w:w="851" w:type="dxa"/>
            <w:shd w:val="clear" w:color="auto" w:fill="EEECE1" w:themeFill="background2"/>
          </w:tcPr>
          <w:p w14:paraId="0453F233">
            <w:pPr>
              <w:jc w:val="center"/>
              <w:rPr>
                <w:rFonts w:ascii="Cambria" w:hAnsi="Cambria"/>
                <w:b w:val="0"/>
                <w:lang w:val="uz-Cyrl-UZ"/>
              </w:rPr>
            </w:pPr>
          </w:p>
          <w:p w14:paraId="237F497F">
            <w:pPr>
              <w:ind w:firstLine="284"/>
              <w:jc w:val="center"/>
              <w:rPr>
                <w:rFonts w:ascii="Cambria" w:hAnsi="Cambria"/>
                <w:b w:val="0"/>
                <w:lang w:val="uz-Cyrl-UZ"/>
              </w:rPr>
            </w:pPr>
            <w:r>
              <w:rPr>
                <w:rFonts w:ascii="Cambria" w:hAnsi="Cambria"/>
                <w:b w:val="0"/>
                <w:lang w:val="uz-Cyrl-UZ"/>
              </w:rPr>
              <w:t>1</w:t>
            </w:r>
          </w:p>
        </w:tc>
        <w:tc>
          <w:tcPr>
            <w:tcW w:w="3827" w:type="dxa"/>
            <w:shd w:val="clear" w:color="auto" w:fill="EEECE1" w:themeFill="background2"/>
          </w:tcPr>
          <w:p w14:paraId="6533651A">
            <w:pPr>
              <w:jc w:val="center"/>
              <w:rPr>
                <w:rFonts w:ascii="Cambria" w:hAnsi="Cambria"/>
                <w:b w:val="0"/>
                <w:lang w:val="uz-Cyrl-UZ"/>
              </w:rPr>
            </w:pPr>
          </w:p>
          <w:p w14:paraId="7FBA79B9">
            <w:pPr>
              <w:jc w:val="center"/>
              <w:rPr>
                <w:rFonts w:ascii="Cambria" w:hAnsi="Cambria"/>
                <w:b/>
                <w:lang w:val="uz-Cyrl-UZ"/>
              </w:rPr>
            </w:pPr>
            <w:r>
              <w:rPr>
                <w:rFonts w:hint="default" w:ascii="Cambria" w:hAnsi="Cambria"/>
                <w:b/>
                <w:lang w:val="en-US"/>
              </w:rPr>
              <w:t xml:space="preserve">1.123</w:t>
            </w:r>
            <w:r>
              <w:rPr>
                <w:rFonts w:ascii="Cambria" w:hAnsi="Cambria"/>
                <w:b/>
                <w:lang w:val="uz-Cyrl-UZ"/>
              </w:rPr>
              <w:t xml:space="preserve">сўм </w:t>
            </w:r>
          </w:p>
          <w:p w14:paraId="2FDCA1E6">
            <w:pPr>
              <w:jc w:val="center"/>
              <w:rPr>
                <w:rFonts w:ascii="Cambria" w:hAnsi="Cambria"/>
                <w:b/>
                <w:lang w:val="uz-Cyrl-UZ"/>
              </w:rPr>
            </w:pPr>
          </w:p>
          <w:p w14:paraId="3E3BB96A">
            <w:pPr>
              <w:rPr>
                <w:rFonts w:ascii="Cambria" w:hAnsi="Cambria"/>
                <w:b/>
                <w:lang w:val="uz-Cyrl-UZ"/>
              </w:rPr>
            </w:pPr>
          </w:p>
        </w:tc>
      </w:tr>
      <w:tr w14:paraId="028D6EE2">
        <w:trPr>
          <w:trHeight w:val="273" w:hRule="atLeast"/>
        </w:trPr>
        <w:tc>
          <w:tcPr>
            <w:tcW w:w="567" w:type="dxa"/>
          </w:tcPr>
          <w:p w14:paraId="338159CA">
            <w:pPr>
              <w:jc w:val="center"/>
              <w:rPr>
                <w:rFonts w:ascii="Cambria" w:hAnsi="Cambria"/>
                <w:b/>
                <w:lang w:val="uz-Cyrl-UZ"/>
              </w:rPr>
            </w:pPr>
            <w:r>
              <w:rPr>
                <w:rFonts w:ascii="Cambria" w:hAnsi="Cambria"/>
                <w:b/>
                <w:lang w:val="uz-Cyrl-UZ"/>
              </w:rPr>
              <w:t>2</w:t>
            </w:r>
          </w:p>
        </w:tc>
        <w:tc>
          <w:tcPr>
            <w:tcW w:w="5103" w:type="dxa"/>
            <w:shd w:val="clear" w:color="auto" w:fill="auto"/>
          </w:tcPr>
          <w:p w14:paraId="045E72CD">
            <w:pPr>
              <w:jc w:val="center"/>
              <w:rPr>
                <w:rFonts w:ascii="Cambria" w:hAnsi="Cambria"/>
                <w:b w:val="0"/>
                <w:color w:val="000000" w:themeColor="text1"/>
                <w:lang w:val="uz-Cyrl-UZ"/>
              </w:rPr>
            </w:pPr>
            <w:r>
              <w:rPr>
                <w:rFonts w:ascii="Cambria" w:hAnsi="Cambria"/>
                <w:b w:val="0"/>
                <w:color w:val="000000" w:themeColor="text1"/>
                <w:lang w:val="uz-Cyrl-UZ"/>
              </w:rPr>
              <w:t>Ҳужжатларга тушунтириш бериш</w:t>
            </w:r>
          </w:p>
          <w:p w14:paraId="3666E2D6">
            <w:pPr>
              <w:jc w:val="center"/>
              <w:rPr>
                <w:rFonts w:ascii="Cambria" w:hAnsi="Cambria"/>
                <w:b w:val="0"/>
                <w:color w:val="000000" w:themeColor="text1"/>
                <w:lang w:val="uz-Cyrl-UZ"/>
              </w:rPr>
            </w:pPr>
          </w:p>
        </w:tc>
        <w:tc>
          <w:tcPr>
            <w:tcW w:w="851" w:type="dxa"/>
            <w:shd w:val="clear" w:color="auto" w:fill="EEECE1" w:themeFill="background2"/>
          </w:tcPr>
          <w:p w14:paraId="241906B5">
            <w:pPr>
              <w:ind w:firstLine="284"/>
              <w:jc w:val="center"/>
              <w:rPr>
                <w:rFonts w:ascii="Cambria" w:hAnsi="Cambria"/>
                <w:b w:val="0"/>
                <w:color w:val="000000" w:themeColor="text1"/>
                <w:lang w:val="uz-Cyrl-UZ"/>
              </w:rPr>
            </w:pPr>
            <w:r>
              <w:rPr>
                <w:rFonts w:ascii="Cambria" w:hAnsi="Cambria"/>
                <w:b w:val="0"/>
                <w:color w:val="000000" w:themeColor="text1"/>
                <w:lang w:val="uz-Cyrl-UZ"/>
              </w:rPr>
              <w:t>1</w:t>
            </w:r>
          </w:p>
          <w:p w14:paraId="6F2314DC">
            <w:pPr>
              <w:ind w:firstLine="284"/>
              <w:jc w:val="center"/>
              <w:rPr>
                <w:rFonts w:ascii="Cambria" w:hAnsi="Cambria"/>
                <w:b w:val="0"/>
                <w:color w:val="000000" w:themeColor="text1"/>
                <w:lang w:val="uz-Cyrl-UZ"/>
              </w:rPr>
            </w:pPr>
          </w:p>
        </w:tc>
        <w:tc>
          <w:tcPr>
            <w:tcW w:w="3827" w:type="dxa"/>
            <w:shd w:val="clear" w:color="auto" w:fill="EEECE1" w:themeFill="background2"/>
          </w:tcPr>
          <w:p w14:paraId="2FE42439">
            <w:pPr>
              <w:jc w:val="center"/>
              <w:rPr>
                <w:rFonts w:ascii="Cambria" w:hAnsi="Cambria"/>
                <w:b/>
                <w:color w:val="000000" w:themeColor="text1"/>
                <w:lang w:val="uz-Cyrl-UZ"/>
              </w:rPr>
            </w:pPr>
            <w:r>
              <w:rPr>
                <w:rFonts w:hint="default" w:ascii="Cambria" w:hAnsi="Cambria"/>
                <w:b/>
                <w:lang w:val="en-US"/>
              </w:rPr>
              <w:t xml:space="preserve">1.123</w:t>
            </w:r>
            <w:r>
              <w:rPr>
                <w:rFonts w:ascii="Cambria" w:hAnsi="Cambria"/>
                <w:b/>
                <w:lang w:val="uz-Cyrl-UZ"/>
              </w:rPr>
              <w:t>сўм</w:t>
            </w:r>
          </w:p>
          <w:p w14:paraId="5E4E728D">
            <w:pPr>
              <w:jc w:val="center"/>
              <w:rPr>
                <w:rFonts w:ascii="Cambria" w:hAnsi="Cambria"/>
                <w:b w:val="0"/>
                <w:color w:val="000000" w:themeColor="text1"/>
                <w:lang w:val="uz-Cyrl-UZ"/>
              </w:rPr>
            </w:pPr>
          </w:p>
        </w:tc>
      </w:tr>
      <w:tr w14:paraId="676F8E27">
        <w:trPr>
          <w:trHeight w:val="273" w:hRule="atLeast"/>
        </w:trPr>
        <w:tc>
          <w:tcPr>
            <w:tcW w:w="567" w:type="dxa"/>
          </w:tcPr>
          <w:p w14:paraId="06E3778C">
            <w:pPr>
              <w:jc w:val="center"/>
              <w:rPr>
                <w:rFonts w:ascii="Cambria" w:hAnsi="Cambria"/>
                <w:b/>
                <w:lang w:val="uz-Cyrl-UZ"/>
              </w:rPr>
            </w:pPr>
            <w:r>
              <w:rPr>
                <w:rFonts w:ascii="Cambria" w:hAnsi="Cambria"/>
                <w:b/>
                <w:lang w:val="uz-Cyrl-UZ"/>
              </w:rPr>
              <w:t>3</w:t>
            </w:r>
          </w:p>
        </w:tc>
        <w:tc>
          <w:tcPr>
            <w:tcW w:w="5103" w:type="dxa"/>
            <w:shd w:val="clear" w:color="auto" w:fill="auto"/>
          </w:tcPr>
          <w:p w14:paraId="5F6DE61D">
            <w:pPr>
              <w:ind w:firstLine="284"/>
              <w:jc w:val="center"/>
              <w:rPr>
                <w:rFonts w:ascii="Cambria" w:hAnsi="Cambria"/>
                <w:b w:val="0"/>
                <w:lang w:val="uz-Cyrl-UZ"/>
              </w:rPr>
            </w:pPr>
            <w:r>
              <w:rPr>
                <w:rFonts w:ascii="Cambria" w:hAnsi="Cambria"/>
                <w:b w:val="0"/>
                <w:bCs/>
                <w:lang w:val="uz-Latn-UZ"/>
              </w:rPr>
              <w:t xml:space="preserve">Ўзбекистон Республикасининг расмий ҳуқуқий ахборот </w:t>
            </w:r>
            <w:r>
              <w:rPr>
                <w:rFonts w:ascii="Cambria" w:hAnsi="Cambria"/>
                <w:b w:val="0"/>
                <w:bCs/>
                <w:lang w:val="uz-Cyrl-UZ"/>
              </w:rPr>
              <w:t>портали</w:t>
            </w:r>
            <w:r>
              <w:rPr>
                <w:rFonts w:ascii="Cambria" w:hAnsi="Cambria"/>
                <w:b w:val="0"/>
                <w:bCs/>
                <w:lang w:val="uz-Latn-UZ"/>
              </w:rPr>
              <w:t xml:space="preserve"> – Lex.uz</w:t>
            </w:r>
            <w:r>
              <w:rPr>
                <w:rFonts w:ascii="Cambria" w:hAnsi="Cambria"/>
                <w:b w:val="0"/>
                <w:bCs/>
                <w:lang w:val="uz-Cyrl-UZ"/>
              </w:rPr>
              <w:t xml:space="preserve"> </w:t>
            </w:r>
            <w:r>
              <w:rPr>
                <w:rFonts w:ascii="Cambria" w:hAnsi="Cambria"/>
                <w:b w:val="0"/>
                <w:bCs/>
                <w:lang w:val="uz-Latn-UZ"/>
              </w:rPr>
              <w:t xml:space="preserve"> миллий қонунчилик базаси</w:t>
            </w:r>
            <w:r>
              <w:rPr>
                <w:rFonts w:ascii="Cambria" w:hAnsi="Cambria"/>
                <w:b w:val="0"/>
                <w:bCs/>
                <w:lang w:val="uz-Cyrl-UZ"/>
              </w:rPr>
              <w:t xml:space="preserve">дан </w:t>
            </w:r>
            <w:r>
              <w:rPr>
                <w:rFonts w:ascii="Cambria" w:hAnsi="Cambria"/>
                <w:b w:val="0"/>
                <w:bCs/>
                <w:lang w:val="uz-Latn-UZ"/>
              </w:rPr>
              <w:t xml:space="preserve"> маълумотлари</w:t>
            </w:r>
            <w:r>
              <w:rPr>
                <w:rFonts w:ascii="Cambria" w:hAnsi="Cambria"/>
                <w:b w:val="0"/>
                <w:bCs/>
                <w:lang w:val="uz-Cyrl-UZ"/>
              </w:rPr>
              <w:t xml:space="preserve">ни </w:t>
            </w:r>
            <w:r>
              <w:rPr>
                <w:rFonts w:ascii="Cambria" w:hAnsi="Cambria"/>
                <w:b w:val="0"/>
                <w:lang w:val="uz-Cyrl-UZ"/>
              </w:rPr>
              <w:t>онлайн ва бошқа аҳборат воситаларидан, олиш  хизмати учун,</w:t>
            </w:r>
          </w:p>
        </w:tc>
        <w:tc>
          <w:tcPr>
            <w:tcW w:w="851" w:type="dxa"/>
            <w:shd w:val="clear" w:color="auto" w:fill="auto"/>
          </w:tcPr>
          <w:p w14:paraId="1621D679">
            <w:pPr>
              <w:ind w:firstLine="284"/>
              <w:jc w:val="center"/>
              <w:rPr>
                <w:rFonts w:ascii="Cambria" w:hAnsi="Cambria"/>
                <w:b w:val="0"/>
                <w:lang w:val="uz-Cyrl-UZ"/>
              </w:rPr>
            </w:pPr>
          </w:p>
          <w:p w14:paraId="2B2D9263">
            <w:pPr>
              <w:ind w:firstLine="284"/>
              <w:jc w:val="center"/>
              <w:rPr>
                <w:rFonts w:ascii="Cambria" w:hAnsi="Cambria"/>
                <w:b w:val="0"/>
                <w:lang w:val="uz-Cyrl-UZ"/>
              </w:rPr>
            </w:pPr>
            <w:r>
              <w:rPr>
                <w:rFonts w:ascii="Cambria" w:hAnsi="Cambria"/>
                <w:b w:val="0"/>
                <w:lang w:val="uz-Cyrl-UZ"/>
              </w:rPr>
              <w:t>1</w:t>
            </w:r>
          </w:p>
        </w:tc>
        <w:tc>
          <w:tcPr>
            <w:tcW w:w="3827" w:type="dxa"/>
            <w:shd w:val="clear" w:color="auto" w:fill="auto"/>
          </w:tcPr>
          <w:p w14:paraId="0E559CCF">
            <w:pPr>
              <w:jc w:val="center"/>
              <w:rPr>
                <w:rFonts w:ascii="Cambria" w:hAnsi="Cambria"/>
                <w:b w:val="0"/>
                <w:lang w:val="uz-Cyrl-UZ"/>
              </w:rPr>
            </w:pPr>
          </w:p>
          <w:p w14:paraId="056D7790">
            <w:pPr>
              <w:jc w:val="center"/>
              <w:rPr>
                <w:rFonts w:ascii="Cambria" w:hAnsi="Cambria"/>
                <w:b/>
                <w:lang w:val="uz-Cyrl-UZ"/>
              </w:rPr>
            </w:pPr>
            <w:r>
              <w:rPr>
                <w:rFonts w:hint="default" w:ascii="Cambria" w:hAnsi="Cambria"/>
                <w:b/>
                <w:lang w:val="en-US"/>
              </w:rPr>
              <w:t xml:space="preserve">221</w:t>
            </w:r>
            <w:r>
              <w:rPr>
                <w:rFonts w:ascii="Cambria" w:hAnsi="Cambria"/>
                <w:b/>
                <w:lang w:val="uz-Cyrl-UZ"/>
              </w:rPr>
              <w:t>сўм</w:t>
            </w:r>
          </w:p>
          <w:p w14:paraId="539071EE">
            <w:pPr>
              <w:jc w:val="center"/>
              <w:rPr>
                <w:rFonts w:ascii="Cambria" w:hAnsi="Cambria"/>
                <w:b w:val="0"/>
                <w:lang w:val="uz-Cyrl-UZ"/>
              </w:rPr>
            </w:pPr>
          </w:p>
        </w:tc>
      </w:tr>
      <w:tr w14:paraId="13604248">
        <w:trPr>
          <w:trHeight w:val="592" w:hRule="atLeast"/>
        </w:trPr>
        <w:tc>
          <w:tcPr>
            <w:tcW w:w="567" w:type="dxa"/>
          </w:tcPr>
          <w:p w14:paraId="3DAD4E14">
            <w:pPr>
              <w:jc w:val="center"/>
              <w:rPr>
                <w:rFonts w:ascii="Cambria" w:hAnsi="Cambria"/>
                <w:b/>
                <w:lang w:val="uz-Cyrl-UZ"/>
              </w:rPr>
            </w:pPr>
            <w:r>
              <w:rPr>
                <w:rFonts w:ascii="Cambria" w:hAnsi="Cambria"/>
                <w:b/>
                <w:lang w:val="uz-Cyrl-UZ"/>
              </w:rPr>
              <w:t>4</w:t>
            </w:r>
          </w:p>
        </w:tc>
        <w:tc>
          <w:tcPr>
            <w:tcW w:w="5103" w:type="dxa"/>
            <w:shd w:val="clear" w:color="auto" w:fill="auto"/>
          </w:tcPr>
          <w:p w14:paraId="3C991BEC">
            <w:pPr>
              <w:ind w:firstLine="284"/>
              <w:jc w:val="center"/>
              <w:rPr>
                <w:rFonts w:ascii="Cambria" w:hAnsi="Cambria"/>
                <w:b w:val="0"/>
              </w:rPr>
            </w:pPr>
            <w:r>
              <w:rPr>
                <w:rFonts w:ascii="Cambria" w:hAnsi="Cambria"/>
                <w:b w:val="0"/>
              </w:rPr>
              <w:t>QR-код хизмати учун</w:t>
            </w:r>
          </w:p>
          <w:p w14:paraId="58D11196">
            <w:pPr>
              <w:ind w:firstLine="284"/>
              <w:jc w:val="center"/>
              <w:rPr>
                <w:rFonts w:ascii="Cambria" w:hAnsi="Cambria"/>
                <w:b w:val="0"/>
                <w:lang w:val="uz-Cyrl-UZ"/>
              </w:rPr>
            </w:pPr>
          </w:p>
        </w:tc>
        <w:tc>
          <w:tcPr>
            <w:tcW w:w="4678" w:type="dxa"/>
            <w:gridSpan w:val="2"/>
            <w:shd w:val="clear" w:color="auto" w:fill="auto"/>
          </w:tcPr>
          <w:p w14:paraId="679C9410">
            <w:pPr>
              <w:jc w:val="center"/>
              <w:rPr>
                <w:rFonts w:ascii="Cambria" w:hAnsi="Cambria"/>
                <w:b/>
                <w:lang w:val="uz-Cyrl-UZ"/>
              </w:rPr>
            </w:pPr>
            <w:r>
              <w:rPr>
                <w:rFonts w:hint="default" w:ascii="Cambria" w:hAnsi="Cambria"/>
                <w:b/>
                <w:lang w:val="en-US"/>
              </w:rPr>
              <w:t xml:space="preserve">2.112</w:t>
            </w:r>
            <w:r>
              <w:rPr>
                <w:rFonts w:ascii="Cambria" w:hAnsi="Cambria"/>
                <w:b/>
                <w:lang w:val="uz-Cyrl-UZ"/>
              </w:rPr>
              <w:t>сўм</w:t>
            </w:r>
          </w:p>
          <w:p w14:paraId="7CE90B37">
            <w:pPr>
              <w:jc w:val="center"/>
              <w:rPr>
                <w:rFonts w:ascii="Cambria" w:hAnsi="Cambria"/>
                <w:b w:val="0"/>
                <w:lang w:val="uz-Cyrl-UZ"/>
              </w:rPr>
            </w:pPr>
          </w:p>
        </w:tc>
      </w:tr>
      <w:tr w14:paraId="15EF702F">
        <w:trPr>
          <w:trHeight w:val="377" w:hRule="atLeast"/>
        </w:trPr>
        <w:tc>
          <w:tcPr>
            <w:tcW w:w="5670" w:type="dxa"/>
            <w:gridSpan w:val="2"/>
          </w:tcPr>
          <w:p w14:paraId="6EDB7D06">
            <w:pPr>
              <w:ind w:firstLine="284"/>
              <w:jc w:val="center"/>
              <w:rPr>
                <w:rFonts w:ascii="Cambria" w:hAnsi="Cambria"/>
                <w:b w:val="0"/>
                <w:lang w:val="uz-Cyrl-UZ"/>
              </w:rPr>
            </w:pPr>
          </w:p>
          <w:p w14:paraId="75584A36">
            <w:pPr>
              <w:ind w:firstLine="284"/>
              <w:jc w:val="center"/>
              <w:rPr>
                <w:rFonts w:ascii="Cambria" w:hAnsi="Cambria"/>
                <w:b w:val="0"/>
                <w:lang w:val="uz-Cyrl-UZ"/>
              </w:rPr>
            </w:pPr>
            <w:r>
              <w:rPr>
                <w:rFonts w:ascii="Cambria" w:hAnsi="Cambria"/>
                <w:b w:val="0"/>
                <w:lang w:val="uz-Cyrl-UZ"/>
              </w:rPr>
              <w:t>Шартноманинг умумий баҳ</w:t>
            </w:r>
            <w:r>
              <w:rPr>
                <w:rFonts w:ascii="Cambria" w:hAnsi="Cambria"/>
                <w:b w:val="0"/>
                <w:lang w:val="uz-Latn-UZ"/>
              </w:rPr>
              <w:t>о</w:t>
            </w:r>
            <w:r>
              <w:rPr>
                <w:rFonts w:ascii="Cambria" w:hAnsi="Cambria"/>
                <w:b w:val="0"/>
                <w:lang w:val="uz-Cyrl-UZ"/>
              </w:rPr>
              <w:t>си</w:t>
            </w:r>
          </w:p>
        </w:tc>
        <w:tc>
          <w:tcPr>
            <w:tcW w:w="4678" w:type="dxa"/>
            <w:gridSpan w:val="2"/>
            <w:shd w:val="clear" w:color="auto" w:fill="EEECE1" w:themeFill="background2"/>
          </w:tcPr>
          <w:p w14:paraId="5723DD58">
            <w:pPr>
              <w:ind w:firstLine="284"/>
              <w:jc w:val="center"/>
              <w:rPr>
                <w:rFonts w:ascii="Cambria" w:hAnsi="Cambria"/>
                <w:b/>
                <w:lang w:val="uz-Cyrl-UZ"/>
              </w:rPr>
            </w:pPr>
            <w:r>
              <w:rPr>
                <w:rFonts w:hint="default" w:ascii="Cambria" w:hAnsi="Cambria"/>
                <w:b/>
                <w:lang w:val="en-US"/>
              </w:rPr>
              <w:t xml:space="preserve">4.579</w:t>
            </w:r>
            <w:r>
              <w:rPr>
                <w:rFonts w:ascii="Cambria" w:hAnsi="Cambria"/>
                <w:b/>
                <w:lang w:val="uz-Cyrl-UZ"/>
              </w:rPr>
              <w:t xml:space="preserve">сўм </w:t>
            </w:r>
          </w:p>
        </w:tc>
      </w:tr>
      <w:tr w14:paraId="34CB8B02">
        <w:trPr>
          <w:trHeight w:val="377" w:hRule="atLeast"/>
        </w:trPr>
        <w:tc>
          <w:tcPr>
            <w:tcW w:w="5670" w:type="dxa"/>
            <w:gridSpan w:val="2"/>
          </w:tcPr>
          <w:p w14:paraId="1DAF6E2E">
            <w:pPr>
              <w:ind w:firstLine="284"/>
              <w:jc w:val="center"/>
              <w:rPr>
                <w:rFonts w:ascii="Cambria" w:hAnsi="Cambria"/>
                <w:b w:val="0"/>
                <w:color w:val="000000" w:themeColor="text1"/>
                <w:lang w:val="uz-Cyrl-UZ"/>
              </w:rPr>
            </w:pPr>
          </w:p>
          <w:p w14:paraId="6E22898A">
            <w:pPr>
              <w:ind w:firstLine="284"/>
              <w:jc w:val="center"/>
              <w:rPr>
                <w:rFonts w:ascii="Cambria" w:hAnsi="Cambria"/>
                <w:b w:val="0"/>
                <w:lang w:val="uz-Cyrl-UZ"/>
              </w:rPr>
            </w:pPr>
            <w:r>
              <w:rPr>
                <w:rFonts w:ascii="Cambria" w:hAnsi="Cambria"/>
                <w:b w:val="0"/>
                <w:color w:val="000000" w:themeColor="text1"/>
                <w:lang w:val="uz-Cyrl-UZ"/>
              </w:rPr>
              <w:t>Буюртмачи мижознинг дастлабки бошланғич тўлови</w:t>
            </w:r>
          </w:p>
        </w:tc>
        <w:tc>
          <w:tcPr>
            <w:tcW w:w="4678" w:type="dxa"/>
            <w:gridSpan w:val="2"/>
            <w:shd w:val="clear" w:color="auto" w:fill="EEECE1" w:themeFill="background2"/>
          </w:tcPr>
          <w:p w14:paraId="3E036121">
            <w:pPr>
              <w:ind w:firstLine="284"/>
              <w:jc w:val="center"/>
              <w:rPr>
                <w:rFonts w:ascii="Cambria" w:hAnsi="Cambria"/>
                <w:b w:val="0"/>
                <w:lang w:val="uz-Cyrl-UZ"/>
              </w:rPr>
            </w:pPr>
          </w:p>
          <w:p w14:paraId="210415F8">
            <w:pPr>
              <w:ind w:firstLine="284"/>
              <w:jc w:val="center"/>
              <w:rPr>
                <w:rFonts w:hint="default" w:ascii="Cambria" w:hAnsi="Cambria"/>
                <w:b w:val="0"/>
                <w:lang w:val="en-US"/>
              </w:rPr>
            </w:pPr>
            <w:r>
              <w:rPr>
                <w:rFonts w:hint="default" w:ascii="Cambria" w:hAnsi="Cambria"/>
                <w:b w:val="0"/>
                <w:lang w:val="en-US"/>
              </w:rPr>
              <w:t xml:space="preserve">123</w:t>
            </w:r>
          </w:p>
        </w:tc>
      </w:tr>
      <w:tr w14:paraId="26DAC630">
        <w:trPr>
          <w:trHeight w:val="377" w:hRule="atLeast"/>
        </w:trPr>
        <w:tc>
          <w:tcPr>
            <w:tcW w:w="5670" w:type="dxa"/>
            <w:gridSpan w:val="2"/>
          </w:tcPr>
          <w:p w14:paraId="7FA0A33D">
            <w:pPr>
              <w:ind w:firstLine="284"/>
              <w:jc w:val="center"/>
              <w:rPr>
                <w:rFonts w:ascii="Cambria" w:hAnsi="Cambria"/>
                <w:b w:val="0"/>
                <w:color w:val="000000" w:themeColor="text1"/>
                <w:lang w:val="uz-Cyrl-UZ"/>
              </w:rPr>
            </w:pPr>
            <w:r>
              <w:rPr>
                <w:rFonts w:ascii="Cambria" w:hAnsi="Cambria"/>
                <w:b w:val="0"/>
                <w:color w:val="000000" w:themeColor="text1"/>
                <w:lang w:val="uz-Cyrl-UZ"/>
              </w:rPr>
              <w:t>Буюртмачи мижознинг қолган қолдиқ қарздорлиги</w:t>
            </w:r>
          </w:p>
        </w:tc>
        <w:tc>
          <w:tcPr>
            <w:tcW w:w="4678" w:type="dxa"/>
            <w:gridSpan w:val="2"/>
            <w:shd w:val="clear" w:color="auto" w:fill="EEECE1" w:themeFill="background2"/>
          </w:tcPr>
          <w:p w14:paraId="50A3615B">
            <w:pPr>
              <w:jc w:val="center"/>
              <w:rPr>
                <w:rFonts w:hint="default" w:ascii="Cambria" w:hAnsi="Cambria"/>
                <w:b w:val="0"/>
                <w:lang w:val="en-US"/>
              </w:rPr>
            </w:pPr>
            <w:r>
              <w:rPr>
                <w:rFonts w:hint="default" w:ascii="Cambria" w:hAnsi="Cambria"/>
                <w:b w:val="0"/>
                <w:lang w:val="en-US"/>
              </w:rPr>
              <w:t xml:space="preserve">4.456</w:t>
            </w:r>
            <w:bookmarkStart w:id="4" w:name="_GoBack"/>
            <w:bookmarkEnd w:id="4"/>
          </w:p>
        </w:tc>
      </w:tr>
    </w:tbl>
    <w:p w14:paraId="31F1E905">
      <w:pPr>
        <w:pStyle w:val="25"/>
        <w:jc w:val="center"/>
        <w:rPr>
          <w:rFonts w:ascii="Cambria" w:hAnsi="Cambria"/>
          <w:sz w:val="14"/>
          <w:lang w:val="uz-Latn-UZ"/>
        </w:rPr>
      </w:pPr>
    </w:p>
    <w:p w14:paraId="6EE45D76">
      <w:pPr>
        <w:pStyle w:val="25"/>
        <w:jc w:val="center"/>
        <w:rPr>
          <w:rFonts w:ascii="Cambria" w:hAnsi="Cambria"/>
          <w:sz w:val="14"/>
          <w:lang w:val="uz-Latn-UZ"/>
        </w:rPr>
      </w:pPr>
    </w:p>
    <w:p w14:paraId="49E264BD">
      <w:pPr>
        <w:pStyle w:val="25"/>
        <w:jc w:val="center"/>
        <w:rPr>
          <w:rFonts w:ascii="Cambria" w:hAnsi="Cambria"/>
          <w:sz w:val="14"/>
          <w:lang w:val="uz-Latn-UZ"/>
        </w:rPr>
      </w:pPr>
    </w:p>
    <w:p w14:paraId="0D3F7DA8">
      <w:pPr>
        <w:pStyle w:val="25"/>
        <w:jc w:val="center"/>
        <w:rPr>
          <w:rFonts w:ascii="Cambria" w:hAnsi="Cambria"/>
          <w:sz w:val="14"/>
          <w:lang w:val="uz-Latn-UZ"/>
        </w:rPr>
      </w:pPr>
    </w:p>
    <w:p w14:paraId="57C44516">
      <w:pPr>
        <w:pStyle w:val="25"/>
        <w:jc w:val="center"/>
        <w:rPr>
          <w:rFonts w:ascii="Cambria" w:hAnsi="Cambria"/>
          <w:sz w:val="14"/>
          <w:lang w:val="uz-Latn-UZ"/>
        </w:rPr>
      </w:pPr>
    </w:p>
    <w:p w14:paraId="1D7CA7F3">
      <w:pPr>
        <w:pStyle w:val="25"/>
        <w:numPr>
          <w:ilvl w:val="0"/>
          <w:numId w:val="2"/>
        </w:numPr>
        <w:jc w:val="center"/>
        <w:rPr>
          <w:rFonts w:ascii="Cambria" w:hAnsi="Cambria"/>
          <w:b w:val="0"/>
        </w:rPr>
      </w:pPr>
      <w:r>
        <w:rPr>
          <w:rFonts w:ascii="Cambria" w:hAnsi="Cambria"/>
          <w:lang w:val="uz-Cyrl-UZ"/>
        </w:rPr>
        <w:t>ТЎЛОВ МУДДАТИ</w:t>
      </w:r>
    </w:p>
    <w:p w14:paraId="5243E12E">
      <w:pPr>
        <w:pStyle w:val="25"/>
        <w:ind w:left="420"/>
        <w:rPr>
          <w:rFonts w:ascii="Cambria" w:hAnsi="Cambria"/>
          <w:b w:val="0"/>
          <w:sz w:val="14"/>
        </w:rPr>
      </w:pPr>
    </w:p>
    <w:p w14:paraId="11228721">
      <w:pPr>
        <w:pStyle w:val="25"/>
        <w:numPr>
          <w:ilvl w:val="1"/>
          <w:numId w:val="2"/>
        </w:numPr>
        <w:ind w:hanging="11"/>
        <w:jc w:val="both"/>
        <w:rPr>
          <w:rFonts w:ascii="Cambria" w:hAnsi="Cambria"/>
          <w:b w:val="0"/>
        </w:rPr>
      </w:pPr>
      <w:r>
        <w:rPr>
          <w:rFonts w:ascii="Cambria" w:hAnsi="Cambria"/>
          <w:b w:val="0"/>
          <w:lang w:val="uz-Cyrl-UZ"/>
        </w:rPr>
        <w:t xml:space="preserve">Буюртмачи тўловни шартнома имзолангандан сўнг 5 иш куни ичида амалга </w:t>
      </w:r>
    </w:p>
    <w:p w14:paraId="74A6BDE0">
      <w:pPr>
        <w:jc w:val="both"/>
        <w:rPr>
          <w:rFonts w:ascii="Cambria" w:hAnsi="Cambria"/>
          <w:b w:val="0"/>
          <w:lang w:val="uz-Cyrl-UZ"/>
        </w:rPr>
      </w:pPr>
      <w:r>
        <w:rPr>
          <w:rFonts w:ascii="Cambria" w:hAnsi="Cambria"/>
          <w:b w:val="0"/>
          <w:lang w:val="uz-Cyrl-UZ"/>
        </w:rPr>
        <w:t>ошириши керак, агар хақ тўлаш шартномада қисмларга бўлиб тўлаш келишилган бўлса, шартномага илова қилинган шартномани ажралмас қими бўлган, график асосида хар       ойни 1 санасидан кечиктирмасдан тўлаш мажбуриятини олади.</w:t>
      </w:r>
    </w:p>
    <w:p w14:paraId="3BCF1FC1">
      <w:pPr>
        <w:pStyle w:val="25"/>
        <w:numPr>
          <w:ilvl w:val="1"/>
          <w:numId w:val="2"/>
        </w:numPr>
        <w:ind w:hanging="11"/>
        <w:jc w:val="both"/>
        <w:rPr>
          <w:rFonts w:ascii="Cambria" w:hAnsi="Cambria"/>
          <w:b w:val="0"/>
          <w:lang w:val="uz-Cyrl-UZ"/>
        </w:rPr>
      </w:pPr>
      <w:r>
        <w:rPr>
          <w:rFonts w:ascii="Cambria" w:hAnsi="Cambria"/>
          <w:b w:val="0"/>
          <w:lang w:val="uz-Cyrl-UZ"/>
        </w:rPr>
        <w:t xml:space="preserve">Ҳақ тўлаш ёки бошқа барча тўловлар шарномада белгиланган тартибда </w:t>
      </w:r>
    </w:p>
    <w:p w14:paraId="1401FFD0">
      <w:pPr>
        <w:jc w:val="both"/>
        <w:rPr>
          <w:rFonts w:ascii="Cambria" w:hAnsi="Cambria"/>
          <w:b w:val="0"/>
          <w:lang w:val="uz-Cyrl-UZ"/>
        </w:rPr>
      </w:pPr>
      <w:r>
        <w:rPr>
          <w:rFonts w:ascii="Cambria" w:hAnsi="Cambria"/>
          <w:b w:val="0"/>
          <w:lang w:val="uz-Cyrl-UZ"/>
        </w:rPr>
        <w:t xml:space="preserve">амалга оширилади ва тўланади. </w:t>
      </w:r>
    </w:p>
    <w:p w14:paraId="1809F06B">
      <w:pPr>
        <w:jc w:val="both"/>
        <w:rPr>
          <w:rFonts w:ascii="Cambria" w:hAnsi="Cambria"/>
          <w:b w:val="0"/>
          <w:sz w:val="14"/>
          <w:lang w:val="uz-Cyrl-UZ"/>
        </w:rPr>
      </w:pPr>
    </w:p>
    <w:p w14:paraId="2C20BBC8">
      <w:pPr>
        <w:pStyle w:val="25"/>
        <w:numPr>
          <w:ilvl w:val="0"/>
          <w:numId w:val="2"/>
        </w:numPr>
        <w:jc w:val="center"/>
        <w:rPr>
          <w:rFonts w:ascii="Cambria" w:hAnsi="Cambria"/>
          <w:lang w:val="uz-Cyrl-UZ"/>
        </w:rPr>
      </w:pPr>
      <w:r>
        <w:rPr>
          <w:rFonts w:ascii="Cambria" w:hAnsi="Cambria"/>
          <w:lang w:val="uz-Cyrl-UZ"/>
        </w:rPr>
        <w:t>БУЮРТМАЧИ ҲУҚУҚЛАРИ</w:t>
      </w:r>
    </w:p>
    <w:p w14:paraId="7ED0A685">
      <w:pPr>
        <w:pStyle w:val="25"/>
        <w:jc w:val="both"/>
        <w:rPr>
          <w:rFonts w:ascii="Cambria" w:hAnsi="Cambria"/>
          <w:sz w:val="10"/>
          <w:lang w:val="uz-Cyrl-UZ"/>
        </w:rPr>
      </w:pPr>
      <w:r>
        <w:rPr>
          <w:rFonts w:ascii="Cambria" w:hAnsi="Cambria"/>
          <w:lang w:val="uz-Cyrl-UZ"/>
        </w:rPr>
        <w:t xml:space="preserve"> </w:t>
      </w:r>
    </w:p>
    <w:p w14:paraId="2591255E">
      <w:pPr>
        <w:pStyle w:val="25"/>
        <w:numPr>
          <w:ilvl w:val="1"/>
          <w:numId w:val="2"/>
        </w:numPr>
        <w:ind w:left="851" w:firstLine="0"/>
        <w:jc w:val="both"/>
        <w:rPr>
          <w:rFonts w:ascii="Cambria" w:hAnsi="Cambria"/>
          <w:b w:val="0"/>
          <w:lang w:val="uz-Cyrl-UZ"/>
        </w:rPr>
      </w:pPr>
      <w:r>
        <w:rPr>
          <w:rFonts w:ascii="Cambria" w:hAnsi="Cambria"/>
          <w:b w:val="0"/>
          <w:lang w:val="uz-Cyrl-UZ"/>
        </w:rPr>
        <w:t xml:space="preserve">Буюртмачи мазкур шартномани имзолашдан олдинги ўз хуқуқ ва </w:t>
      </w:r>
    </w:p>
    <w:p w14:paraId="4C535419">
      <w:pPr>
        <w:jc w:val="both"/>
        <w:rPr>
          <w:rFonts w:ascii="Cambria" w:hAnsi="Cambria"/>
          <w:b w:val="0"/>
          <w:lang w:val="uz-Cyrl-UZ"/>
        </w:rPr>
      </w:pPr>
      <w:r>
        <w:rPr>
          <w:rFonts w:ascii="Cambria" w:hAnsi="Cambria"/>
          <w:b w:val="0"/>
          <w:lang w:val="uz-Cyrl-UZ"/>
        </w:rPr>
        <w:t>мажбуриятларини билиш учун, шартнома имзоланмасидан олдин уни тўлиқ ўқиб чиқиши, шартнома мазмунини тушуниши, ўз ҳуқуқларини баҳолаш ва шартномани рад этиш ёки ўзгартириш таклифини бериш ҳуқуқига эга,</w:t>
      </w:r>
      <w:r>
        <w:rPr>
          <w:rFonts w:ascii="Cambria" w:hAnsi="Cambria"/>
          <w:lang w:val="uz-Cyrl-UZ"/>
        </w:rPr>
        <w:t xml:space="preserve"> </w:t>
      </w:r>
      <w:r>
        <w:rPr>
          <w:rFonts w:ascii="Cambria" w:hAnsi="Cambria"/>
          <w:b w:val="0"/>
          <w:lang w:val="uz-Cyrl-UZ"/>
        </w:rPr>
        <w:t>шартнома имзолангандан кейин буюртмачи ва кафил унга зид даъво билдириш, ўзгартириш ёки шартномани бекор қилиш ҳуқуқидан маҳрум бўлади.</w:t>
      </w:r>
    </w:p>
    <w:p w14:paraId="33CE31D4">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кўрсатилаётган хизматга оид барча ҳужжатлар ва иш жараёни </w:t>
      </w:r>
    </w:p>
    <w:p w14:paraId="085A5754">
      <w:pPr>
        <w:jc w:val="both"/>
        <w:rPr>
          <w:rFonts w:ascii="Cambria" w:hAnsi="Cambria"/>
          <w:b w:val="0"/>
          <w:lang w:val="uz-Cyrl-UZ"/>
        </w:rPr>
      </w:pPr>
      <w:r>
        <w:rPr>
          <w:rFonts w:ascii="Cambria" w:hAnsi="Cambria"/>
          <w:b w:val="0"/>
          <w:lang w:val="uz-Cyrl-UZ"/>
        </w:rPr>
        <w:t>билан тўлиқ танишиб бориш ҳуқуқига эга.</w:t>
      </w:r>
    </w:p>
    <w:p w14:paraId="0CD4E5AB">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хизмат кўрсатиш жараёнида қўшимча тушунтириш ва </w:t>
      </w:r>
    </w:p>
    <w:p w14:paraId="5E7B94C8">
      <w:pPr>
        <w:jc w:val="both"/>
        <w:rPr>
          <w:rFonts w:ascii="Cambria" w:hAnsi="Cambria"/>
          <w:b w:val="0"/>
          <w:lang w:val="uz-Cyrl-UZ"/>
        </w:rPr>
      </w:pPr>
      <w:r>
        <w:rPr>
          <w:rFonts w:ascii="Cambria" w:hAnsi="Cambria"/>
          <w:b w:val="0"/>
          <w:lang w:val="uz-Cyrl-UZ"/>
        </w:rPr>
        <w:t xml:space="preserve">қонунчилик меъёрлари бўйича ахборот сўраш ҳуқуқига эга. </w:t>
      </w:r>
    </w:p>
    <w:p w14:paraId="46079752">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ижрочидан хизмат билан боғлиқ барча ҳуқуқий асослар, давлат </w:t>
      </w:r>
    </w:p>
    <w:p w14:paraId="2C44F663">
      <w:pPr>
        <w:jc w:val="both"/>
        <w:rPr>
          <w:rFonts w:ascii="Cambria" w:hAnsi="Cambria"/>
          <w:b w:val="0"/>
          <w:lang w:val="uz-Cyrl-UZ"/>
        </w:rPr>
      </w:pPr>
      <w:r>
        <w:rPr>
          <w:rFonts w:ascii="Cambria" w:hAnsi="Cambria"/>
          <w:b w:val="0"/>
          <w:lang w:val="uz-Cyrl-UZ"/>
        </w:rPr>
        <w:t>қонунлари, қонунчилик ҳужжатлари билан таништиришни талаб қилиш ҳуқуқига эга.</w:t>
      </w:r>
    </w:p>
    <w:p w14:paraId="6CAD0662">
      <w:pPr>
        <w:pStyle w:val="25"/>
        <w:numPr>
          <w:ilvl w:val="1"/>
          <w:numId w:val="2"/>
        </w:numPr>
        <w:ind w:hanging="11"/>
        <w:jc w:val="both"/>
        <w:rPr>
          <w:rStyle w:val="20"/>
          <w:rFonts w:ascii="Cambria" w:hAnsi="Cambria"/>
          <w:b w:val="0"/>
          <w:bCs w:val="0"/>
          <w:lang w:val="uz-Cyrl-UZ"/>
        </w:rPr>
      </w:pPr>
      <w:r>
        <w:rPr>
          <w:rStyle w:val="20"/>
          <w:b w:val="0"/>
          <w:lang w:val="uz-Cyrl-UZ"/>
        </w:rPr>
        <w:t xml:space="preserve"> </w:t>
      </w:r>
      <w:r>
        <w:rPr>
          <w:rStyle w:val="20"/>
          <w:rFonts w:ascii="Cambria" w:hAnsi="Cambria"/>
          <w:b w:val="0"/>
          <w:lang w:val="uz-Cyrl-UZ"/>
        </w:rPr>
        <w:t xml:space="preserve">Буюртмачи, хизмат жараёнида қўшимча хизматлар буюртма қилиш </w:t>
      </w:r>
    </w:p>
    <w:p w14:paraId="44DAD650">
      <w:pPr>
        <w:jc w:val="both"/>
        <w:rPr>
          <w:rStyle w:val="20"/>
          <w:rFonts w:ascii="Cambria" w:hAnsi="Cambria"/>
          <w:b w:val="0"/>
          <w:lang w:val="uz-Cyrl-UZ"/>
        </w:rPr>
      </w:pPr>
      <w:r>
        <w:rPr>
          <w:rStyle w:val="20"/>
          <w:rFonts w:ascii="Cambria" w:hAnsi="Cambria"/>
          <w:b w:val="0"/>
          <w:lang w:val="uz-Cyrl-UZ"/>
        </w:rPr>
        <w:t>ва қайта шартнома тузиш ҳуқуқига эга, аммо барча қўшимча хизматлар алоҳида шартномалар ёки қўшимча келишув асосида амалга оширилади ва қўшимча тўлов талаб қилинади, буюртмачи ҳар қандай қўшимча талаблар юзасидан алоҳида ёзма ариза тақдим этиши керак.</w:t>
      </w:r>
    </w:p>
    <w:p w14:paraId="64937016">
      <w:pPr>
        <w:pStyle w:val="25"/>
        <w:numPr>
          <w:ilvl w:val="1"/>
          <w:numId w:val="2"/>
        </w:numPr>
        <w:ind w:hanging="11"/>
        <w:jc w:val="both"/>
        <w:rPr>
          <w:rFonts w:ascii="Cambria" w:hAnsi="Cambria"/>
          <w:b w:val="0"/>
          <w:lang w:val="uz-Cyrl-UZ"/>
        </w:rPr>
      </w:pPr>
      <w:r>
        <w:rPr>
          <w:rFonts w:ascii="Cambria" w:hAnsi="Cambria"/>
          <w:b w:val="0"/>
          <w:lang w:val="uz-Cyrl-UZ"/>
        </w:rPr>
        <w:t xml:space="preserve">Агар тайёрланган ҳужжатлар ёки кўрсатилган хизмат талабга жавоб бермаса, </w:t>
      </w:r>
    </w:p>
    <w:p w14:paraId="48FD963D">
      <w:pPr>
        <w:jc w:val="both"/>
        <w:rPr>
          <w:rFonts w:ascii="Cambria" w:hAnsi="Cambria"/>
          <w:b w:val="0"/>
          <w:lang w:val="uz-Cyrl-UZ"/>
        </w:rPr>
      </w:pPr>
      <w:r>
        <w:rPr>
          <w:rFonts w:ascii="Cambria" w:hAnsi="Cambria"/>
          <w:b w:val="0"/>
          <w:lang w:val="uz-Cyrl-UZ"/>
        </w:rPr>
        <w:t>буюртмачи ҳужжатларни қайта кўриб чиқишни талаб қилиш ҳуқуқига эга, аммо қайта кўриб чиқиш фақатгина ижрочининг хатоси аниқланган тақдирда амалга оширилади, агар хизматда ёки ҳужжатларда хатолик аниқланмаса, хизмат учинчи шахс (масалан, давлат органи ёки суд ва бошқа бошқалар) томонидан қабул қилинмаган бўлса, ижрочининг бунда айби бўлмаган тақдирда, буюртмачи ҳеч қандай даъво билдириш ҳуқуқига эга эмас.</w:t>
      </w:r>
    </w:p>
    <w:p w14:paraId="51BB44D3">
      <w:pPr>
        <w:pStyle w:val="25"/>
        <w:numPr>
          <w:ilvl w:val="1"/>
          <w:numId w:val="2"/>
        </w:numPr>
        <w:ind w:hanging="11"/>
        <w:jc w:val="both"/>
        <w:rPr>
          <w:rFonts w:ascii="Cambria" w:hAnsi="Cambria"/>
          <w:b w:val="0"/>
          <w:lang w:val="uz-Cyrl-UZ"/>
        </w:rPr>
      </w:pPr>
      <w:r>
        <w:rPr>
          <w:rFonts w:ascii="Cambria" w:hAnsi="Cambria"/>
          <w:b w:val="0"/>
          <w:lang w:val="uz-Cyrl-UZ"/>
        </w:rPr>
        <w:t xml:space="preserve">Агар буюртмачини  хужжатларини таёрлаш жараёнида маслаҳат </w:t>
      </w:r>
    </w:p>
    <w:p w14:paraId="184C2527">
      <w:pPr>
        <w:jc w:val="both"/>
        <w:rPr>
          <w:rFonts w:ascii="Cambria" w:hAnsi="Cambria"/>
          <w:b w:val="0"/>
          <w:lang w:val="uz-Cyrl-UZ"/>
        </w:rPr>
      </w:pPr>
      <w:r>
        <w:rPr>
          <w:rFonts w:ascii="Cambria" w:hAnsi="Cambria"/>
          <w:b w:val="0"/>
          <w:lang w:val="uz-Cyrl-UZ"/>
        </w:rPr>
        <w:t>олиш муддати тугаган бўлса, буюртмачи қўшимча иш талаб қилса, бу ҳолатда ижрочи қайта тўлов эвазига янги шартнома ёки қўшимча келишув талаб қилиш хуқиқуга эга.</w:t>
      </w:r>
    </w:p>
    <w:p w14:paraId="3C39FC1F">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ўз буюртмаси бўйича бажарилган хизматни мазкур </w:t>
      </w:r>
    </w:p>
    <w:p w14:paraId="1789F885">
      <w:pPr>
        <w:jc w:val="both"/>
        <w:rPr>
          <w:rFonts w:ascii="Cambria" w:hAnsi="Cambria"/>
          <w:b w:val="0"/>
          <w:lang w:val="uz-Cyrl-UZ"/>
        </w:rPr>
      </w:pPr>
      <w:r>
        <w:rPr>
          <w:rFonts w:ascii="Cambria" w:hAnsi="Cambria"/>
          <w:b w:val="0"/>
          <w:lang w:val="uz-Cyrl-UZ"/>
        </w:rPr>
        <w:t>шартномага мувофиқ қабул қилиб олиши шарт.</w:t>
      </w:r>
    </w:p>
    <w:p w14:paraId="1F9B3988">
      <w:pPr>
        <w:jc w:val="both"/>
        <w:rPr>
          <w:rFonts w:ascii="Cambria" w:hAnsi="Cambria"/>
          <w:b w:val="0"/>
          <w:sz w:val="12"/>
          <w:lang w:val="uz-Cyrl-UZ"/>
        </w:rPr>
      </w:pPr>
    </w:p>
    <w:p w14:paraId="09C687C9">
      <w:pPr>
        <w:pStyle w:val="25"/>
        <w:numPr>
          <w:ilvl w:val="0"/>
          <w:numId w:val="2"/>
        </w:numPr>
        <w:jc w:val="center"/>
        <w:rPr>
          <w:rFonts w:ascii="Cambria" w:hAnsi="Cambria"/>
          <w:lang w:val="uz-Cyrl-UZ"/>
        </w:rPr>
      </w:pPr>
      <w:r>
        <w:rPr>
          <w:rFonts w:ascii="Cambria" w:hAnsi="Cambria"/>
          <w:lang w:val="uz-Cyrl-UZ"/>
        </w:rPr>
        <w:t>БУЮРТМАЧИНИНГ МАЖБУРИЯТЛАРИ</w:t>
      </w:r>
    </w:p>
    <w:p w14:paraId="2053CD9D">
      <w:pPr>
        <w:jc w:val="center"/>
        <w:rPr>
          <w:rFonts w:ascii="Cambria" w:hAnsi="Cambria"/>
          <w:sz w:val="14"/>
          <w:lang w:val="uz-Cyrl-UZ"/>
        </w:rPr>
      </w:pPr>
    </w:p>
    <w:p w14:paraId="4A03BE3A">
      <w:pPr>
        <w:pStyle w:val="25"/>
        <w:numPr>
          <w:ilvl w:val="1"/>
          <w:numId w:val="2"/>
        </w:numPr>
        <w:ind w:hanging="11"/>
        <w:jc w:val="both"/>
        <w:rPr>
          <w:rFonts w:ascii="Cambria" w:hAnsi="Cambria"/>
          <w:b w:val="0"/>
          <w:bCs/>
          <w:lang w:val="uz-Cyrl-UZ"/>
        </w:rPr>
      </w:pPr>
      <w:r>
        <w:rPr>
          <w:rFonts w:ascii="Cambria" w:hAnsi="Cambria"/>
          <w:b w:val="0"/>
          <w:color w:val="000000"/>
          <w:lang w:val="uz-Cyrl-UZ"/>
        </w:rPr>
        <w:t xml:space="preserve">Буюртмачи кўрсатилган хизматлар учун, шартномада белгиланган тўлов </w:t>
      </w:r>
    </w:p>
    <w:p w14:paraId="0CA587C6">
      <w:pPr>
        <w:jc w:val="both"/>
        <w:rPr>
          <w:rStyle w:val="20"/>
          <w:rFonts w:ascii="Cambria" w:hAnsi="Cambria"/>
          <w:b w:val="0"/>
          <w:lang w:val="uz-Cyrl-UZ"/>
        </w:rPr>
      </w:pPr>
      <w:r>
        <w:rPr>
          <w:rFonts w:ascii="Cambria" w:hAnsi="Cambria"/>
          <w:b w:val="0"/>
          <w:color w:val="000000"/>
          <w:lang w:val="uz-Cyrl-UZ"/>
        </w:rPr>
        <w:t xml:space="preserve">суммасини ўз вақтида тўлаш ва </w:t>
      </w:r>
      <w:r>
        <w:rPr>
          <w:rStyle w:val="20"/>
          <w:rFonts w:ascii="Cambria" w:hAnsi="Cambria"/>
          <w:b w:val="0"/>
          <w:lang w:val="uz-Cyrl-UZ"/>
        </w:rPr>
        <w:t xml:space="preserve">тўловни "BIZNESNI RIVOJLANTIRISH BANK" АТБ орқали, ёки </w:t>
      </w:r>
      <w:r>
        <w:rPr>
          <w:rFonts w:ascii="Cambria" w:hAnsi="Cambria"/>
          <w:b w:val="0"/>
          <w:lang w:val="uz-Cyrl-UZ"/>
        </w:rPr>
        <w:t>Payme, Click, Paynet, SelloPay, Alif Mobi, Uzumpay, ​</w:t>
      </w:r>
      <w:r>
        <w:rPr>
          <w:rStyle w:val="48"/>
          <w:rFonts w:ascii="Cambria" w:hAnsi="Cambria"/>
          <w:b w:val="0"/>
          <w:lang w:val="uz-Cyrl-UZ"/>
        </w:rPr>
        <w:t xml:space="preserve">Anor Bank, </w:t>
      </w:r>
      <w:r>
        <w:rPr>
          <w:rFonts w:ascii="Cambria" w:hAnsi="Cambria"/>
          <w:b w:val="0"/>
          <w:lang w:val="uz-Cyrl-UZ"/>
        </w:rPr>
        <w:t>ва бошқалардан</w:t>
      </w:r>
      <w:r>
        <w:rPr>
          <w:rFonts w:ascii="Cambria" w:hAnsi="Cambria"/>
          <w:lang w:val="uz-Cyrl-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i/>
          <w:lang w:val="uz-Cyrl-UZ" w:bidi="he-IL"/>
        </w:rPr>
        <w:t xml:space="preserve"> </w:t>
      </w:r>
      <w:r>
        <w:rPr>
          <w:rFonts w:ascii="Cambria" w:hAnsi="Cambria"/>
          <w:b w:val="0"/>
          <w:bCs/>
          <w:lang w:val="uz-Cyrl-UZ"/>
        </w:rPr>
        <w:t xml:space="preserve"> </w:t>
      </w:r>
      <w:r>
        <w:rPr>
          <w:rStyle w:val="20"/>
          <w:rFonts w:ascii="Cambria" w:hAnsi="Cambria"/>
          <w:b w:val="0"/>
          <w:lang w:val="uz-Cyrl-UZ"/>
        </w:rPr>
        <w:t xml:space="preserve">юридик маслаҳатчилар тижорат ташкилотининг </w:t>
      </w:r>
      <w:r>
        <w:rPr>
          <w:rStyle w:val="20"/>
          <w:rFonts w:ascii="Cambria" w:hAnsi="Cambria"/>
          <w:b/>
          <w:lang w:val="uz-Cyrl-UZ"/>
        </w:rPr>
        <w:t xml:space="preserve">2020 8000 9052 7085 3001 </w:t>
      </w:r>
      <w:r>
        <w:rPr>
          <w:rStyle w:val="20"/>
          <w:rFonts w:ascii="Cambria" w:hAnsi="Cambria"/>
          <w:b w:val="0"/>
          <w:lang w:val="uz-Cyrl-UZ"/>
        </w:rPr>
        <w:t xml:space="preserve">рақамли ҳисоб варағига қайтариб олмаслик шарти билан ўтказиши шарт. </w:t>
      </w:r>
    </w:p>
    <w:p w14:paraId="45565C18">
      <w:pPr>
        <w:pStyle w:val="25"/>
        <w:numPr>
          <w:ilvl w:val="1"/>
          <w:numId w:val="2"/>
        </w:numPr>
        <w:ind w:hanging="11"/>
        <w:jc w:val="both"/>
        <w:rPr>
          <w:rStyle w:val="20"/>
          <w:rFonts w:ascii="Cambria" w:hAnsi="Cambria"/>
          <w:b w:val="0"/>
          <w:lang w:val="uz-Cyrl-UZ"/>
        </w:rPr>
      </w:pPr>
      <w:r>
        <w:rPr>
          <w:rStyle w:val="20"/>
          <w:rFonts w:ascii="Cambria" w:hAnsi="Cambria"/>
          <w:b w:val="0"/>
          <w:lang w:val="uz-Cyrl-UZ"/>
        </w:rPr>
        <w:t xml:space="preserve">Буюртмачи тўловни амалга оширилганидан сўнг, тўловни тасдиқловчи </w:t>
      </w:r>
    </w:p>
    <w:p w14:paraId="1D17E228">
      <w:pPr>
        <w:jc w:val="both"/>
        <w:rPr>
          <w:rStyle w:val="20"/>
          <w:rFonts w:ascii="Cambria" w:hAnsi="Cambria"/>
          <w:b w:val="0"/>
          <w:lang w:val="uz-Cyrl-UZ"/>
        </w:rPr>
      </w:pPr>
      <w:r>
        <w:rPr>
          <w:rStyle w:val="20"/>
          <w:rFonts w:ascii="Cambria" w:hAnsi="Cambria"/>
          <w:b w:val="0"/>
          <w:lang w:val="uz-Cyrl-UZ"/>
        </w:rPr>
        <w:t>ҳужжат (чек, квитанция) дан бир нусҳани ўз ҳужжатлари қаторида сақлаб қўйиши шарт.</w:t>
      </w:r>
    </w:p>
    <w:p w14:paraId="384BDF6A">
      <w:pPr>
        <w:pStyle w:val="25"/>
        <w:numPr>
          <w:ilvl w:val="1"/>
          <w:numId w:val="2"/>
        </w:numPr>
        <w:ind w:hanging="11"/>
        <w:jc w:val="both"/>
        <w:rPr>
          <w:rFonts w:ascii="Cambria" w:hAnsi="Cambria"/>
          <w:b w:val="0"/>
          <w:color w:val="000000"/>
          <w:shd w:val="clear" w:color="auto" w:fill="FFFFFF"/>
          <w:lang w:val="uz-Cyrl-UZ"/>
        </w:rPr>
      </w:pPr>
      <w:r>
        <w:rPr>
          <w:rFonts w:ascii="Cambria" w:hAnsi="Cambria"/>
          <w:b w:val="0"/>
          <w:color w:val="000000"/>
          <w:lang w:val="uz-Cyrl-UZ"/>
        </w:rPr>
        <w:t xml:space="preserve">Буюртмачи, ижрочига шартномада белгиланмаган бошқа талабларни </w:t>
      </w:r>
    </w:p>
    <w:p w14:paraId="51C6B8E7">
      <w:pPr>
        <w:jc w:val="both"/>
        <w:rPr>
          <w:rFonts w:ascii="Cambria" w:hAnsi="Cambria"/>
          <w:b w:val="0"/>
          <w:color w:val="000000"/>
          <w:shd w:val="clear" w:color="auto" w:fill="FFFFFF"/>
          <w:lang w:val="uz-Cyrl-UZ"/>
        </w:rPr>
      </w:pPr>
      <w:r>
        <w:rPr>
          <w:rFonts w:ascii="Cambria" w:hAnsi="Cambria"/>
          <w:b w:val="0"/>
          <w:color w:val="000000"/>
          <w:lang w:val="uz-Cyrl-UZ"/>
        </w:rPr>
        <w:t>қўймаслик мажбуриятини олади</w:t>
      </w:r>
      <w:r>
        <w:rPr>
          <w:rFonts w:ascii="Cambria" w:hAnsi="Cambria"/>
          <w:b w:val="0"/>
          <w:color w:val="000000"/>
          <w:shd w:val="clear" w:color="auto" w:fill="FFFFFF"/>
          <w:lang w:val="uz-Cyrl-UZ"/>
        </w:rPr>
        <w:t>.</w:t>
      </w:r>
    </w:p>
    <w:p w14:paraId="4FB05620">
      <w:pPr>
        <w:pStyle w:val="25"/>
        <w:numPr>
          <w:ilvl w:val="1"/>
          <w:numId w:val="2"/>
        </w:numPr>
        <w:ind w:hanging="11"/>
        <w:jc w:val="both"/>
        <w:rPr>
          <w:rFonts w:ascii="Cambria" w:hAnsi="Cambria"/>
          <w:b w:val="0"/>
          <w:color w:val="000000"/>
          <w:shd w:val="clear" w:color="auto" w:fill="FFFFFF"/>
          <w:lang w:val="uz-Latn-UZ"/>
        </w:rPr>
      </w:pPr>
      <w:r>
        <w:rPr>
          <w:rFonts w:ascii="Cambria" w:hAnsi="Cambria"/>
          <w:b w:val="0"/>
          <w:color w:val="000000"/>
          <w:lang w:val="uz-Cyrl-UZ"/>
        </w:rPr>
        <w:t xml:space="preserve">Буюртмачи, ижрочига хар қандай даражада етказилган моддий ва </w:t>
      </w:r>
    </w:p>
    <w:p w14:paraId="7B448EE6">
      <w:pPr>
        <w:jc w:val="both"/>
        <w:rPr>
          <w:rFonts w:ascii="Cambria" w:hAnsi="Cambria"/>
          <w:b w:val="0"/>
          <w:color w:val="000000"/>
          <w:lang w:val="uz-Cyrl-UZ"/>
        </w:rPr>
      </w:pPr>
      <w:r>
        <w:rPr>
          <w:rFonts w:ascii="Cambria" w:hAnsi="Cambria"/>
          <w:b w:val="0"/>
          <w:color w:val="000000"/>
          <w:lang w:val="uz-Cyrl-UZ"/>
        </w:rPr>
        <w:t xml:space="preserve">манавий зарарларларни тўлиқ хажмда қоплаб бериш мажбуриятини олади. </w:t>
      </w:r>
    </w:p>
    <w:p w14:paraId="102AFBA1">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ушбу шартномада назарда тутилмаган, лекин Ўзбекистон </w:t>
      </w:r>
    </w:p>
    <w:p w14:paraId="5C03FC85">
      <w:pPr>
        <w:jc w:val="both"/>
        <w:rPr>
          <w:rFonts w:ascii="Cambria" w:hAnsi="Cambria"/>
          <w:b w:val="0"/>
          <w:lang w:val="uz-Cyrl-UZ"/>
        </w:rPr>
      </w:pPr>
      <w:r>
        <w:rPr>
          <w:rFonts w:ascii="Cambria" w:hAnsi="Cambria"/>
          <w:b w:val="0"/>
          <w:lang w:val="uz-Cyrl-UZ"/>
        </w:rPr>
        <w:t xml:space="preserve">Республикасининг қонун хужжатларида назарда тутилган бошқа мажбуриятларни хам ўз зиммасига олади,  </w:t>
      </w:r>
    </w:p>
    <w:p w14:paraId="1FFB5A87">
      <w:pPr>
        <w:pStyle w:val="25"/>
        <w:numPr>
          <w:ilvl w:val="1"/>
          <w:numId w:val="2"/>
        </w:numPr>
        <w:ind w:hanging="11"/>
        <w:jc w:val="both"/>
        <w:rPr>
          <w:rFonts w:ascii="Cambria" w:hAnsi="Cambria"/>
          <w:b w:val="0"/>
          <w:bCs/>
          <w:lang w:val="uz-Latn-UZ"/>
        </w:rPr>
      </w:pPr>
      <w:r>
        <w:rPr>
          <w:rFonts w:ascii="Cambria" w:hAnsi="Cambria"/>
          <w:b w:val="0"/>
          <w:bCs/>
          <w:lang w:val="uz-Cyrl-UZ"/>
        </w:rPr>
        <w:t xml:space="preserve">Буюртмачи хизмат ҳаққи учун тўлов пулларини шартноманинг 8.1.  9.1. </w:t>
      </w:r>
    </w:p>
    <w:p w14:paraId="3198E168">
      <w:pPr>
        <w:jc w:val="both"/>
        <w:rPr>
          <w:rFonts w:ascii="Cambria" w:hAnsi="Cambria"/>
          <w:b w:val="0"/>
          <w:bCs/>
          <w:lang w:val="uz-Cyrl-UZ"/>
        </w:rPr>
      </w:pPr>
      <w:r>
        <w:rPr>
          <w:rFonts w:ascii="Cambria" w:hAnsi="Cambria"/>
          <w:b w:val="0"/>
          <w:bCs/>
          <w:lang w:val="uz-Cyrl-UZ"/>
        </w:rPr>
        <w:t>бандлари ҳамда бошқа талабларига риоя қилган тарзда ўтказиш мажбуриятини олади.</w:t>
      </w:r>
    </w:p>
    <w:p w14:paraId="2E8450FD">
      <w:pPr>
        <w:pStyle w:val="25"/>
        <w:numPr>
          <w:ilvl w:val="1"/>
          <w:numId w:val="2"/>
        </w:numPr>
        <w:ind w:hanging="11"/>
        <w:jc w:val="both"/>
        <w:rPr>
          <w:rFonts w:ascii="Cambria" w:hAnsi="Cambria"/>
          <w:b w:val="0"/>
          <w:bCs/>
          <w:lang w:val="uz-Cyrl-UZ"/>
        </w:rPr>
      </w:pPr>
      <w:r>
        <w:rPr>
          <w:rFonts w:ascii="Cambria" w:hAnsi="Cambria"/>
          <w:b w:val="0"/>
          <w:lang w:val="uz-Cyrl-UZ"/>
        </w:rPr>
        <w:t xml:space="preserve">Буюртмачи шартнома имзолаганидан сўнг, таёрланган ҳужжатдан </w:t>
      </w:r>
    </w:p>
    <w:p w14:paraId="2523C19E">
      <w:pPr>
        <w:jc w:val="both"/>
        <w:rPr>
          <w:rFonts w:ascii="Cambria" w:hAnsi="Cambria"/>
          <w:b w:val="0"/>
          <w:lang w:val="uz-Cyrl-UZ"/>
        </w:rPr>
      </w:pPr>
      <w:r>
        <w:rPr>
          <w:rFonts w:ascii="Cambria" w:hAnsi="Cambria"/>
          <w:b w:val="0"/>
          <w:lang w:val="uz-Cyrl-UZ"/>
        </w:rPr>
        <w:t>фойдаланишни истамаса ҳам, буюртмачи шартнома талабларини ва шартномада белгиланган шартларни бажариб ижрочини ҳаққини тўлаши ва сарф харажатларни қоплаши керак.</w:t>
      </w:r>
    </w:p>
    <w:p w14:paraId="67C79DB7">
      <w:pPr>
        <w:pStyle w:val="25"/>
        <w:numPr>
          <w:ilvl w:val="1"/>
          <w:numId w:val="2"/>
        </w:numPr>
        <w:ind w:hanging="11"/>
        <w:jc w:val="both"/>
        <w:rPr>
          <w:rStyle w:val="20"/>
          <w:rFonts w:ascii="Cambria" w:hAnsi="Cambria"/>
          <w:b/>
          <w:lang w:val="uz-Cyrl-UZ"/>
        </w:rPr>
      </w:pPr>
      <w:r>
        <w:rPr>
          <w:rStyle w:val="20"/>
          <w:rFonts w:ascii="Cambria" w:hAnsi="Cambria"/>
          <w:b w:val="0"/>
          <w:lang w:val="uz-Cyrl-UZ"/>
        </w:rPr>
        <w:t xml:space="preserve">Буюртмачи шартномада назарда тутилган бир марталик консалтинг </w:t>
      </w:r>
    </w:p>
    <w:p w14:paraId="6FFA7515">
      <w:pPr>
        <w:jc w:val="both"/>
        <w:rPr>
          <w:rFonts w:ascii="Cambria" w:hAnsi="Cambria"/>
          <w:lang w:val="uz-Cyrl-UZ"/>
        </w:rPr>
      </w:pPr>
      <w:r>
        <w:rPr>
          <w:rStyle w:val="20"/>
          <w:rFonts w:ascii="Cambria" w:hAnsi="Cambria"/>
          <w:b w:val="0"/>
          <w:lang w:val="uz-Cyrl-UZ"/>
        </w:rPr>
        <w:t>хизматидан ташқари  бошқа назарда тутилмаган қўшимча хизматлар талаб қилиш ҳуқуқига эга эмас, агар бундай талаб юзага келса, қўшимча иш бажариш  учун  янги  шартнома  ёки  қўшимча келишув тузилиши шарт.</w:t>
      </w:r>
      <w:r>
        <w:rPr>
          <w:rFonts w:ascii="Cambria" w:hAnsi="Cambria"/>
          <w:lang w:val="uz-Cyrl-UZ"/>
        </w:rPr>
        <w:t xml:space="preserve"> </w:t>
      </w:r>
    </w:p>
    <w:p w14:paraId="2F2FC02A">
      <w:pPr>
        <w:jc w:val="both"/>
        <w:rPr>
          <w:rFonts w:ascii="Cambria" w:hAnsi="Cambria"/>
          <w:sz w:val="14"/>
          <w:lang w:val="uz-Cyrl-UZ"/>
        </w:rPr>
      </w:pPr>
    </w:p>
    <w:p w14:paraId="5434139A">
      <w:pPr>
        <w:pStyle w:val="25"/>
        <w:numPr>
          <w:ilvl w:val="0"/>
          <w:numId w:val="2"/>
        </w:numPr>
        <w:jc w:val="center"/>
        <w:rPr>
          <w:rFonts w:ascii="Cambria" w:hAnsi="Cambria"/>
        </w:rPr>
      </w:pPr>
      <w:r>
        <w:rPr>
          <w:rFonts w:ascii="Cambria" w:hAnsi="Cambria"/>
        </w:rPr>
        <w:t>ИЖРОЧИНИНГ ҲУҚУҚИ</w:t>
      </w:r>
    </w:p>
    <w:p w14:paraId="6CE0CD97">
      <w:pPr>
        <w:jc w:val="both"/>
        <w:rPr>
          <w:rFonts w:ascii="Cambria" w:hAnsi="Cambria"/>
          <w:sz w:val="14"/>
        </w:rPr>
      </w:pPr>
    </w:p>
    <w:p w14:paraId="073C011C">
      <w:pPr>
        <w:pStyle w:val="25"/>
        <w:numPr>
          <w:ilvl w:val="1"/>
          <w:numId w:val="2"/>
        </w:numPr>
        <w:ind w:hanging="11"/>
        <w:jc w:val="both"/>
        <w:rPr>
          <w:rFonts w:ascii="Cambria" w:hAnsi="Cambria"/>
          <w:b w:val="0"/>
          <w:lang w:val="uz-Cyrl-UZ"/>
        </w:rPr>
      </w:pPr>
      <w:r>
        <w:rPr>
          <w:rFonts w:ascii="Cambria" w:hAnsi="Cambria"/>
          <w:b w:val="0"/>
          <w:lang w:val="uz-Cyrl-UZ"/>
        </w:rPr>
        <w:t xml:space="preserve"> Агар харажатлар ўз вақтида қопланмаса, ижрочи хизмат кўрсатишни </w:t>
      </w:r>
    </w:p>
    <w:p w14:paraId="24034E57">
      <w:pPr>
        <w:jc w:val="both"/>
        <w:rPr>
          <w:rFonts w:ascii="Cambria" w:hAnsi="Cambria"/>
          <w:b w:val="0"/>
          <w:lang w:val="uz-Cyrl-UZ"/>
        </w:rPr>
      </w:pPr>
      <w:r>
        <w:rPr>
          <w:rFonts w:ascii="Cambria" w:hAnsi="Cambria"/>
          <w:b w:val="0"/>
          <w:lang w:val="uz-Cyrl-UZ"/>
        </w:rPr>
        <w:t>тўхтатиб туриш, рад қилиш, шартномани бир томонлама бекор қилиш ҳуқуқига эга.</w:t>
      </w:r>
    </w:p>
    <w:p w14:paraId="2DE117CE">
      <w:pPr>
        <w:pStyle w:val="25"/>
        <w:numPr>
          <w:ilvl w:val="1"/>
          <w:numId w:val="2"/>
        </w:numPr>
        <w:ind w:hanging="11"/>
        <w:jc w:val="both"/>
        <w:rPr>
          <w:b w:val="0"/>
          <w:lang w:val="uz-Cyrl-UZ"/>
        </w:rPr>
      </w:pPr>
      <w:r>
        <w:rPr>
          <w:rFonts w:ascii="Cambria" w:hAnsi="Cambria"/>
          <w:b w:val="0"/>
          <w:lang w:val="uz-Cyrl-UZ"/>
        </w:rPr>
        <w:t xml:space="preserve">Агар буюртмачи харажатларни қоплашни рад этса, ижрочи судга </w:t>
      </w:r>
    </w:p>
    <w:p w14:paraId="2F5AF628">
      <w:pPr>
        <w:jc w:val="both"/>
        <w:rPr>
          <w:b w:val="0"/>
          <w:lang w:val="uz-Cyrl-UZ"/>
        </w:rPr>
      </w:pPr>
      <w:r>
        <w:rPr>
          <w:rFonts w:ascii="Cambria" w:hAnsi="Cambria"/>
          <w:b w:val="0"/>
          <w:lang w:val="uz-Cyrl-UZ"/>
        </w:rPr>
        <w:t>мурожаат қилиши ва барча харажатларни суд орқали ундириш ҳуқуқига эга.</w:t>
      </w:r>
    </w:p>
    <w:p w14:paraId="4FA21879">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Буюртмачини талабига алоқаси бор шаслар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w:t>
      </w:r>
    </w:p>
    <w:p w14:paraId="1891BFCA">
      <w:pPr>
        <w:jc w:val="both"/>
        <w:rPr>
          <w:rFonts w:ascii="Cambria" w:hAnsi="Cambria"/>
          <w:b w:val="0"/>
          <w:lang w:val="uz-Cyrl-UZ"/>
        </w:rPr>
      </w:pPr>
      <w:r>
        <w:rPr>
          <w:rFonts w:ascii="Cambria" w:hAnsi="Cambria"/>
          <w:b w:val="0"/>
          <w:iCs/>
          <w:color w:val="7030A0"/>
          <w:sz w:val="26"/>
          <w:szCs w:val="26"/>
          <w:lang w:val="uz-Cyrl-UZ"/>
        </w:rPr>
        <w:t>х/к</w:t>
      </w:r>
      <w:r>
        <w:rPr>
          <w:rFonts w:ascii="Cambria" w:hAnsi="Cambria"/>
          <w:b w:val="0"/>
          <w:bCs/>
          <w:lang w:val="uz-Cyrl-UZ"/>
        </w:rPr>
        <w:t xml:space="preserve"> ходимларига  босим ўтказиб, ишини тезлатишга мажбурлаши</w:t>
      </w:r>
      <w:r>
        <w:rPr>
          <w:rFonts w:ascii="Cambria" w:hAnsi="Cambria"/>
          <w:b w:val="0"/>
          <w:bCs/>
          <w:lang w:val="uz-Latn-UZ"/>
        </w:rPr>
        <w:t>,</w:t>
      </w:r>
      <w:r>
        <w:rPr>
          <w:rFonts w:ascii="Cambria" w:hAnsi="Cambria"/>
          <w:b w:val="0"/>
          <w:bCs/>
          <w:lang w:val="uz-Cyrl-UZ"/>
        </w:rPr>
        <w:t xml:space="preserve"> ёки унинг қистовга солиши, босим ўтказиши асло мумкун эмас, агар шундай ҳол рўй берган та</w:t>
      </w:r>
      <w:r>
        <w:rPr>
          <w:rFonts w:ascii="Cambria" w:hAnsi="Cambria"/>
          <w:b w:val="0"/>
          <w:bCs/>
          <w:lang w:val="uz-Latn-UZ"/>
        </w:rPr>
        <w:t>к</w:t>
      </w:r>
      <w:r>
        <w:rPr>
          <w:rFonts w:ascii="Cambria" w:hAnsi="Cambria"/>
          <w:b w:val="0"/>
          <w:bCs/>
          <w:lang w:val="uz-Cyrl-UZ"/>
        </w:rPr>
        <w:t xml:space="preserve">дирда ижрочи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lang w:val="uz-Cyrl-UZ" w:bidi="he-IL"/>
        </w:rPr>
        <w:t xml:space="preserve"> </w:t>
      </w:r>
      <w:r>
        <w:rPr>
          <w:rFonts w:ascii="Cambria" w:hAnsi="Cambria"/>
          <w:b w:val="0"/>
          <w:lang w:val="uz-Latn-UZ" w:bidi="he-IL"/>
        </w:rPr>
        <w:t>юридик маслахатчилар тижорат ташкилоти</w:t>
      </w:r>
      <w:r>
        <w:rPr>
          <w:rFonts w:ascii="Cambria" w:hAnsi="Cambria"/>
          <w:b w:val="0"/>
          <w:lang w:val="uz-Cyrl-UZ"/>
        </w:rPr>
        <w:t xml:space="preserve"> бир томонлама шартномани бекор қилишга ва ҳизмат кўрсатиш учун тўланган ҳизмат хаққи пулларини қайтариб бермаслик ҳуқуқига эга. </w:t>
      </w:r>
    </w:p>
    <w:p w14:paraId="2A775617">
      <w:pPr>
        <w:pStyle w:val="25"/>
        <w:numPr>
          <w:ilvl w:val="1"/>
          <w:numId w:val="2"/>
        </w:numPr>
        <w:ind w:hanging="11"/>
        <w:jc w:val="both"/>
        <w:rPr>
          <w:rStyle w:val="20"/>
          <w:rFonts w:ascii="Cambria" w:hAnsi="Cambria"/>
          <w:b w:val="0"/>
          <w:bCs w:val="0"/>
          <w:lang w:val="uz-Cyrl-UZ"/>
        </w:rPr>
      </w:pPr>
      <w:r>
        <w:rPr>
          <w:rStyle w:val="20"/>
          <w:rFonts w:ascii="Cambria" w:hAnsi="Cambria"/>
          <w:b w:val="0"/>
          <w:lang w:val="uz-Cyrl-UZ"/>
        </w:rPr>
        <w:t xml:space="preserve">Буюртмачини топшириғига кўра буюртмачига хизмат кўрсатиш </w:t>
      </w:r>
    </w:p>
    <w:p w14:paraId="3F2E828D">
      <w:pPr>
        <w:jc w:val="both"/>
        <w:rPr>
          <w:rStyle w:val="20"/>
          <w:rFonts w:ascii="Cambria" w:hAnsi="Cambria"/>
          <w:b w:val="0"/>
          <w:lang w:val="uz-Cyrl-UZ"/>
        </w:rPr>
      </w:pPr>
      <w:r>
        <w:rPr>
          <w:rStyle w:val="20"/>
          <w:rFonts w:ascii="Cambria" w:hAnsi="Cambria"/>
          <w:b w:val="0"/>
          <w:lang w:val="uz-Cyrl-UZ"/>
        </w:rPr>
        <w:t>бошланганидан кейин ёки шартнома имзоланганидан сўнг ижрочига қилинган тўлов пуллари қайтариб берилмайди, чунки мазкур маблағ шартномада назарда тутилган ишларни бажариш билан боғлиқ ҳаражатларни қоплаш ва кўзда тутилмаган бой берилган бошқа ишлар учун мўлжалланган ҳисобланади.</w:t>
      </w:r>
    </w:p>
    <w:p w14:paraId="76533F06">
      <w:pPr>
        <w:pStyle w:val="25"/>
        <w:numPr>
          <w:ilvl w:val="1"/>
          <w:numId w:val="2"/>
        </w:numPr>
        <w:ind w:hanging="11"/>
        <w:jc w:val="both"/>
        <w:rPr>
          <w:rStyle w:val="20"/>
          <w:rFonts w:ascii="Cambria" w:hAnsi="Cambria"/>
          <w:b w:val="0"/>
          <w:lang w:val="uz-Cyrl-UZ"/>
        </w:rPr>
      </w:pPr>
      <w:r>
        <w:rPr>
          <w:rStyle w:val="20"/>
          <w:rFonts w:ascii="Cambria" w:hAnsi="Cambria"/>
          <w:b w:val="0"/>
          <w:lang w:val="uz-Cyrl-UZ"/>
        </w:rPr>
        <w:t xml:space="preserve">Ижрочи шартнома доирасида белгиланган хизматлардан ташқари буюртмачи </w:t>
      </w:r>
    </w:p>
    <w:p w14:paraId="72A5C748">
      <w:pPr>
        <w:jc w:val="both"/>
        <w:rPr>
          <w:rStyle w:val="20"/>
          <w:rFonts w:ascii="Cambria" w:hAnsi="Cambria"/>
          <w:b/>
          <w:lang w:val="uz-Cyrl-UZ"/>
        </w:rPr>
      </w:pPr>
      <w:r>
        <w:rPr>
          <w:rStyle w:val="20"/>
          <w:rFonts w:ascii="Cambria" w:hAnsi="Cambria"/>
          <w:b w:val="0"/>
          <w:lang w:val="uz-Cyrl-UZ"/>
        </w:rPr>
        <w:t>томонидан қўшимча иш юклатилишига рози бўлиш мажбуриятига эга эмас</w:t>
      </w:r>
      <w:r>
        <w:rPr>
          <w:rStyle w:val="20"/>
          <w:rFonts w:ascii="Cambria" w:hAnsi="Cambria"/>
          <w:b/>
          <w:lang w:val="uz-Cyrl-UZ"/>
        </w:rPr>
        <w:t>.</w:t>
      </w:r>
    </w:p>
    <w:p w14:paraId="23F06416">
      <w:pPr>
        <w:jc w:val="both"/>
        <w:rPr>
          <w:rStyle w:val="20"/>
          <w:rFonts w:ascii="Cambria" w:hAnsi="Cambria"/>
          <w:b/>
          <w:lang w:val="uz-Cyrl-UZ"/>
        </w:rPr>
      </w:pPr>
    </w:p>
    <w:p w14:paraId="03CCB205">
      <w:pPr>
        <w:pStyle w:val="25"/>
        <w:numPr>
          <w:ilvl w:val="0"/>
          <w:numId w:val="2"/>
        </w:numPr>
        <w:jc w:val="center"/>
        <w:rPr>
          <w:rFonts w:ascii="Cambria" w:hAnsi="Cambria"/>
          <w:color w:val="000000" w:themeColor="text1"/>
          <w:lang w:val="uz-Cyrl-UZ"/>
        </w:rPr>
      </w:pPr>
      <w:r>
        <w:rPr>
          <w:rFonts w:ascii="Cambria" w:hAnsi="Cambria"/>
          <w:lang w:val="uz-Cyrl-UZ"/>
        </w:rPr>
        <w:t>ИЖРОЧИНИНГ</w:t>
      </w:r>
      <w:r>
        <w:rPr>
          <w:rFonts w:ascii="Cambria" w:hAnsi="Cambria"/>
          <w:b w:val="0"/>
          <w:color w:val="000000" w:themeColor="text1"/>
          <w:lang w:val="uz-Cyrl-UZ"/>
        </w:rPr>
        <w:t xml:space="preserve"> </w:t>
      </w:r>
      <w:r>
        <w:rPr>
          <w:rFonts w:ascii="Cambria" w:hAnsi="Cambria"/>
          <w:color w:val="000000" w:themeColor="text1"/>
          <w:lang w:val="uz-Cyrl-UZ"/>
        </w:rPr>
        <w:t>МАЖБУРИЯТИ;</w:t>
      </w:r>
    </w:p>
    <w:p w14:paraId="5ED6217D">
      <w:pPr>
        <w:pStyle w:val="25"/>
        <w:jc w:val="center"/>
        <w:rPr>
          <w:rFonts w:ascii="Cambria" w:hAnsi="Cambria"/>
          <w:color w:val="000000" w:themeColor="text1"/>
          <w:sz w:val="16"/>
          <w:lang w:val="uz-Cyrl-UZ"/>
        </w:rPr>
      </w:pPr>
    </w:p>
    <w:p w14:paraId="57CF90AD">
      <w:pPr>
        <w:pStyle w:val="25"/>
        <w:numPr>
          <w:ilvl w:val="1"/>
          <w:numId w:val="2"/>
        </w:numPr>
        <w:ind w:hanging="11"/>
        <w:jc w:val="both"/>
        <w:rPr>
          <w:rFonts w:ascii="Cambria" w:hAnsi="Cambria"/>
          <w:b w:val="0"/>
          <w:lang w:val="uz-Cyrl-UZ"/>
        </w:rPr>
      </w:pPr>
      <w:r>
        <w:rPr>
          <w:rFonts w:ascii="Cambria" w:hAnsi="Cambria"/>
          <w:b w:val="0"/>
          <w:lang w:val="uz-Cyrl-UZ"/>
        </w:rPr>
        <w:t xml:space="preserve"> Ижрочи</w:t>
      </w:r>
      <w:r>
        <w:rPr>
          <w:lang w:val="uz-Cyrl-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b w:val="0"/>
          <w:lang w:val="uz-Cyrl-UZ"/>
        </w:rPr>
        <w:t xml:space="preserve"> юридик маслаҳатчилар тижорат </w:t>
      </w:r>
    </w:p>
    <w:p w14:paraId="79E0573B">
      <w:pPr>
        <w:jc w:val="both"/>
        <w:rPr>
          <w:rFonts w:ascii="Cambria" w:hAnsi="Cambria"/>
          <w:b w:val="0"/>
          <w:lang w:val="uz-Cyrl-UZ"/>
        </w:rPr>
      </w:pPr>
      <w:r>
        <w:rPr>
          <w:rFonts w:ascii="Cambria" w:hAnsi="Cambria"/>
          <w:b w:val="0"/>
          <w:lang w:val="uz-Cyrl-UZ"/>
        </w:rPr>
        <w:t>ташкилоти шартномада белгиланган хизматлар учун</w:t>
      </w:r>
      <w:r>
        <w:rPr>
          <w:rFonts w:ascii="Cambria" w:hAnsi="Cambria"/>
          <w:b w:val="0"/>
          <w:lang w:val="uz-Latn-UZ"/>
        </w:rPr>
        <w:t xml:space="preserve"> </w:t>
      </w:r>
      <w:r>
        <w:rPr>
          <w:rFonts w:ascii="Cambria" w:hAnsi="Cambria"/>
          <w:b w:val="0"/>
          <w:lang w:val="uz-Cyrl-UZ"/>
        </w:rPr>
        <w:t>буюртмачи мижозга Ўзбекистон Республикаси қонунчилигида белгиланган тартибда, шар</w:t>
      </w:r>
      <w:r>
        <w:rPr>
          <w:rFonts w:ascii="Cambria" w:hAnsi="Cambria"/>
          <w:b w:val="0"/>
          <w:lang w:val="uz-Latn-UZ"/>
        </w:rPr>
        <w:t>т</w:t>
      </w:r>
      <w:r>
        <w:rPr>
          <w:rFonts w:ascii="Cambria" w:hAnsi="Cambria"/>
          <w:b w:val="0"/>
          <w:lang w:val="uz-Cyrl-UZ"/>
        </w:rPr>
        <w:t>нома асосида, хақ эвазига хизмат кўрсатади,</w:t>
      </w:r>
      <w:r>
        <w:rPr>
          <w:rFonts w:ascii="Cambria" w:hAnsi="Cambria"/>
          <w:lang w:val="uz-Cyrl-UZ"/>
        </w:rPr>
        <w:t xml:space="preserve"> </w:t>
      </w:r>
      <w:r>
        <w:rPr>
          <w:rFonts w:ascii="Cambria" w:hAnsi="Cambria"/>
          <w:b w:val="0"/>
          <w:lang w:val="uz-Cyrl-UZ"/>
        </w:rPr>
        <w:t>шунингдек корхона устави ва низомида назарда тутилган юридик шахслар учун хизмат кўрсатишнинг бошқа шакилларини белгилайди.</w:t>
      </w:r>
    </w:p>
    <w:p w14:paraId="58C0F16B">
      <w:pPr>
        <w:pStyle w:val="25"/>
        <w:numPr>
          <w:ilvl w:val="1"/>
          <w:numId w:val="2"/>
        </w:numPr>
        <w:ind w:hanging="11"/>
        <w:jc w:val="both"/>
        <w:rPr>
          <w:rFonts w:ascii="Cambria" w:hAnsi="Cambria"/>
          <w:b w:val="0"/>
          <w:lang w:val="uz-Cyrl-UZ"/>
        </w:rPr>
      </w:pPr>
      <w:r>
        <w:rPr>
          <w:rFonts w:ascii="Cambria" w:hAnsi="Cambria"/>
          <w:b w:val="0"/>
          <w:lang w:val="uz-Cyrl-UZ"/>
        </w:rPr>
        <w:t xml:space="preserve">Ижрочи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b w:val="0"/>
          <w:lang w:val="uz-Cyrl-UZ"/>
        </w:rPr>
        <w:t xml:space="preserve"> юридик маслаҳатчилар тижорат </w:t>
      </w:r>
    </w:p>
    <w:p w14:paraId="7CFA8297">
      <w:pPr>
        <w:ind w:left="142"/>
        <w:jc w:val="both"/>
        <w:rPr>
          <w:rFonts w:ascii="Cambria" w:hAnsi="Cambria"/>
          <w:b w:val="0"/>
          <w:lang w:val="uz-Cyrl-UZ"/>
        </w:rPr>
      </w:pPr>
      <w:r>
        <w:rPr>
          <w:rFonts w:ascii="Cambria" w:hAnsi="Cambria"/>
          <w:b w:val="0"/>
          <w:lang w:val="uz-Cyrl-UZ"/>
        </w:rPr>
        <w:t>ташкилоти, ўзининг вакол</w:t>
      </w:r>
      <w:r>
        <w:rPr>
          <w:rFonts w:ascii="Cambria" w:hAnsi="Cambria"/>
          <w:b w:val="0"/>
          <w:lang w:val="uz-Latn-UZ"/>
        </w:rPr>
        <w:t>а</w:t>
      </w:r>
      <w:r>
        <w:rPr>
          <w:rFonts w:ascii="Cambria" w:hAnsi="Cambria"/>
          <w:b w:val="0"/>
          <w:lang w:val="uz-Cyrl-UZ"/>
        </w:rPr>
        <w:t>ти до</w:t>
      </w:r>
      <w:r>
        <w:rPr>
          <w:rFonts w:ascii="Cambria" w:hAnsi="Cambria"/>
          <w:b w:val="0"/>
          <w:lang w:val="uz-Latn-UZ"/>
        </w:rPr>
        <w:t>и</w:t>
      </w:r>
      <w:r>
        <w:rPr>
          <w:rFonts w:ascii="Cambria" w:hAnsi="Cambria"/>
          <w:b w:val="0"/>
          <w:lang w:val="uz-Cyrl-UZ"/>
        </w:rPr>
        <w:t>расида ушбу шартнома бўйича буюртмачига</w:t>
      </w:r>
      <w:r>
        <w:rPr>
          <w:rFonts w:ascii="Cambria" w:hAnsi="Cambria"/>
          <w:b w:val="0"/>
          <w:bCs/>
          <w:lang w:val="uz-Cyrl-UZ"/>
        </w:rPr>
        <w:t xml:space="preserve"> 1 (бир марталик) хизмат</w:t>
      </w:r>
      <w:r>
        <w:rPr>
          <w:rFonts w:ascii="Cambria" w:hAnsi="Cambria"/>
          <w:b w:val="0"/>
          <w:lang w:val="uz-Cyrl-UZ"/>
        </w:rPr>
        <w:t xml:space="preserve"> кўрсатади, (</w:t>
      </w:r>
      <w:r>
        <w:rPr>
          <w:rFonts w:ascii="Cambria" w:hAnsi="Cambria"/>
          <w:b w:val="0"/>
          <w:i/>
          <w:iCs/>
          <w:u w:val="single"/>
          <w:lang w:val="uz-Cyrl-UZ"/>
        </w:rPr>
        <w:t>Бошқа қўшимча шартнома тузи</w:t>
      </w:r>
      <w:r>
        <w:rPr>
          <w:rFonts w:ascii="Cambria" w:hAnsi="Cambria"/>
          <w:b w:val="0"/>
          <w:i/>
          <w:iCs/>
          <w:u w:val="single"/>
          <w:lang w:val="uz-Latn-UZ"/>
        </w:rPr>
        <w:t xml:space="preserve">ш </w:t>
      </w:r>
      <w:r>
        <w:rPr>
          <w:rFonts w:ascii="Cambria" w:hAnsi="Cambria"/>
          <w:b w:val="0"/>
          <w:i/>
          <w:iCs/>
          <w:u w:val="single"/>
          <w:lang w:val="uz-Cyrl-UZ"/>
        </w:rPr>
        <w:t xml:space="preserve"> ҳоллари бундан мустасно).</w:t>
      </w:r>
    </w:p>
    <w:p w14:paraId="3170CA33">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судда ёки бошқа давлат органларида ёки бошқаларда  даъвогар </w:t>
      </w:r>
    </w:p>
    <w:p w14:paraId="4F09DD5E">
      <w:pPr>
        <w:jc w:val="both"/>
        <w:rPr>
          <w:rFonts w:ascii="Cambria" w:hAnsi="Cambria"/>
          <w:b w:val="0"/>
          <w:lang w:val="uz-Cyrl-UZ"/>
        </w:rPr>
      </w:pPr>
      <w:r>
        <w:rPr>
          <w:rFonts w:ascii="Cambria" w:hAnsi="Cambria"/>
          <w:b w:val="0"/>
          <w:lang w:val="uz-Cyrl-UZ"/>
        </w:rPr>
        <w:t xml:space="preserve">ёки жавобгар сифатинда қатнашса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b w:val="0"/>
          <w:iCs/>
          <w:color w:val="7030A0"/>
          <w:sz w:val="26"/>
          <w:szCs w:val="26"/>
          <w:lang w:val="uz-Cyrl-UZ"/>
        </w:rPr>
        <w:t xml:space="preserve"> х/к</w:t>
      </w:r>
      <w:r>
        <w:rPr>
          <w:rFonts w:ascii="Cambria" w:hAnsi="Cambria"/>
          <w:lang w:val="uz-Cyrl-UZ"/>
        </w:rPr>
        <w:t xml:space="preserve"> </w:t>
      </w:r>
      <w:r>
        <w:rPr>
          <w:rFonts w:ascii="Cambria" w:hAnsi="Cambria"/>
          <w:b w:val="0"/>
          <w:lang w:val="uz-Cyrl-UZ"/>
        </w:rPr>
        <w:t xml:space="preserve">ишчи ходимлари, буюртмачини </w:t>
      </w:r>
      <w:r>
        <w:rPr>
          <w:rFonts w:ascii="Cambria" w:hAnsi="Cambria"/>
          <w:b w:val="0"/>
          <w:lang w:val="uz-Latn-UZ"/>
        </w:rPr>
        <w:t>нотар</w:t>
      </w:r>
      <w:r>
        <w:rPr>
          <w:rFonts w:ascii="Cambria" w:hAnsi="Cambria"/>
          <w:b w:val="0"/>
          <w:lang w:val="uz-Cyrl-UZ"/>
        </w:rPr>
        <w:t>иа</w:t>
      </w:r>
      <w:r>
        <w:rPr>
          <w:rFonts w:ascii="Cambria" w:hAnsi="Cambria"/>
          <w:b w:val="0"/>
          <w:lang w:val="uz-Latn-UZ"/>
        </w:rPr>
        <w:t xml:space="preserve">л тартибда берилган </w:t>
      </w:r>
      <w:r>
        <w:rPr>
          <w:rFonts w:ascii="Cambria" w:hAnsi="Cambria"/>
          <w:b w:val="0"/>
          <w:lang w:val="uz-Cyrl-UZ"/>
        </w:rPr>
        <w:t xml:space="preserve">ишончномасига асосан, ишончли вакил тарзида, </w:t>
      </w:r>
      <w:r>
        <w:rPr>
          <w:rFonts w:ascii="Cambria" w:hAnsi="Cambria"/>
          <w:b w:val="0"/>
          <w:color w:val="000000" w:themeColor="text1"/>
          <w:lang w:val="uz-Cyrl-UZ"/>
        </w:rPr>
        <w:t>консалтинг хизмати кўрсатиши мумкин,</w:t>
      </w:r>
    </w:p>
    <w:p w14:paraId="487E4CFE">
      <w:pPr>
        <w:pStyle w:val="25"/>
        <w:numPr>
          <w:ilvl w:val="1"/>
          <w:numId w:val="2"/>
        </w:numPr>
        <w:ind w:hanging="11"/>
        <w:jc w:val="both"/>
        <w:rPr>
          <w:rFonts w:ascii="Cambria" w:hAnsi="Cambria"/>
          <w:b w:val="0"/>
          <w:lang w:val="uz-Cyrl-UZ"/>
        </w:rPr>
      </w:pPr>
      <w:r>
        <w:rPr>
          <w:rFonts w:ascii="Cambria" w:hAnsi="Cambria"/>
          <w:b w:val="0"/>
          <w:lang w:val="uz-Cyrl-UZ"/>
        </w:rPr>
        <w:t xml:space="preserve"> Ижрочи буюртмачи мижоз билан тузилган ш</w:t>
      </w:r>
      <w:r>
        <w:rPr>
          <w:rFonts w:ascii="Cambria" w:hAnsi="Cambria"/>
          <w:b w:val="0"/>
          <w:color w:val="000000" w:themeColor="text1"/>
          <w:lang w:val="uz-Cyrl-UZ"/>
        </w:rPr>
        <w:t xml:space="preserve">артнома талабларига риоя </w:t>
      </w:r>
    </w:p>
    <w:p w14:paraId="305C910E">
      <w:pPr>
        <w:jc w:val="both"/>
        <w:rPr>
          <w:rFonts w:ascii="Cambria" w:hAnsi="Cambria"/>
          <w:b w:val="0"/>
          <w:lang w:val="uz-Cyrl-UZ"/>
        </w:rPr>
      </w:pPr>
      <w:r>
        <w:rPr>
          <w:rFonts w:ascii="Cambria" w:hAnsi="Cambria"/>
          <w:b w:val="0"/>
          <w:color w:val="000000" w:themeColor="text1"/>
          <w:lang w:val="uz-Cyrl-UZ"/>
        </w:rPr>
        <w:t>қилиши ва</w:t>
      </w:r>
      <w:r>
        <w:rPr>
          <w:rFonts w:ascii="Cambria" w:hAnsi="Cambria"/>
          <w:b w:val="0"/>
          <w:lang w:val="uz-Cyrl-UZ"/>
        </w:rPr>
        <w:t xml:space="preserve"> буюртмачи мижознинг ёзма сўрови бўйича бажарилган иш хисоботини бериб бориши маълумотларни учинчи ва тўртинчи шахсларга ошкора қилмаслиги лозим.</w:t>
      </w:r>
    </w:p>
    <w:p w14:paraId="1DCE0619">
      <w:pPr>
        <w:jc w:val="both"/>
        <w:rPr>
          <w:rStyle w:val="20"/>
          <w:rFonts w:ascii="Cambria" w:hAnsi="Cambria"/>
          <w:b w:val="0"/>
          <w:sz w:val="14"/>
          <w:lang w:val="uz-Cyrl-UZ"/>
        </w:rPr>
      </w:pPr>
    </w:p>
    <w:p w14:paraId="26F9FCFC">
      <w:pPr>
        <w:numPr>
          <w:ilvl w:val="0"/>
          <w:numId w:val="2"/>
        </w:numPr>
        <w:contextualSpacing/>
        <w:jc w:val="center"/>
        <w:rPr>
          <w:rFonts w:ascii="Cambria" w:hAnsi="Cambria"/>
          <w:lang w:val="uz-Cyrl-UZ"/>
        </w:rPr>
      </w:pPr>
      <w:r>
        <w:rPr>
          <w:rFonts w:ascii="Cambria" w:hAnsi="Cambria"/>
          <w:lang w:val="uz-Cyrl-UZ"/>
        </w:rPr>
        <w:t>ИЖРОЧИНИНГ ҲУҚУҚ ВА КАФОЛАТЛАРИ</w:t>
      </w:r>
    </w:p>
    <w:p w14:paraId="5F6B0FD5">
      <w:pPr>
        <w:ind w:firstLine="284"/>
        <w:rPr>
          <w:rFonts w:ascii="Cambria" w:hAnsi="Cambria"/>
          <w:sz w:val="14"/>
          <w:lang w:val="uz-Cyrl-UZ"/>
        </w:rPr>
      </w:pPr>
    </w:p>
    <w:p w14:paraId="294B58BD">
      <w:pPr>
        <w:numPr>
          <w:ilvl w:val="1"/>
          <w:numId w:val="2"/>
        </w:numPr>
        <w:ind w:hanging="11"/>
        <w:jc w:val="both"/>
        <w:rPr>
          <w:rFonts w:ascii="Cambria" w:hAnsi="Cambria"/>
          <w:b w:val="0"/>
          <w:lang w:val="uz-Latn-UZ"/>
        </w:rPr>
      </w:pPr>
      <w:r>
        <w:rPr>
          <w:rFonts w:ascii="Cambria" w:hAnsi="Cambria"/>
          <w:b w:val="0"/>
          <w:lang w:val="uz-Cyrl-UZ"/>
        </w:rPr>
        <w:t>Ижрочи б</w:t>
      </w:r>
      <w:r>
        <w:rPr>
          <w:rFonts w:ascii="Cambria" w:hAnsi="Cambria"/>
          <w:b w:val="0"/>
          <w:lang w:val="uz-Latn-UZ"/>
        </w:rPr>
        <w:t xml:space="preserve">уюртмачининг буюртмасини лозим даражада ўрганиб чиқиб, </w:t>
      </w:r>
    </w:p>
    <w:p w14:paraId="4A9815E3">
      <w:pPr>
        <w:jc w:val="both"/>
        <w:rPr>
          <w:rFonts w:ascii="Cambria" w:hAnsi="Cambria"/>
          <w:b w:val="0"/>
          <w:lang w:val="uz-Latn-UZ"/>
        </w:rPr>
      </w:pPr>
      <w:r>
        <w:rPr>
          <w:rFonts w:ascii="Cambria" w:hAnsi="Cambria"/>
          <w:b w:val="0"/>
          <w:lang w:val="uz-Latn-UZ"/>
        </w:rPr>
        <w:t>қуйидаги хизматлардан бирини амалга оширган тақдирда, шартнома мажбуриятларини тўлиқ бажарган деб ҳисобланади:</w:t>
      </w:r>
    </w:p>
    <w:p w14:paraId="478C8D64">
      <w:pPr>
        <w:numPr>
          <w:ilvl w:val="0"/>
          <w:numId w:val="3"/>
        </w:numPr>
        <w:ind w:hanging="11"/>
        <w:jc w:val="both"/>
        <w:rPr>
          <w:rFonts w:ascii="Cambria" w:hAnsi="Cambria"/>
          <w:b w:val="0"/>
          <w:lang w:val="uz-Latn-UZ"/>
        </w:rPr>
      </w:pPr>
      <w:r>
        <w:rPr>
          <w:rFonts w:ascii="Cambria" w:hAnsi="Cambria"/>
          <w:b w:val="0"/>
        </w:rPr>
        <w:t xml:space="preserve">Ҳуқуқий </w:t>
      </w:r>
      <w:r>
        <w:rPr>
          <w:rFonts w:ascii="Cambria" w:hAnsi="Cambria"/>
          <w:b w:val="0"/>
          <w:lang w:val="uz-Cyrl-UZ"/>
        </w:rPr>
        <w:t xml:space="preserve">тавсия асосида тушинтириш </w:t>
      </w:r>
      <w:r>
        <w:rPr>
          <w:rFonts w:ascii="Cambria" w:hAnsi="Cambria"/>
          <w:b w:val="0"/>
        </w:rPr>
        <w:t>берган</w:t>
      </w:r>
      <w:r>
        <w:rPr>
          <w:rFonts w:ascii="Cambria" w:hAnsi="Cambria"/>
          <w:b w:val="0"/>
          <w:lang w:val="uz-Cyrl-UZ"/>
        </w:rPr>
        <w:t>лиги</w:t>
      </w:r>
      <w:r>
        <w:rPr>
          <w:rFonts w:ascii="Cambria" w:hAnsi="Cambria"/>
          <w:b w:val="0"/>
        </w:rPr>
        <w:t>;</w:t>
      </w:r>
    </w:p>
    <w:p w14:paraId="76190CB1">
      <w:pPr>
        <w:numPr>
          <w:ilvl w:val="0"/>
          <w:numId w:val="3"/>
        </w:numPr>
        <w:ind w:hanging="11"/>
        <w:jc w:val="both"/>
        <w:rPr>
          <w:rFonts w:ascii="Cambria" w:hAnsi="Cambria"/>
          <w:b w:val="0"/>
          <w:lang w:val="uz-Latn-UZ"/>
        </w:rPr>
      </w:pPr>
      <w:r>
        <w:rPr>
          <w:rFonts w:ascii="Cambria" w:hAnsi="Cambria"/>
          <w:b w:val="0"/>
          <w:lang w:val="uz-Latn-UZ"/>
        </w:rPr>
        <w:t>Хат ва ҳужжатларни тайёрлаб, кўмак кўрсатган</w:t>
      </w:r>
      <w:r>
        <w:rPr>
          <w:rFonts w:ascii="Cambria" w:hAnsi="Cambria"/>
          <w:b w:val="0"/>
          <w:lang w:val="uz-Cyrl-UZ"/>
        </w:rPr>
        <w:t>лиги</w:t>
      </w:r>
      <w:r>
        <w:rPr>
          <w:rFonts w:ascii="Cambria" w:hAnsi="Cambria"/>
          <w:b w:val="0"/>
          <w:lang w:val="uz-Latn-UZ"/>
        </w:rPr>
        <w:t>;</w:t>
      </w:r>
    </w:p>
    <w:p w14:paraId="3A08DA90">
      <w:pPr>
        <w:numPr>
          <w:ilvl w:val="0"/>
          <w:numId w:val="3"/>
        </w:numPr>
        <w:ind w:hanging="11"/>
        <w:jc w:val="both"/>
        <w:rPr>
          <w:rFonts w:ascii="Cambria" w:hAnsi="Cambria"/>
          <w:b w:val="0"/>
          <w:lang w:val="uz-Latn-UZ"/>
        </w:rPr>
      </w:pPr>
      <w:r>
        <w:rPr>
          <w:rFonts w:ascii="Cambria" w:hAnsi="Cambria"/>
          <w:b w:val="0"/>
          <w:lang w:val="uz-Latn-UZ"/>
        </w:rPr>
        <w:t>Юқори турувчи органларга онлайн (электрон) мурожаат тайёрлаб</w:t>
      </w:r>
      <w:r>
        <w:rPr>
          <w:rFonts w:ascii="Cambria" w:hAnsi="Cambria"/>
          <w:b w:val="0"/>
          <w:lang w:val="uz-Cyrl-UZ"/>
        </w:rPr>
        <w:t xml:space="preserve"> берганлиги </w:t>
      </w:r>
    </w:p>
    <w:p w14:paraId="00B58E53">
      <w:pPr>
        <w:jc w:val="both"/>
        <w:rPr>
          <w:rFonts w:ascii="Cambria" w:hAnsi="Cambria"/>
          <w:b w:val="0"/>
          <w:lang w:val="uz-Latn-UZ"/>
        </w:rPr>
      </w:pPr>
      <w:r>
        <w:rPr>
          <w:rFonts w:ascii="Cambria" w:hAnsi="Cambria"/>
          <w:b w:val="0"/>
          <w:lang w:val="uz-Cyrl-UZ"/>
        </w:rPr>
        <w:t xml:space="preserve">ёки </w:t>
      </w:r>
      <w:r>
        <w:rPr>
          <w:rFonts w:ascii="Cambria" w:hAnsi="Cambria"/>
          <w:b w:val="0"/>
          <w:lang w:val="uz-Latn-UZ"/>
        </w:rPr>
        <w:t xml:space="preserve"> юборган</w:t>
      </w:r>
      <w:r>
        <w:rPr>
          <w:rFonts w:ascii="Cambria" w:hAnsi="Cambria"/>
          <w:b w:val="0"/>
          <w:lang w:val="uz-Cyrl-UZ"/>
        </w:rPr>
        <w:t>лиги</w:t>
      </w:r>
      <w:r>
        <w:rPr>
          <w:rFonts w:ascii="Cambria" w:hAnsi="Cambria"/>
          <w:b w:val="0"/>
          <w:lang w:val="uz-Latn-UZ"/>
        </w:rPr>
        <w:t>;</w:t>
      </w:r>
    </w:p>
    <w:p w14:paraId="5021A89E">
      <w:pPr>
        <w:numPr>
          <w:ilvl w:val="0"/>
          <w:numId w:val="3"/>
        </w:numPr>
        <w:ind w:hanging="11"/>
        <w:jc w:val="both"/>
        <w:rPr>
          <w:rFonts w:ascii="Cambria" w:hAnsi="Cambria"/>
          <w:b w:val="0"/>
          <w:lang w:val="uz-Latn-UZ"/>
        </w:rPr>
      </w:pPr>
      <w:r>
        <w:rPr>
          <w:rFonts w:ascii="Cambria" w:hAnsi="Cambria"/>
          <w:b w:val="0"/>
          <w:lang w:val="uz-Latn-UZ"/>
        </w:rPr>
        <w:t>Судгача тайёрланган</w:t>
      </w:r>
      <w:r>
        <w:rPr>
          <w:rFonts w:ascii="Cambria" w:hAnsi="Cambria"/>
          <w:b w:val="0"/>
          <w:lang w:val="uz-Cyrl-UZ"/>
        </w:rPr>
        <w:t xml:space="preserve"> ёки </w:t>
      </w:r>
      <w:r>
        <w:rPr>
          <w:rFonts w:ascii="Cambria" w:hAnsi="Cambria"/>
          <w:b w:val="0"/>
          <w:lang w:val="uz-Latn-UZ"/>
        </w:rPr>
        <w:t xml:space="preserve"> ҳужжатларни тузиб берган ёки </w:t>
      </w:r>
      <w:r>
        <w:rPr>
          <w:rFonts w:ascii="Cambria" w:hAnsi="Cambria"/>
          <w:b w:val="0"/>
          <w:lang w:val="uz-Cyrl-UZ"/>
        </w:rPr>
        <w:t xml:space="preserve">буюртмачига, судга </w:t>
      </w:r>
    </w:p>
    <w:p w14:paraId="364EA485">
      <w:pPr>
        <w:jc w:val="both"/>
        <w:rPr>
          <w:rFonts w:ascii="Cambria" w:hAnsi="Cambria"/>
          <w:b w:val="0"/>
          <w:lang w:val="uz-Latn-UZ"/>
        </w:rPr>
      </w:pPr>
      <w:r>
        <w:rPr>
          <w:rFonts w:ascii="Cambria" w:hAnsi="Cambria"/>
          <w:b w:val="0"/>
          <w:lang w:val="uz-Cyrl-UZ"/>
        </w:rPr>
        <w:t>жўнатган, топширганлиги</w:t>
      </w:r>
      <w:r>
        <w:rPr>
          <w:rFonts w:ascii="Cambria" w:hAnsi="Cambria"/>
          <w:b w:val="0"/>
          <w:lang w:val="uz-Latn-UZ"/>
        </w:rPr>
        <w:t>;</w:t>
      </w:r>
    </w:p>
    <w:p w14:paraId="020A4F92">
      <w:pPr>
        <w:numPr>
          <w:ilvl w:val="0"/>
          <w:numId w:val="3"/>
        </w:numPr>
        <w:ind w:hanging="11"/>
        <w:jc w:val="both"/>
        <w:rPr>
          <w:rFonts w:ascii="Cambria" w:hAnsi="Cambria"/>
          <w:b w:val="0"/>
          <w:lang w:val="uz-Latn-UZ"/>
        </w:rPr>
      </w:pPr>
      <w:r>
        <w:rPr>
          <w:rFonts w:ascii="Cambria" w:hAnsi="Cambria"/>
          <w:b w:val="0"/>
          <w:bCs/>
        </w:rPr>
        <w:t>Бир марталик ахборот, маслаҳат ёки консалтинг хизматини кўрсатган</w:t>
      </w:r>
      <w:r>
        <w:rPr>
          <w:rFonts w:ascii="Cambria" w:hAnsi="Cambria"/>
          <w:b w:val="0"/>
          <w:bCs/>
          <w:lang w:val="uz-Cyrl-UZ"/>
        </w:rPr>
        <w:t>лиги;</w:t>
      </w:r>
    </w:p>
    <w:p w14:paraId="609B51EE">
      <w:pPr>
        <w:numPr>
          <w:ilvl w:val="1"/>
          <w:numId w:val="2"/>
        </w:numPr>
        <w:ind w:hanging="11"/>
        <w:jc w:val="both"/>
        <w:rPr>
          <w:rFonts w:ascii="Cambria" w:hAnsi="Cambria"/>
          <w:b w:val="0"/>
          <w:lang w:val="uz-Latn-UZ"/>
        </w:rPr>
      </w:pPr>
      <w:r>
        <w:rPr>
          <w:rFonts w:ascii="Cambria" w:hAnsi="Cambria"/>
          <w:b w:val="0"/>
          <w:bCs/>
          <w:lang w:val="uz-Cyrl-UZ"/>
        </w:rPr>
        <w:t xml:space="preserve"> 15.1. бандида А. В. С. D. E. қисмида келтирилган ишлар учун буюртмачи </w:t>
      </w:r>
    </w:p>
    <w:p w14:paraId="41A2F2A7">
      <w:pPr>
        <w:jc w:val="both"/>
        <w:rPr>
          <w:rFonts w:ascii="Cambria" w:hAnsi="Cambria"/>
          <w:lang w:val="uz-Latn-UZ"/>
        </w:rPr>
      </w:pPr>
      <w:r>
        <w:rPr>
          <w:rFonts w:ascii="Cambria" w:hAnsi="Cambria"/>
          <w:b w:val="0"/>
          <w:bCs/>
          <w:lang w:val="uz-Cyrl-UZ"/>
        </w:rPr>
        <w:t>томонидан 7 (етти) иш куни мобайнида ёзма эътироз билдирилмаган тақдирда, ижрочи</w:t>
      </w:r>
      <w:r>
        <w:rPr>
          <w:rFonts w:ascii="Cambria" w:hAnsi="Cambria"/>
          <w:b w:val="0"/>
          <w:lang w:val="uz-Latn-UZ"/>
        </w:rPr>
        <w:t>нинг хизматлари тўлиқ бажарилган ҳисобланади</w:t>
      </w:r>
      <w:r>
        <w:rPr>
          <w:rFonts w:ascii="Cambria" w:hAnsi="Cambria"/>
          <w:b w:val="0"/>
          <w:lang w:val="uz-Cyrl-UZ"/>
        </w:rPr>
        <w:t xml:space="preserve"> </w:t>
      </w:r>
      <w:r>
        <w:rPr>
          <w:rFonts w:ascii="Cambria" w:hAnsi="Cambria"/>
          <w:b w:val="0"/>
          <w:lang w:val="uz-Latn-UZ"/>
        </w:rPr>
        <w:t xml:space="preserve">ва </w:t>
      </w:r>
      <w:r>
        <w:rPr>
          <w:rFonts w:ascii="Cambria" w:hAnsi="Cambria"/>
          <w:b w:val="0"/>
          <w:lang w:val="uz-Cyrl-UZ"/>
        </w:rPr>
        <w:t>б</w:t>
      </w:r>
      <w:r>
        <w:rPr>
          <w:rFonts w:ascii="Cambria" w:hAnsi="Cambria"/>
          <w:b w:val="0"/>
          <w:lang w:val="uz-Latn-UZ"/>
        </w:rPr>
        <w:t>уюртмачи шартномада белгиланган тўловни тўлиқ миқдорда тўлаш мажбуриятини олади</w:t>
      </w:r>
      <w:r>
        <w:rPr>
          <w:rFonts w:ascii="Cambria" w:hAnsi="Cambria"/>
          <w:b w:val="0"/>
          <w:lang w:val="uz-Cyrl-UZ"/>
        </w:rPr>
        <w:t>, бундай вазиятда б</w:t>
      </w:r>
      <w:r>
        <w:rPr>
          <w:rFonts w:ascii="Cambria" w:hAnsi="Cambria"/>
          <w:b w:val="0"/>
          <w:lang w:val="uz-Latn-UZ"/>
        </w:rPr>
        <w:t>уюртмачи хизматдан фойдаланган</w:t>
      </w:r>
      <w:r>
        <w:rPr>
          <w:rFonts w:ascii="Cambria" w:hAnsi="Cambria"/>
          <w:b w:val="0"/>
          <w:lang w:val="uz-Cyrl-UZ"/>
        </w:rPr>
        <w:t>и</w:t>
      </w:r>
      <w:r>
        <w:rPr>
          <w:rFonts w:ascii="Cambria" w:hAnsi="Cambria"/>
          <w:b w:val="0"/>
          <w:lang w:val="uz-Latn-UZ"/>
        </w:rPr>
        <w:t xml:space="preserve"> ёки фойдаланмагани муҳим эмас хизмат кўрсатилганлиги факт ҳисобланади.</w:t>
      </w:r>
    </w:p>
    <w:p w14:paraId="2343BD52">
      <w:pPr>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Буюртмачи </w:t>
      </w:r>
      <w:r>
        <w:rPr>
          <w:rFonts w:ascii="Cambria" w:hAnsi="Cambria"/>
          <w:b w:val="0"/>
          <w:lang w:val="uz-Cyrl-UZ"/>
        </w:rPr>
        <w:t>м</w:t>
      </w:r>
      <w:r>
        <w:rPr>
          <w:rFonts w:ascii="Cambria" w:hAnsi="Cambria"/>
          <w:b w:val="0"/>
          <w:lang w:val="uz-Latn-UZ"/>
        </w:rPr>
        <w:t xml:space="preserve">асалаларини ҳал этиш усуллари ва воситалари </w:t>
      </w:r>
    </w:p>
    <w:p w14:paraId="78C2C5A8">
      <w:pPr>
        <w:jc w:val="both"/>
        <w:rPr>
          <w:rFonts w:ascii="Cambria" w:hAnsi="Cambria"/>
          <w:b w:val="0"/>
          <w:lang w:val="uz-Latn-UZ"/>
        </w:rPr>
      </w:pPr>
      <w:r>
        <w:rPr>
          <w:rFonts w:ascii="Cambria" w:hAnsi="Cambria"/>
          <w:b w:val="0"/>
          <w:bCs/>
          <w:lang w:val="uz-Latn-UZ"/>
        </w:rPr>
        <w:t>ижрочи</w:t>
      </w:r>
      <w:r>
        <w:rPr>
          <w:rFonts w:ascii="Cambria" w:hAnsi="Cambria"/>
          <w:b w:val="0"/>
          <w:lang w:val="uz-Latn-UZ"/>
        </w:rPr>
        <w:t>га боғлиқ бўлмаган, шунингдек, уларни амалга ошириш ва ҳал этиш учинчи ёки тўртинчи шахсларга боғлиқ бўлган ҳолларда</w:t>
      </w:r>
      <w:r>
        <w:rPr>
          <w:rFonts w:ascii="Cambria" w:hAnsi="Cambria"/>
          <w:b w:val="0"/>
          <w:lang w:val="uz-Cyrl-UZ"/>
        </w:rPr>
        <w:t xml:space="preserve">, ижрочи </w:t>
      </w:r>
      <w:r>
        <w:rPr>
          <w:rFonts w:ascii="Cambria" w:hAnsi="Cambria"/>
          <w:b w:val="0"/>
          <w:lang w:val="uz-Latn-UZ"/>
        </w:rPr>
        <w:t>мазкур жараёнларнинг бажарилишини кафолатламайди</w:t>
      </w:r>
      <w:r>
        <w:rPr>
          <w:rFonts w:ascii="Cambria" w:hAnsi="Cambria"/>
          <w:b w:val="0"/>
          <w:lang w:val="uz-Cyrl-UZ"/>
        </w:rPr>
        <w:t>, ва с</w:t>
      </w:r>
      <w:r>
        <w:rPr>
          <w:rFonts w:ascii="Cambria" w:hAnsi="Cambria"/>
          <w:b w:val="0"/>
          <w:lang w:val="uz-Latn-UZ"/>
        </w:rPr>
        <w:t xml:space="preserve">уд ёки давлат органларининг қарорлари учун </w:t>
      </w:r>
      <w:r>
        <w:rPr>
          <w:rFonts w:ascii="Cambria" w:hAnsi="Cambria"/>
          <w:b w:val="0"/>
          <w:lang w:val="uz-Cyrl-UZ"/>
        </w:rPr>
        <w:t xml:space="preserve">ижрочи </w:t>
      </w:r>
      <w:r>
        <w:rPr>
          <w:rFonts w:ascii="Cambria" w:hAnsi="Cambria"/>
          <w:b w:val="0"/>
          <w:lang w:val="uz-Latn-UZ"/>
        </w:rPr>
        <w:t xml:space="preserve"> жавобгарлик олмайди.</w:t>
      </w:r>
    </w:p>
    <w:p w14:paraId="6325BA30">
      <w:pPr>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Агар </w:t>
      </w:r>
      <w:r>
        <w:rPr>
          <w:rFonts w:ascii="Cambria" w:hAnsi="Cambria"/>
          <w:b w:val="0"/>
          <w:lang w:val="uz-Cyrl-UZ"/>
        </w:rPr>
        <w:t>б</w:t>
      </w:r>
      <w:r>
        <w:rPr>
          <w:rFonts w:ascii="Cambria" w:hAnsi="Cambria"/>
          <w:b w:val="0"/>
          <w:lang w:val="uz-Latn-UZ"/>
        </w:rPr>
        <w:t xml:space="preserve">уюртмачи </w:t>
      </w:r>
      <w:r>
        <w:rPr>
          <w:rFonts w:ascii="Cambria" w:hAnsi="Cambria"/>
          <w:b w:val="0"/>
          <w:bCs/>
          <w:lang w:val="uz-Latn-UZ"/>
        </w:rPr>
        <w:t>шартномада белгиланган усулда тўловни амалга оширмаса</w:t>
      </w:r>
      <w:r>
        <w:rPr>
          <w:rFonts w:ascii="Cambria" w:hAnsi="Cambria"/>
          <w:lang w:val="uz-Latn-UZ"/>
        </w:rPr>
        <w:t xml:space="preserve"> </w:t>
      </w:r>
    </w:p>
    <w:p w14:paraId="39649C87">
      <w:pPr>
        <w:jc w:val="both"/>
        <w:rPr>
          <w:rFonts w:ascii="Cambria" w:hAnsi="Cambria"/>
          <w:lang w:val="uz-Latn-UZ"/>
        </w:rPr>
      </w:pPr>
      <w:r>
        <w:rPr>
          <w:rFonts w:ascii="Cambria" w:hAnsi="Cambria"/>
          <w:b w:val="0"/>
          <w:lang w:val="uz-Latn-UZ"/>
        </w:rPr>
        <w:t xml:space="preserve">ёки </w:t>
      </w:r>
      <w:r>
        <w:rPr>
          <w:rFonts w:ascii="Cambria" w:hAnsi="Cambria"/>
          <w:b w:val="0"/>
          <w:lang w:val="uz-Cyrl-UZ"/>
        </w:rPr>
        <w:t>ҳ</w:t>
      </w:r>
      <w:r>
        <w:rPr>
          <w:rFonts w:ascii="Cambria" w:hAnsi="Cambria"/>
          <w:b w:val="0"/>
          <w:bCs/>
          <w:lang w:val="uz-Latn-UZ"/>
        </w:rPr>
        <w:t>ужжат тайёрлаш учун зарур бўлган маълумотларни тақдим этмаса</w:t>
      </w:r>
      <w:r>
        <w:rPr>
          <w:rFonts w:ascii="Cambria" w:hAnsi="Cambria"/>
          <w:lang w:val="uz-Cyrl-UZ"/>
        </w:rPr>
        <w:t xml:space="preserve">, </w:t>
      </w:r>
      <w:r>
        <w:rPr>
          <w:rFonts w:ascii="Cambria" w:hAnsi="Cambria"/>
          <w:b w:val="0"/>
          <w:lang w:val="uz-Cyrl-UZ"/>
        </w:rPr>
        <w:t>к</w:t>
      </w:r>
      <w:r>
        <w:rPr>
          <w:rFonts w:ascii="Cambria" w:hAnsi="Cambria"/>
          <w:b w:val="0"/>
          <w:bCs/>
          <w:lang w:val="uz-Latn-UZ"/>
        </w:rPr>
        <w:t>еракли файллар топилмаса ёки тақдим этилмаса</w:t>
      </w:r>
      <w:r>
        <w:rPr>
          <w:rFonts w:ascii="Cambria" w:hAnsi="Cambria"/>
          <w:lang w:val="uz-Latn-UZ"/>
        </w:rPr>
        <w:t>,</w:t>
      </w:r>
      <w:r>
        <w:rPr>
          <w:rFonts w:ascii="Cambria" w:hAnsi="Cambria"/>
          <w:lang w:val="uz-Cyrl-UZ"/>
        </w:rPr>
        <w:t xml:space="preserve"> </w:t>
      </w:r>
      <w:r>
        <w:rPr>
          <w:rFonts w:ascii="Cambria" w:hAnsi="Cambria"/>
          <w:b w:val="0"/>
          <w:lang w:val="uz-Cyrl-UZ"/>
        </w:rPr>
        <w:t>ижрочи</w:t>
      </w:r>
      <w:r>
        <w:rPr>
          <w:rFonts w:ascii="Cambria" w:hAnsi="Cambria"/>
          <w:b w:val="0"/>
          <w:bCs/>
          <w:lang w:val="uz-Cyrl-UZ"/>
        </w:rPr>
        <w:t xml:space="preserve">, </w:t>
      </w:r>
      <w:r>
        <w:rPr>
          <w:rFonts w:ascii="Cambria" w:hAnsi="Cambria"/>
          <w:b w:val="0"/>
          <w:bCs/>
          <w:lang w:val="uz-Latn-UZ"/>
        </w:rPr>
        <w:t>шартномани бир томонлама тўхтатиб туриш ёки бекор қилиш</w:t>
      </w:r>
      <w:r>
        <w:rPr>
          <w:rFonts w:ascii="Cambria" w:hAnsi="Cambria"/>
          <w:lang w:val="uz-Latn-UZ"/>
        </w:rPr>
        <w:t xml:space="preserve"> </w:t>
      </w:r>
      <w:r>
        <w:rPr>
          <w:rFonts w:ascii="Cambria" w:hAnsi="Cambria"/>
          <w:b w:val="0"/>
          <w:bCs/>
          <w:lang w:val="uz-Latn-UZ"/>
        </w:rPr>
        <w:t>буюртмачининг тўлови бажарилмаган тақдирда, хизмат кўрсатишни тўхтатиш</w:t>
      </w:r>
      <w:r>
        <w:rPr>
          <w:rFonts w:ascii="Cambria" w:hAnsi="Cambria"/>
          <w:lang w:val="uz-Latn-UZ"/>
        </w:rPr>
        <w:t xml:space="preserve"> </w:t>
      </w:r>
      <w:r>
        <w:rPr>
          <w:rFonts w:ascii="Cambria" w:hAnsi="Cambria"/>
          <w:b w:val="0"/>
          <w:lang w:val="uz-Cyrl-UZ"/>
        </w:rPr>
        <w:t>б</w:t>
      </w:r>
      <w:r>
        <w:rPr>
          <w:rFonts w:ascii="Cambria" w:hAnsi="Cambria"/>
          <w:b w:val="0"/>
          <w:bCs/>
          <w:lang w:val="uz-Latn-UZ"/>
        </w:rPr>
        <w:t xml:space="preserve">арча молиявий жарималар ва пенялар </w:t>
      </w:r>
      <w:r>
        <w:rPr>
          <w:rFonts w:ascii="Cambria" w:hAnsi="Cambria"/>
          <w:b w:val="0"/>
          <w:bCs/>
          <w:lang w:val="uz-Cyrl-UZ"/>
        </w:rPr>
        <w:t xml:space="preserve">тўловларни вакил харажатларини таминлаш чораларини </w:t>
      </w:r>
      <w:r>
        <w:rPr>
          <w:rFonts w:ascii="Cambria" w:hAnsi="Cambria"/>
          <w:b w:val="0"/>
          <w:bCs/>
          <w:lang w:val="uz-Latn-UZ"/>
        </w:rPr>
        <w:t>қўлланилишини таъминлаш</w:t>
      </w:r>
      <w:r>
        <w:rPr>
          <w:rFonts w:ascii="Cambria" w:hAnsi="Cambria"/>
          <w:b w:val="0"/>
          <w:bCs/>
          <w:lang w:val="uz-Cyrl-UZ"/>
        </w:rPr>
        <w:t xml:space="preserve"> хуқуқига эга</w:t>
      </w:r>
      <w:r>
        <w:rPr>
          <w:rFonts w:ascii="Cambria" w:hAnsi="Cambria"/>
          <w:b w:val="0"/>
          <w:bCs/>
          <w:lang w:val="uz-Latn-UZ"/>
        </w:rPr>
        <w:t>.</w:t>
      </w:r>
    </w:p>
    <w:p w14:paraId="63D5BFC2">
      <w:pPr>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Буюртмачи томонидан кўрсатилган масалаларни ҳал этиш усуллари ва </w:t>
      </w:r>
    </w:p>
    <w:p w14:paraId="1A2A51B7">
      <w:pPr>
        <w:jc w:val="both"/>
        <w:rPr>
          <w:rFonts w:ascii="Cambria" w:hAnsi="Cambria"/>
          <w:b w:val="0"/>
          <w:lang w:val="uz-Latn-UZ"/>
        </w:rPr>
      </w:pPr>
      <w:r>
        <w:rPr>
          <w:rFonts w:ascii="Cambria" w:hAnsi="Cambria"/>
          <w:b w:val="0"/>
          <w:lang w:val="uz-Latn-UZ"/>
        </w:rPr>
        <w:t xml:space="preserve">воситалари </w:t>
      </w:r>
      <w:r>
        <w:rPr>
          <w:rFonts w:ascii="Cambria" w:hAnsi="Cambria"/>
          <w:b w:val="0"/>
          <w:lang w:val="uz-Cyrl-UZ"/>
        </w:rPr>
        <w:t>ижрочига</w:t>
      </w:r>
      <w:r>
        <w:rPr>
          <w:rFonts w:ascii="Cambria" w:hAnsi="Cambria"/>
          <w:b w:val="0"/>
          <w:lang w:val="uz-Latn-UZ"/>
        </w:rPr>
        <w:t xml:space="preserve"> боғлиқ бўлмаган, шунингдек, уларнинг амалга оширилиши ва ҳал этилиши учинчи ёки тўртинчи шахсларга боғлиқ бўлган ҳолларда, </w:t>
      </w:r>
      <w:r>
        <w:rPr>
          <w:rFonts w:ascii="Cambria" w:hAnsi="Cambria"/>
          <w:b w:val="0"/>
          <w:lang w:val="uz-Cyrl-UZ"/>
        </w:rPr>
        <w:t xml:space="preserve">ижрочи </w:t>
      </w:r>
      <w:r>
        <w:rPr>
          <w:rFonts w:ascii="Cambria" w:hAnsi="Cambria"/>
          <w:b w:val="0"/>
          <w:lang w:val="uz-Latn-UZ"/>
        </w:rPr>
        <w:t>мазкур масалаларнинг бажарилиши ва натижаси учун жавобгар бўлмайди ҳамда уларнинг амалга оширилишини кафолатламайди.</w:t>
      </w:r>
    </w:p>
    <w:p w14:paraId="648DA3F5">
      <w:pPr>
        <w:numPr>
          <w:ilvl w:val="1"/>
          <w:numId w:val="2"/>
        </w:numPr>
        <w:ind w:hanging="11"/>
        <w:contextualSpacing/>
        <w:jc w:val="both"/>
        <w:rPr>
          <w:rFonts w:ascii="Cambria" w:hAnsi="Cambria"/>
          <w:b w:val="0"/>
          <w:lang w:val="uz-Cyrl-UZ"/>
        </w:rPr>
      </w:pPr>
      <w:r>
        <w:rPr>
          <w:rFonts w:ascii="Cambria" w:hAnsi="Cambria"/>
          <w:b w:val="0"/>
          <w:lang w:val="uz-Cyrl-UZ"/>
        </w:rPr>
        <w:t xml:space="preserve">Ижрочининг қонуний фаолияти доирасида тайёрланган ҳужжатларнинг </w:t>
      </w:r>
    </w:p>
    <w:p w14:paraId="28D7DCF9">
      <w:pPr>
        <w:jc w:val="both"/>
        <w:rPr>
          <w:rFonts w:ascii="Cambria" w:hAnsi="Cambria"/>
          <w:b w:val="0"/>
          <w:lang w:val="uz-Cyrl-UZ"/>
        </w:rPr>
      </w:pPr>
      <w:r>
        <w:rPr>
          <w:rFonts w:ascii="Cambria" w:hAnsi="Cambria"/>
          <w:b w:val="0"/>
          <w:lang w:val="uz-Cyrl-UZ"/>
        </w:rPr>
        <w:t>тасдиқланиши учинчи шахсга боғлиқ бўлган ҳолатларда, ҳеч қандай моддий ёки ҳуқуқий даъво билдириб бўлмайди, агар буюртмачи ҳужжатларни қайтариб олишни талаб қилса, унинг моддий ва иқтисодий ахволидан қаттий назар, тўланган тўловлар ижрочи томонидан қайтарилмайди.</w:t>
      </w:r>
    </w:p>
    <w:p w14:paraId="7C4516AB">
      <w:pPr>
        <w:numPr>
          <w:ilvl w:val="1"/>
          <w:numId w:val="2"/>
        </w:numPr>
        <w:ind w:hanging="11"/>
        <w:contextualSpacing/>
        <w:jc w:val="both"/>
        <w:rPr>
          <w:rFonts w:ascii="Cambria" w:hAnsi="Cambria"/>
          <w:b w:val="0"/>
          <w:lang w:val="uz-Cyrl-UZ"/>
        </w:rPr>
      </w:pPr>
      <w:r>
        <w:rPr>
          <w:rFonts w:ascii="Cambria" w:hAnsi="Cambria"/>
          <w:b w:val="0"/>
          <w:lang w:val="uz-Cyrl-UZ"/>
        </w:rPr>
        <w:t xml:space="preserve"> Агар буюртмачи ҳужжатлардан фойдаланишни истамаса ёки ҳужжатни судга </w:t>
      </w:r>
    </w:p>
    <w:p w14:paraId="018392A4">
      <w:pPr>
        <w:jc w:val="both"/>
        <w:rPr>
          <w:rFonts w:ascii="Cambria" w:hAnsi="Cambria"/>
          <w:b w:val="0"/>
          <w:lang w:val="uz-Cyrl-UZ"/>
        </w:rPr>
      </w:pPr>
      <w:r>
        <w:rPr>
          <w:rFonts w:ascii="Cambria" w:hAnsi="Cambria"/>
          <w:b w:val="0"/>
          <w:lang w:val="uz-Cyrl-UZ"/>
        </w:rPr>
        <w:t>бермасликка қарор қилса, бу ҳолатда ҳам тўлов қайтарилмайди, аммо томонлар ўртасида шартнома талаблари тўлиқ бажарилади.</w:t>
      </w:r>
    </w:p>
    <w:p w14:paraId="5CDB09F8">
      <w:pPr>
        <w:pStyle w:val="25"/>
        <w:ind w:left="862"/>
        <w:jc w:val="both"/>
        <w:rPr>
          <w:rStyle w:val="20"/>
          <w:rFonts w:ascii="Cambria" w:hAnsi="Cambria"/>
          <w:b w:val="0"/>
          <w:lang w:val="uz-Cyrl-UZ"/>
        </w:rPr>
      </w:pPr>
    </w:p>
    <w:p w14:paraId="55EBDAC1">
      <w:pPr>
        <w:jc w:val="both"/>
        <w:rPr>
          <w:rFonts w:ascii="Cambria" w:hAnsi="Cambria"/>
          <w:bCs/>
          <w:lang w:val="uz-Cyrl-UZ"/>
        </w:rPr>
      </w:pPr>
    </w:p>
    <w:p w14:paraId="766A8D47">
      <w:pPr>
        <w:pStyle w:val="25"/>
        <w:ind w:left="862"/>
        <w:jc w:val="both"/>
        <w:rPr>
          <w:rFonts w:ascii="Cambria" w:hAnsi="Cambria"/>
          <w:b w:val="0"/>
          <w:bCs/>
          <w:lang w:val="uz-Cyrl-UZ"/>
        </w:rPr>
      </w:pPr>
    </w:p>
    <w:p w14:paraId="0CDA0EE1">
      <w:pPr>
        <w:pStyle w:val="25"/>
        <w:ind w:left="862"/>
        <w:jc w:val="both"/>
        <w:rPr>
          <w:rFonts w:ascii="Cambria" w:hAnsi="Cambria"/>
          <w:b w:val="0"/>
          <w:bCs/>
          <w:lang w:val="uz-Cyrl-UZ"/>
        </w:rPr>
      </w:pPr>
    </w:p>
    <w:p w14:paraId="55FB10F7">
      <w:pPr>
        <w:jc w:val="both"/>
        <w:rPr>
          <w:rFonts w:ascii="Cambria" w:hAnsi="Cambria"/>
          <w:b w:val="0"/>
          <w:lang w:val="uz-Cyrl-UZ"/>
        </w:rPr>
      </w:pPr>
    </w:p>
    <w:p w14:paraId="7977ECC3">
      <w:pPr>
        <w:pStyle w:val="25"/>
        <w:numPr>
          <w:ilvl w:val="0"/>
          <w:numId w:val="2"/>
        </w:numPr>
        <w:jc w:val="center"/>
        <w:rPr>
          <w:rFonts w:ascii="Cambria" w:hAnsi="Cambria"/>
          <w:b w:val="0"/>
          <w:bCs/>
          <w:lang w:val="uz-Cyrl-UZ"/>
        </w:rPr>
      </w:pPr>
      <w:r>
        <w:rPr>
          <w:rFonts w:ascii="Cambria" w:hAnsi="Cambria"/>
        </w:rPr>
        <w:t>ХИЗМАТНИНГ НАТИЖАСИ ВА ЖАВОБГАРЛИК</w:t>
      </w:r>
    </w:p>
    <w:p w14:paraId="5AF24A29">
      <w:pPr>
        <w:pStyle w:val="25"/>
        <w:ind w:left="420"/>
        <w:rPr>
          <w:rFonts w:ascii="Cambria" w:hAnsi="Cambria"/>
          <w:b w:val="0"/>
          <w:bCs/>
          <w:sz w:val="16"/>
          <w:lang w:val="uz-Cyrl-UZ"/>
        </w:rPr>
      </w:pPr>
    </w:p>
    <w:p w14:paraId="3A5C011D">
      <w:pPr>
        <w:pStyle w:val="25"/>
        <w:numPr>
          <w:ilvl w:val="1"/>
          <w:numId w:val="2"/>
        </w:numPr>
        <w:ind w:hanging="11"/>
        <w:rPr>
          <w:rStyle w:val="20"/>
          <w:rFonts w:ascii="Cambria" w:hAnsi="Cambria"/>
          <w:b w:val="0"/>
          <w:lang w:val="uz-Cyrl-UZ"/>
        </w:rPr>
      </w:pPr>
      <w:r>
        <w:rPr>
          <w:rStyle w:val="20"/>
          <w:rFonts w:ascii="Cambria" w:hAnsi="Cambria"/>
          <w:b w:val="0"/>
          <w:lang w:val="uz-Cyrl-UZ"/>
        </w:rPr>
        <w:t xml:space="preserve">Ижрочи буюртмачига ҳужжатлар тайёрлаш хизматларини кўрсатади, бироқ </w:t>
      </w:r>
    </w:p>
    <w:p w14:paraId="4568A26A">
      <w:pPr>
        <w:jc w:val="both"/>
        <w:rPr>
          <w:rStyle w:val="14"/>
          <w:rFonts w:ascii="Cambria" w:hAnsi="Cambria"/>
          <w:b w:val="0"/>
          <w:lang w:val="uz-Cyrl-UZ"/>
        </w:rPr>
      </w:pPr>
      <w:r>
        <w:rPr>
          <w:rStyle w:val="20"/>
          <w:rFonts w:ascii="Cambria" w:hAnsi="Cambria"/>
          <w:b w:val="0"/>
          <w:lang w:val="uz-Cyrl-UZ"/>
        </w:rPr>
        <w:t>суд жараёнида иштирок этиш ва суд қарори ажрими учун учинчи шахс ҳаракатлари учун жавобгарликни ўз зиммасига олмайди, а</w:t>
      </w:r>
      <w:r>
        <w:rPr>
          <w:rFonts w:ascii="Cambria" w:hAnsi="Cambria"/>
          <w:b w:val="0"/>
          <w:lang w:val="uz-Cyrl-UZ"/>
        </w:rPr>
        <w:t>гар ижрочи тайёрлаган ҳужжатлар суд ёки бошқа органлар томонидан қабул қилинмаган тақдирда, бу рад этиш ижрочининг хатоси билан боғлиқ бўлмаса, буюртмачи ҳеч қандай даъво билдириш ҳуқуқига эга эмас, агар ҳужжат суд талабларига мувофиқ келмагани сабабли рад этилган бўлса, ижрочи ҳужжатни 1 марта бепул ишлаб беради, агар рад этиш сабаби буюртмачи томонидан тақдим этилган нотўғри маълумотлар сабабли бўлса, ёки рад этиш сабаби учинчи томонга ёки кўзда тутилмаган сабабларга боғлиқ бўлса, ижрочи ҳеч қандай жавобгарлик олмайди ва ҳужжатни қайта тайёрлаш учун алоҳида тўлов талаб қилиши ҳуқуқига эга</w:t>
      </w:r>
      <w:r>
        <w:rPr>
          <w:rStyle w:val="14"/>
          <w:rFonts w:ascii="Cambria" w:hAnsi="Cambria"/>
          <w:b w:val="0"/>
          <w:lang w:val="uz-Cyrl-UZ"/>
        </w:rPr>
        <w:t>.</w:t>
      </w:r>
    </w:p>
    <w:p w14:paraId="0951E4AD">
      <w:pPr>
        <w:pStyle w:val="25"/>
        <w:numPr>
          <w:ilvl w:val="1"/>
          <w:numId w:val="2"/>
        </w:numPr>
        <w:ind w:hanging="11"/>
        <w:jc w:val="both"/>
        <w:rPr>
          <w:rStyle w:val="20"/>
          <w:rFonts w:ascii="Cambria" w:hAnsi="Cambria"/>
          <w:b w:val="0"/>
          <w:lang w:val="uz-Cyrl-UZ"/>
        </w:rPr>
      </w:pPr>
      <w:r>
        <w:rPr>
          <w:rStyle w:val="20"/>
          <w:rFonts w:ascii="Cambria" w:hAnsi="Cambria"/>
          <w:b w:val="0"/>
          <w:lang w:val="uz-Cyrl-UZ"/>
        </w:rPr>
        <w:t xml:space="preserve">Буюртмачи томонидан эхтиётсизлик ёки нотўғри ҳаракатлар сабабли ёки </w:t>
      </w:r>
    </w:p>
    <w:p w14:paraId="0A4F2D04">
      <w:pPr>
        <w:jc w:val="both"/>
        <w:rPr>
          <w:rStyle w:val="20"/>
          <w:rFonts w:ascii="Cambria" w:hAnsi="Cambria"/>
          <w:b w:val="0"/>
          <w:lang w:val="uz-Cyrl-UZ"/>
        </w:rPr>
      </w:pPr>
      <w:r>
        <w:rPr>
          <w:rStyle w:val="20"/>
          <w:rFonts w:ascii="Cambria" w:hAnsi="Cambria"/>
          <w:b w:val="0"/>
          <w:lang w:val="uz-Cyrl-UZ"/>
        </w:rPr>
        <w:t>учинчи томонга боғлиқ харакатлардан келиб чиқадиган ҳар қандай ҳуқуқий ёки молиявий оқибатлар учун ижрочи жавобгарликни ўз зиммасига олмайди.</w:t>
      </w:r>
    </w:p>
    <w:p w14:paraId="34F7B699">
      <w:pPr>
        <w:pStyle w:val="19"/>
        <w:numPr>
          <w:ilvl w:val="1"/>
          <w:numId w:val="2"/>
        </w:numPr>
        <w:spacing w:before="0" w:beforeAutospacing="0" w:after="0" w:afterAutospacing="0"/>
        <w:ind w:hanging="11"/>
        <w:jc w:val="both"/>
        <w:rPr>
          <w:rStyle w:val="20"/>
          <w:rFonts w:ascii="Cambria" w:hAnsi="Cambria"/>
          <w:b w:val="0"/>
          <w:lang w:val="uz-Cyrl-UZ"/>
        </w:rPr>
      </w:pPr>
      <w:r>
        <w:rPr>
          <w:rStyle w:val="20"/>
          <w:rFonts w:ascii="Cambria" w:hAnsi="Cambria"/>
          <w:b w:val="0"/>
          <w:lang w:val="uz-Cyrl-UZ"/>
        </w:rPr>
        <w:t xml:space="preserve">Ижрочи хизматлар бажарилиши жараёнида буюртмачи томонидан қилинган </w:t>
      </w:r>
    </w:p>
    <w:p w14:paraId="4494A602">
      <w:pPr>
        <w:pStyle w:val="19"/>
        <w:spacing w:before="0" w:beforeAutospacing="0" w:after="0" w:afterAutospacing="0"/>
        <w:jc w:val="both"/>
        <w:rPr>
          <w:rStyle w:val="20"/>
          <w:rFonts w:ascii="Cambria" w:hAnsi="Cambria"/>
          <w:b w:val="0"/>
          <w:lang w:val="uz-Cyrl-UZ"/>
        </w:rPr>
      </w:pPr>
      <w:r>
        <w:rPr>
          <w:rStyle w:val="20"/>
          <w:rFonts w:ascii="Cambria" w:hAnsi="Cambria"/>
          <w:b w:val="0"/>
          <w:lang w:val="uz-Cyrl-UZ"/>
        </w:rPr>
        <w:t>қонунга зид ёки манфаатларга зарар етказувчи ҳар қандай ҳаракатларнинг оқибати учун жавобгарликни ўз зиммасига олмайди ва бундай ҳолатларда хизмат кўрсатишни рад этиш ҳуқуқига эга.</w:t>
      </w:r>
    </w:p>
    <w:p w14:paraId="0665DAAD">
      <w:pPr>
        <w:jc w:val="both"/>
        <w:rPr>
          <w:rFonts w:ascii="Cambria" w:hAnsi="Cambria"/>
          <w:b w:val="0"/>
          <w:bCs/>
          <w:sz w:val="16"/>
          <w:lang w:val="uz-Latn-UZ"/>
        </w:rPr>
      </w:pPr>
    </w:p>
    <w:p w14:paraId="146C02C9">
      <w:pPr>
        <w:pStyle w:val="25"/>
        <w:numPr>
          <w:ilvl w:val="0"/>
          <w:numId w:val="2"/>
        </w:numPr>
        <w:jc w:val="center"/>
        <w:rPr>
          <w:rFonts w:ascii="Cambria" w:hAnsi="Cambria"/>
          <w:lang w:val="uz-Cyrl-UZ"/>
        </w:rPr>
      </w:pPr>
      <w:r>
        <w:rPr>
          <w:rFonts w:ascii="Cambria" w:hAnsi="Cambria"/>
          <w:lang w:val="uz-Cyrl-UZ"/>
        </w:rPr>
        <w:t>ПЕНЯ, ЖАРИМА ВА ШАРТНОМАНИ БЕКОР ҚИЛИШНИ БИР ВАҚТДА ҚЎЛЛАШ</w:t>
      </w:r>
    </w:p>
    <w:p w14:paraId="77872FC5">
      <w:pPr>
        <w:pStyle w:val="25"/>
        <w:jc w:val="both"/>
        <w:rPr>
          <w:rFonts w:ascii="Cambria" w:hAnsi="Cambria"/>
          <w:sz w:val="16"/>
          <w:lang w:val="uz-Cyrl-UZ"/>
        </w:rPr>
      </w:pPr>
    </w:p>
    <w:p w14:paraId="733D3123">
      <w:pPr>
        <w:pStyle w:val="25"/>
        <w:numPr>
          <w:ilvl w:val="1"/>
          <w:numId w:val="2"/>
        </w:numPr>
        <w:ind w:hanging="11"/>
        <w:jc w:val="both"/>
        <w:rPr>
          <w:rFonts w:ascii="Cambria" w:hAnsi="Cambria"/>
          <w:b w:val="0"/>
          <w:lang w:val="uz-Cyrl-UZ"/>
        </w:rPr>
      </w:pPr>
      <w:r>
        <w:rPr>
          <w:rFonts w:ascii="Cambria" w:hAnsi="Cambria"/>
          <w:b w:val="0"/>
          <w:lang w:val="uz-Cyrl-UZ"/>
        </w:rPr>
        <w:t xml:space="preserve"> Буюртмачи шартномада назарда тутилган тўловларни белгиланган муддатда </w:t>
      </w:r>
    </w:p>
    <w:p w14:paraId="5CE26EC8">
      <w:pPr>
        <w:jc w:val="both"/>
        <w:rPr>
          <w:rFonts w:ascii="Cambria" w:hAnsi="Cambria"/>
          <w:b w:val="0"/>
          <w:lang w:val="uz-Cyrl-UZ"/>
        </w:rPr>
      </w:pPr>
      <w:r>
        <w:rPr>
          <w:rFonts w:ascii="Cambria" w:hAnsi="Cambria"/>
          <w:b w:val="0"/>
          <w:lang w:val="uz-Cyrl-UZ"/>
        </w:rPr>
        <w:t>амалга оширмаган тақдирда, ижрочи қуйидаги чораларни бир вақтнинг ўзида қўллаш ҳуқуқига эга:</w:t>
      </w:r>
    </w:p>
    <w:p w14:paraId="38FEBAA9">
      <w:pPr>
        <w:pStyle w:val="25"/>
        <w:numPr>
          <w:ilvl w:val="1"/>
          <w:numId w:val="2"/>
        </w:numPr>
        <w:ind w:hanging="11"/>
        <w:jc w:val="both"/>
        <w:rPr>
          <w:rFonts w:ascii="Cambria" w:hAnsi="Cambria"/>
          <w:b w:val="0"/>
          <w:lang w:val="uz-Cyrl-UZ"/>
        </w:rPr>
      </w:pPr>
      <w:r>
        <w:rPr>
          <w:rFonts w:ascii="Cambria" w:hAnsi="Cambria"/>
          <w:b w:val="0"/>
          <w:lang w:val="uz-Cyrl-UZ"/>
        </w:rPr>
        <w:t xml:space="preserve"> Ижрочи ўз хизматини бажарганидан кейин буюртмачи шарномага кўра </w:t>
      </w:r>
    </w:p>
    <w:p w14:paraId="7C7F262F">
      <w:pPr>
        <w:jc w:val="both"/>
        <w:rPr>
          <w:rFonts w:ascii="Cambria" w:hAnsi="Cambria"/>
          <w:b w:val="0"/>
          <w:lang w:val="uz-Cyrl-UZ"/>
        </w:rPr>
      </w:pPr>
      <w:r>
        <w:rPr>
          <w:rFonts w:ascii="Cambria" w:hAnsi="Cambria"/>
          <w:b w:val="0"/>
          <w:lang w:val="uz-Cyrl-UZ"/>
        </w:rPr>
        <w:t>тўлаши лозим бўлган тўловни кечиктирилган ҳар бир куни учун қарздорлик суммасига нисбатан БҲМнинг 0,4% - 0,5% миқдорида пеня ҳисоблаш ва буюртмачидан ундириш ҳуқуқига эга.</w:t>
      </w:r>
    </w:p>
    <w:p w14:paraId="33A3C6E3">
      <w:pPr>
        <w:pStyle w:val="25"/>
        <w:numPr>
          <w:ilvl w:val="1"/>
          <w:numId w:val="2"/>
        </w:numPr>
        <w:ind w:hanging="11"/>
        <w:jc w:val="both"/>
        <w:rPr>
          <w:rFonts w:ascii="Cambria" w:hAnsi="Cambria"/>
          <w:b w:val="0"/>
          <w:lang w:val="uz-Cyrl-UZ"/>
        </w:rPr>
      </w:pPr>
      <w:r>
        <w:rPr>
          <w:rFonts w:ascii="Cambria" w:hAnsi="Cambria"/>
          <w:b w:val="0"/>
          <w:lang w:val="uz-Cyrl-UZ"/>
        </w:rPr>
        <w:t xml:space="preserve"> Агар тўлов 10 иш куни ичида тўланмаса ва амалга оширилмаса, ижрочи </w:t>
      </w:r>
    </w:p>
    <w:p w14:paraId="7F2649D3">
      <w:pPr>
        <w:jc w:val="both"/>
        <w:rPr>
          <w:rFonts w:ascii="Cambria" w:hAnsi="Cambria"/>
          <w:b w:val="0"/>
          <w:lang w:val="uz-Cyrl-UZ"/>
        </w:rPr>
      </w:pPr>
      <w:r>
        <w:rPr>
          <w:rFonts w:ascii="Cambria" w:hAnsi="Cambria"/>
          <w:b w:val="0"/>
          <w:lang w:val="uz-Cyrl-UZ"/>
        </w:rPr>
        <w:t>шартнома суммасининг 20% миқдорида асосий қарз ва пенядан ташқари жарима қўллаб ундириш ҳуқуқига эга.</w:t>
      </w:r>
    </w:p>
    <w:p w14:paraId="66AA08AA">
      <w:pPr>
        <w:pStyle w:val="25"/>
        <w:numPr>
          <w:ilvl w:val="1"/>
          <w:numId w:val="2"/>
        </w:numPr>
        <w:ind w:hanging="11"/>
        <w:jc w:val="both"/>
        <w:rPr>
          <w:rFonts w:ascii="Cambria" w:hAnsi="Cambria"/>
          <w:b w:val="0"/>
          <w:lang w:val="uz-Cyrl-UZ"/>
        </w:rPr>
      </w:pPr>
      <w:r>
        <w:rPr>
          <w:rFonts w:ascii="Cambria" w:hAnsi="Cambria"/>
          <w:b w:val="0"/>
          <w:lang w:val="uz-Cyrl-UZ"/>
        </w:rPr>
        <w:t xml:space="preserve">Агар Буюртмачи тўловни 30 кундан кўпроқ муддатга кечиктирса, ижрочи </w:t>
      </w:r>
    </w:p>
    <w:p w14:paraId="6A098BAB">
      <w:pPr>
        <w:jc w:val="both"/>
        <w:rPr>
          <w:rFonts w:ascii="Cambria" w:hAnsi="Cambria"/>
          <w:b w:val="0"/>
          <w:lang w:val="uz-Cyrl-UZ"/>
        </w:rPr>
      </w:pPr>
      <w:r>
        <w:rPr>
          <w:rFonts w:ascii="Cambria" w:hAnsi="Cambria"/>
          <w:b w:val="0"/>
          <w:lang w:val="uz-Cyrl-UZ"/>
        </w:rPr>
        <w:t xml:space="preserve">асосий қарздан ташқари шартнома суммасининг 30% миқдорида 40 кундан кўпроқ муддатга кечиктирса 50% миқдорида жарима қўллаб ундириши, шартномани бир томонлама бекор қилиш ҳуқуқига эга, лекин ( пеня + жарима) қарзнинг 50% дан ошмаслиги керак, аммо буюртмачини топшириғига кўра ёки унирувни ундириш учун қилинган сарф харажаттлар бундан мустасно. </w:t>
      </w:r>
    </w:p>
    <w:p w14:paraId="6F8020BB">
      <w:pPr>
        <w:pStyle w:val="25"/>
        <w:numPr>
          <w:ilvl w:val="1"/>
          <w:numId w:val="2"/>
        </w:numPr>
        <w:ind w:left="851" w:firstLine="0"/>
        <w:jc w:val="both"/>
        <w:rPr>
          <w:rFonts w:ascii="Cambria" w:hAnsi="Cambria"/>
          <w:b w:val="0"/>
          <w:lang w:val="uz-Cyrl-UZ"/>
        </w:rPr>
      </w:pPr>
      <w:r>
        <w:rPr>
          <w:rFonts w:ascii="Cambria" w:hAnsi="Cambria"/>
          <w:b w:val="0"/>
          <w:lang w:val="uz-Cyrl-UZ"/>
        </w:rPr>
        <w:t xml:space="preserve">Буюртмачи тўловларни ўз мудатида тўламаса ижрочи буюртмачини ёзма </w:t>
      </w:r>
    </w:p>
    <w:p w14:paraId="52E5886E">
      <w:pPr>
        <w:jc w:val="both"/>
        <w:rPr>
          <w:rFonts w:ascii="Cambria" w:hAnsi="Cambria"/>
          <w:b w:val="0"/>
          <w:lang w:val="uz-Cyrl-UZ"/>
        </w:rPr>
      </w:pPr>
      <w:r>
        <w:rPr>
          <w:rFonts w:ascii="Cambria" w:hAnsi="Cambria"/>
          <w:b w:val="0"/>
          <w:lang w:val="uz-Cyrl-UZ"/>
        </w:rPr>
        <w:t>талабнома ёки огохлантириш хати юбориб огохлантиради, шундан  сўнг 7 иш куни ўтиб шартнома талабларини бажаришлик учун судга мурожаат қилиш хуқуқига эга.</w:t>
      </w:r>
    </w:p>
    <w:p w14:paraId="351BC781">
      <w:pPr>
        <w:pStyle w:val="25"/>
        <w:numPr>
          <w:ilvl w:val="1"/>
          <w:numId w:val="2"/>
        </w:numPr>
        <w:ind w:hanging="11"/>
        <w:jc w:val="both"/>
        <w:rPr>
          <w:rFonts w:ascii="Cambria" w:hAnsi="Cambria"/>
          <w:b w:val="0"/>
          <w:lang w:val="uz-Cyrl-UZ"/>
        </w:rPr>
      </w:pPr>
      <w:r>
        <w:rPr>
          <w:rFonts w:ascii="Cambria" w:hAnsi="Cambria"/>
          <w:b w:val="0"/>
          <w:lang w:val="uz-Cyrl-UZ"/>
        </w:rPr>
        <w:t xml:space="preserve">Буюртмачи, пеня жарима ва шартномани бекор қилиш чоралари бир вақтнинг </w:t>
      </w:r>
    </w:p>
    <w:p w14:paraId="381D48E2">
      <w:pPr>
        <w:jc w:val="both"/>
        <w:rPr>
          <w:rFonts w:ascii="Cambria" w:hAnsi="Cambria"/>
          <w:b w:val="0"/>
          <w:lang w:val="uz-Cyrl-UZ"/>
        </w:rPr>
      </w:pPr>
      <w:r>
        <w:rPr>
          <w:rFonts w:ascii="Cambria" w:hAnsi="Cambria"/>
          <w:b w:val="0"/>
          <w:lang w:val="uz-Cyrl-UZ"/>
        </w:rPr>
        <w:t>ўзида қўлланилиши мумкинлигига розилик билдириб, бунга қарши даъво билдирмаслик мажбуриятини олади.</w:t>
      </w:r>
    </w:p>
    <w:p w14:paraId="09211CEE">
      <w:pPr>
        <w:pStyle w:val="25"/>
        <w:numPr>
          <w:ilvl w:val="1"/>
          <w:numId w:val="2"/>
        </w:numPr>
        <w:ind w:hanging="11"/>
        <w:jc w:val="both"/>
        <w:rPr>
          <w:rFonts w:ascii="Cambria" w:hAnsi="Cambria"/>
          <w:b w:val="0"/>
          <w:lang w:val="uz-Cyrl-UZ"/>
        </w:rPr>
      </w:pPr>
      <w:r>
        <w:rPr>
          <w:rFonts w:ascii="Cambria" w:hAnsi="Cambria"/>
          <w:b w:val="0"/>
          <w:lang w:val="uz-Cyrl-UZ"/>
        </w:rPr>
        <w:t xml:space="preserve">Барча суд харажатлари, давлат божи ва юридик хизматлар учун кетган </w:t>
      </w:r>
    </w:p>
    <w:p w14:paraId="6FD1CE72">
      <w:pPr>
        <w:jc w:val="both"/>
        <w:rPr>
          <w:rFonts w:ascii="Cambria" w:hAnsi="Cambria"/>
          <w:b w:val="0"/>
          <w:lang w:val="uz-Cyrl-UZ"/>
        </w:rPr>
      </w:pPr>
      <w:r>
        <w:rPr>
          <w:rFonts w:ascii="Cambria" w:hAnsi="Cambria"/>
          <w:b w:val="0"/>
          <w:lang w:val="uz-Cyrl-UZ"/>
        </w:rPr>
        <w:t>харажатлар ва бошқа тўловлар харқандай холатда хам буюртмачи томонидан тўлиқ хажимда қопланиши шарт.</w:t>
      </w:r>
    </w:p>
    <w:p w14:paraId="7D0C5B4A">
      <w:pPr>
        <w:jc w:val="both"/>
        <w:rPr>
          <w:rFonts w:ascii="Cambria" w:hAnsi="Cambria"/>
          <w:b w:val="0"/>
          <w:lang w:val="uz-Cyrl-UZ"/>
        </w:rPr>
      </w:pPr>
    </w:p>
    <w:p w14:paraId="5E171872">
      <w:pPr>
        <w:jc w:val="both"/>
        <w:rPr>
          <w:rFonts w:ascii="Cambria" w:hAnsi="Cambria"/>
          <w:b w:val="0"/>
          <w:lang w:val="uz-Cyrl-UZ"/>
        </w:rPr>
      </w:pPr>
    </w:p>
    <w:p w14:paraId="3711C347">
      <w:pPr>
        <w:jc w:val="both"/>
        <w:rPr>
          <w:rFonts w:ascii="Cambria" w:hAnsi="Cambria"/>
          <w:b w:val="0"/>
          <w:lang w:val="uz-Cyrl-UZ"/>
        </w:rPr>
      </w:pPr>
    </w:p>
    <w:p w14:paraId="44B295B2">
      <w:pPr>
        <w:jc w:val="both"/>
        <w:rPr>
          <w:rFonts w:ascii="Cambria" w:hAnsi="Cambria"/>
          <w:b w:val="0"/>
          <w:sz w:val="16"/>
          <w:lang w:val="uz-Cyrl-UZ"/>
        </w:rPr>
      </w:pPr>
    </w:p>
    <w:p w14:paraId="72D6B3D7">
      <w:pPr>
        <w:pStyle w:val="25"/>
        <w:numPr>
          <w:ilvl w:val="0"/>
          <w:numId w:val="2"/>
        </w:numPr>
        <w:jc w:val="center"/>
        <w:rPr>
          <w:rFonts w:ascii="Cambria" w:hAnsi="Cambria"/>
        </w:rPr>
      </w:pPr>
      <w:r>
        <w:rPr>
          <w:rFonts w:ascii="Cambria" w:hAnsi="Cambria"/>
          <w:lang w:val="uz-Cyrl-UZ"/>
        </w:rPr>
        <w:t>БУЮРТМАЧИ И</w:t>
      </w:r>
      <w:r>
        <w:rPr>
          <w:rFonts w:ascii="Cambria" w:hAnsi="Cambria"/>
        </w:rPr>
        <w:t xml:space="preserve">ЖРОЧИНИНГ </w:t>
      </w:r>
      <w:r>
        <w:rPr>
          <w:rFonts w:ascii="Cambria" w:hAnsi="Cambria"/>
          <w:lang w:val="uz-Cyrl-UZ"/>
        </w:rPr>
        <w:t xml:space="preserve">БАРЧА </w:t>
      </w:r>
      <w:r>
        <w:rPr>
          <w:rFonts w:ascii="Cambria" w:hAnsi="Cambria"/>
        </w:rPr>
        <w:t>ХАРАЖАТЛАРИНИ ҚОПЛАШ</w:t>
      </w:r>
      <w:r>
        <w:rPr>
          <w:rFonts w:ascii="Cambria" w:hAnsi="Cambria"/>
          <w:lang w:val="uz-Cyrl-UZ"/>
        </w:rPr>
        <w:t xml:space="preserve"> ШАРТИ </w:t>
      </w:r>
    </w:p>
    <w:p w14:paraId="310B7488">
      <w:pPr>
        <w:rPr>
          <w:rFonts w:ascii="Cambria" w:hAnsi="Cambria"/>
          <w:b w:val="0"/>
          <w:sz w:val="16"/>
        </w:rPr>
      </w:pPr>
    </w:p>
    <w:p w14:paraId="0B587D80">
      <w:pPr>
        <w:pStyle w:val="25"/>
        <w:numPr>
          <w:ilvl w:val="1"/>
          <w:numId w:val="2"/>
        </w:numPr>
        <w:ind w:hanging="11"/>
        <w:jc w:val="both"/>
        <w:rPr>
          <w:rFonts w:ascii="Cambria" w:hAnsi="Cambria"/>
          <w:b w:val="0"/>
        </w:rPr>
      </w:pPr>
      <w:r>
        <w:rPr>
          <w:rFonts w:ascii="Cambria" w:hAnsi="Cambria"/>
          <w:b w:val="0"/>
        </w:rPr>
        <w:t xml:space="preserve">Ижрочининг хизмат кўрсатиши билан боғлиқ барча харажатлар </w:t>
      </w:r>
      <w:r>
        <w:rPr>
          <w:rFonts w:ascii="Cambria" w:hAnsi="Cambria"/>
          <w:b w:val="0"/>
          <w:lang w:val="uz-Cyrl-UZ"/>
        </w:rPr>
        <w:t>б</w:t>
      </w:r>
      <w:r>
        <w:rPr>
          <w:rFonts w:ascii="Cambria" w:hAnsi="Cambria"/>
          <w:b w:val="0"/>
        </w:rPr>
        <w:t xml:space="preserve">уюртмачи </w:t>
      </w:r>
    </w:p>
    <w:p w14:paraId="29C33B70">
      <w:pPr>
        <w:jc w:val="both"/>
        <w:rPr>
          <w:rFonts w:ascii="Cambria" w:hAnsi="Cambria"/>
          <w:b w:val="0"/>
          <w:lang w:val="uz-Cyrl-UZ"/>
        </w:rPr>
      </w:pPr>
      <w:r>
        <w:rPr>
          <w:rFonts w:ascii="Cambria" w:hAnsi="Cambria"/>
          <w:b w:val="0"/>
        </w:rPr>
        <w:t>томонидан қопланиши шарт</w:t>
      </w:r>
      <w:r>
        <w:rPr>
          <w:rFonts w:ascii="Cambria" w:hAnsi="Cambria"/>
          <w:b w:val="0"/>
          <w:lang w:val="uz-Cyrl-UZ"/>
        </w:rPr>
        <w:t>,</w:t>
      </w:r>
      <w:r>
        <w:rPr>
          <w:rFonts w:ascii="Cambria" w:hAnsi="Cambria"/>
          <w:b w:val="0"/>
        </w:rPr>
        <w:t xml:space="preserve"> </w:t>
      </w:r>
      <w:r>
        <w:rPr>
          <w:rFonts w:ascii="Cambria" w:hAnsi="Cambria"/>
          <w:b w:val="0"/>
          <w:lang w:val="uz-Cyrl-UZ"/>
        </w:rPr>
        <w:t>қ</w:t>
      </w:r>
      <w:r>
        <w:rPr>
          <w:rFonts w:ascii="Cambria" w:hAnsi="Cambria"/>
          <w:b w:val="0"/>
        </w:rPr>
        <w:t>опланадиган харажатлар тахминан қуйидагиларни ўз ичига олади</w:t>
      </w:r>
      <w:r>
        <w:rPr>
          <w:rFonts w:ascii="Cambria" w:hAnsi="Cambria"/>
          <w:b w:val="0"/>
          <w:lang w:val="uz-Cyrl-UZ"/>
        </w:rPr>
        <w:t>, т</w:t>
      </w:r>
      <w:r>
        <w:rPr>
          <w:rFonts w:ascii="Cambria" w:hAnsi="Cambria"/>
          <w:b w:val="0"/>
        </w:rPr>
        <w:t>ранспорт харажатлари</w:t>
      </w:r>
      <w:r>
        <w:rPr>
          <w:rFonts w:ascii="Cambria" w:hAnsi="Cambria"/>
          <w:b w:val="0"/>
          <w:lang w:val="uz-Cyrl-UZ"/>
        </w:rPr>
        <w:t>,</w:t>
      </w:r>
      <w:r>
        <w:rPr>
          <w:rFonts w:ascii="Cambria" w:hAnsi="Cambria"/>
          <w:b w:val="0"/>
        </w:rPr>
        <w:t xml:space="preserve"> </w:t>
      </w:r>
      <w:r>
        <w:rPr>
          <w:rFonts w:ascii="Cambria" w:hAnsi="Cambria"/>
          <w:b w:val="0"/>
          <w:lang w:val="uz-Cyrl-UZ"/>
        </w:rPr>
        <w:t>й</w:t>
      </w:r>
      <w:r>
        <w:rPr>
          <w:rFonts w:ascii="Cambria" w:hAnsi="Cambria"/>
          <w:b w:val="0"/>
        </w:rPr>
        <w:t>ўлкира учун тўлов, шахсий автомобилдан фойдаланиш амортизация харажатлари, такси ёки ёлланган транспорт воситалари учун харажатлар</w:t>
      </w:r>
      <w:r>
        <w:rPr>
          <w:rFonts w:ascii="Cambria" w:hAnsi="Cambria"/>
          <w:b w:val="0"/>
          <w:lang w:val="uz-Cyrl-UZ"/>
        </w:rPr>
        <w:t>, к</w:t>
      </w:r>
      <w:r>
        <w:rPr>
          <w:rFonts w:ascii="Cambria" w:hAnsi="Cambria"/>
          <w:b w:val="0"/>
        </w:rPr>
        <w:t>анцелярия харажатлари</w:t>
      </w:r>
      <w:r>
        <w:rPr>
          <w:rFonts w:ascii="Cambria" w:hAnsi="Cambria"/>
          <w:b w:val="0"/>
          <w:lang w:val="uz-Cyrl-UZ"/>
        </w:rPr>
        <w:t>,</w:t>
      </w:r>
      <w:r>
        <w:rPr>
          <w:rFonts w:ascii="Cambria" w:hAnsi="Cambria"/>
          <w:b w:val="0"/>
        </w:rPr>
        <w:t xml:space="preserve"> </w:t>
      </w:r>
      <w:r>
        <w:rPr>
          <w:rFonts w:ascii="Cambria" w:hAnsi="Cambria"/>
          <w:b w:val="0"/>
          <w:lang w:val="uz-Cyrl-UZ"/>
        </w:rPr>
        <w:t>ҳ</w:t>
      </w:r>
      <w:r>
        <w:rPr>
          <w:rFonts w:ascii="Cambria" w:hAnsi="Cambria"/>
          <w:b w:val="0"/>
        </w:rPr>
        <w:t>ужжатларни тайёрлаш учун зарур бўлган қоғоз, файллар, папкалар ва бошқа канцелярия воситалари</w:t>
      </w:r>
      <w:r>
        <w:rPr>
          <w:rFonts w:ascii="Cambria" w:hAnsi="Cambria"/>
          <w:b w:val="0"/>
          <w:lang w:val="uz-Cyrl-UZ"/>
        </w:rPr>
        <w:t xml:space="preserve"> учун, п</w:t>
      </w:r>
      <w:r>
        <w:rPr>
          <w:rFonts w:ascii="Cambria" w:hAnsi="Cambria"/>
          <w:b w:val="0"/>
        </w:rPr>
        <w:t>очта ва курьер хизматлари</w:t>
      </w:r>
      <w:r>
        <w:rPr>
          <w:rFonts w:ascii="Cambria" w:hAnsi="Cambria"/>
          <w:b w:val="0"/>
          <w:lang w:val="uz-Cyrl-UZ"/>
        </w:rPr>
        <w:t>,</w:t>
      </w:r>
      <w:r>
        <w:rPr>
          <w:rFonts w:ascii="Cambria" w:hAnsi="Cambria"/>
          <w:b w:val="0"/>
        </w:rPr>
        <w:t xml:space="preserve"> </w:t>
      </w:r>
      <w:r>
        <w:rPr>
          <w:rFonts w:ascii="Cambria" w:hAnsi="Cambria"/>
          <w:b w:val="0"/>
          <w:lang w:val="uz-Cyrl-UZ"/>
        </w:rPr>
        <w:t>ҳ</w:t>
      </w:r>
      <w:r>
        <w:rPr>
          <w:rFonts w:ascii="Cambria" w:hAnsi="Cambria"/>
          <w:b w:val="0"/>
        </w:rPr>
        <w:t>ужжатларни почта орқали юбориш, расмий хатлар, талабномалар ва даъво аризаларини етказиш</w:t>
      </w:r>
      <w:r>
        <w:rPr>
          <w:rFonts w:ascii="Cambria" w:hAnsi="Cambria"/>
          <w:b w:val="0"/>
          <w:lang w:val="uz-Cyrl-UZ"/>
        </w:rPr>
        <w:t>, б</w:t>
      </w:r>
      <w:r>
        <w:rPr>
          <w:rFonts w:ascii="Cambria" w:hAnsi="Cambria"/>
          <w:b w:val="0"/>
        </w:rPr>
        <w:t>анк хизматлари ва транзакция харажатлари</w:t>
      </w:r>
      <w:r>
        <w:rPr>
          <w:rFonts w:ascii="Cambria" w:hAnsi="Cambria"/>
          <w:b w:val="0"/>
          <w:lang w:val="uz-Cyrl-UZ"/>
        </w:rPr>
        <w:t>,</w:t>
      </w:r>
      <w:r>
        <w:rPr>
          <w:rFonts w:ascii="Cambria" w:hAnsi="Cambria"/>
          <w:b w:val="0"/>
        </w:rPr>
        <w:t xml:space="preserve"> </w:t>
      </w:r>
      <w:r>
        <w:rPr>
          <w:rFonts w:ascii="Cambria" w:hAnsi="Cambria"/>
          <w:b w:val="0"/>
          <w:lang w:val="uz-Cyrl-UZ"/>
        </w:rPr>
        <w:t>а</w:t>
      </w:r>
      <w:r>
        <w:rPr>
          <w:rFonts w:ascii="Cambria" w:hAnsi="Cambria"/>
          <w:b w:val="0"/>
        </w:rPr>
        <w:t>гар банк орқали тўловлар ёки ҳужжатларни расмийлаштириш жараёнида қўшимча хизмат тўловлари талаб қилинса</w:t>
      </w:r>
      <w:r>
        <w:rPr>
          <w:rFonts w:ascii="Cambria" w:hAnsi="Cambria"/>
          <w:b w:val="0"/>
          <w:lang w:val="uz-Cyrl-UZ"/>
        </w:rPr>
        <w:t xml:space="preserve"> ҳужжатларни нотариал тасдиқлаш харажатлари, Нотариус томонидан расмийлаштирилиши керак бўлган ҳужжатлар учун тўловлар, юридик маслаҳат ва эксперт хулосалари агар судга ҳужжат тайёрлаш жараёнида қўшимча эксперт маслаҳати талаб этилса, суд харажатлари ва давлат божи, почта харажати ва бошқалар – қўшимча хизматлар ва алоқадор харажатлар – шартномада кўрсатилган ва кўрсатилмаган бошқа харажатлар, </w:t>
      </w:r>
    </w:p>
    <w:p w14:paraId="2DCD98BE">
      <w:pPr>
        <w:pStyle w:val="25"/>
        <w:numPr>
          <w:ilvl w:val="1"/>
          <w:numId w:val="2"/>
        </w:numPr>
        <w:ind w:hanging="11"/>
        <w:jc w:val="both"/>
        <w:rPr>
          <w:rFonts w:ascii="Cambria" w:hAnsi="Cambria"/>
          <w:b w:val="0"/>
          <w:lang w:val="uz-Cyrl-UZ"/>
        </w:rPr>
      </w:pPr>
      <w:r>
        <w:rPr>
          <w:rFonts w:ascii="Cambria" w:hAnsi="Cambria"/>
          <w:b w:val="0"/>
          <w:lang w:val="uz-Cyrl-UZ"/>
        </w:rPr>
        <w:t xml:space="preserve">Бир ҳудуддан бошқа ҳудудга чиқиш билан боғлиқ бўлган ишлар учун бошқа </w:t>
      </w:r>
    </w:p>
    <w:p w14:paraId="1B519906">
      <w:pPr>
        <w:jc w:val="both"/>
        <w:rPr>
          <w:rFonts w:ascii="Cambria" w:hAnsi="Cambria"/>
          <w:b w:val="0"/>
          <w:lang w:val="uz-Cyrl-UZ"/>
        </w:rPr>
      </w:pPr>
      <w:r>
        <w:rPr>
          <w:rFonts w:ascii="Cambria" w:hAnsi="Cambria"/>
          <w:b w:val="0"/>
          <w:lang w:val="uz-Cyrl-UZ"/>
        </w:rPr>
        <w:t xml:space="preserve">туман, шаҳар, вилоятга чиқилса буюрмачи, ижрочининг кунлик харажатлар учун ижрочига бир кунлик </w:t>
      </w:r>
      <w:r>
        <w:rPr>
          <w:rFonts w:ascii="Cambria" w:hAnsi="Cambria"/>
          <w:b w:val="0"/>
          <w:bCs/>
          <w:lang w:val="uz-Cyrl-UZ"/>
        </w:rPr>
        <w:t>Минимал:</w:t>
      </w:r>
      <w:r>
        <w:rPr>
          <w:rFonts w:ascii="Cambria" w:hAnsi="Cambria"/>
          <w:b w:val="0"/>
          <w:lang w:val="uz-Cyrl-UZ"/>
        </w:rPr>
        <w:t xml:space="preserve"> 9</w:t>
      </w:r>
      <w:r>
        <w:rPr>
          <w:rFonts w:ascii="Cambria" w:hAnsi="Cambria"/>
          <w:b w:val="0"/>
          <w:bCs/>
          <w:lang w:val="uz-Cyrl-UZ"/>
        </w:rPr>
        <w:t>38,000 сўмдан</w:t>
      </w:r>
      <w:r>
        <w:rPr>
          <w:rFonts w:ascii="Cambria" w:hAnsi="Cambria"/>
          <w:b w:val="0"/>
          <w:lang w:val="uz-Cyrl-UZ"/>
        </w:rPr>
        <w:t xml:space="preserve"> </w:t>
      </w:r>
      <w:r>
        <w:rPr>
          <w:rFonts w:ascii="Cambria" w:hAnsi="Cambria"/>
          <w:b w:val="0"/>
          <w:bCs/>
          <w:lang w:val="uz-Cyrl-UZ"/>
        </w:rPr>
        <w:t>Максимал:</w:t>
      </w:r>
      <w:r>
        <w:rPr>
          <w:rFonts w:ascii="Cambria" w:hAnsi="Cambria"/>
          <w:b w:val="0"/>
          <w:lang w:val="uz-Cyrl-UZ"/>
        </w:rPr>
        <w:t xml:space="preserve"> 3</w:t>
      </w:r>
      <w:r>
        <w:rPr>
          <w:rFonts w:ascii="Cambria" w:hAnsi="Cambria"/>
          <w:b w:val="0"/>
          <w:bCs/>
          <w:lang w:val="uz-Cyrl-UZ"/>
        </w:rPr>
        <w:t xml:space="preserve">,222,000 сўмгача харажатни қоплаб бериши шарт, бу харажатлар </w:t>
      </w:r>
      <w:r>
        <w:rPr>
          <w:rFonts w:ascii="Cambria" w:hAnsi="Cambria"/>
          <w:b w:val="0"/>
          <w:lang w:val="uz-Cyrl-UZ"/>
        </w:rPr>
        <w:t xml:space="preserve">хизмат тўловидан ташқари алоҳида хисобланиб қопланади. </w:t>
      </w:r>
    </w:p>
    <w:p w14:paraId="7F0DAD71">
      <w:pPr>
        <w:pStyle w:val="25"/>
        <w:numPr>
          <w:ilvl w:val="1"/>
          <w:numId w:val="2"/>
        </w:numPr>
        <w:ind w:hanging="11"/>
        <w:jc w:val="both"/>
        <w:rPr>
          <w:rFonts w:ascii="Cambria" w:hAnsi="Cambria"/>
          <w:b w:val="0"/>
          <w:lang w:val="uz-Cyrl-UZ"/>
        </w:rPr>
      </w:pPr>
      <w:r>
        <w:rPr>
          <w:rFonts w:ascii="Cambria" w:hAnsi="Cambria"/>
          <w:b w:val="0"/>
          <w:bCs/>
          <w:lang w:val="uz-Cyrl-UZ"/>
        </w:rPr>
        <w:t xml:space="preserve">Агар Республикадан ташқари бошқа давлатга чиқиш керак бўлса, бу билан </w:t>
      </w:r>
    </w:p>
    <w:p w14:paraId="68F4E0CA">
      <w:pPr>
        <w:jc w:val="both"/>
        <w:rPr>
          <w:rFonts w:ascii="Cambria" w:hAnsi="Cambria"/>
          <w:b w:val="0"/>
          <w:lang w:val="uz-Cyrl-UZ"/>
        </w:rPr>
      </w:pPr>
      <w:r>
        <w:rPr>
          <w:rFonts w:ascii="Cambria" w:hAnsi="Cambria"/>
          <w:b w:val="0"/>
          <w:bCs/>
          <w:lang w:val="uz-Cyrl-UZ"/>
        </w:rPr>
        <w:t>боғлиқ барча харажатларини ёзма тартибда келишиб олиш шарт.</w:t>
      </w:r>
    </w:p>
    <w:p w14:paraId="5A498F6B">
      <w:pPr>
        <w:pStyle w:val="25"/>
        <w:numPr>
          <w:ilvl w:val="1"/>
          <w:numId w:val="2"/>
        </w:numPr>
        <w:ind w:hanging="11"/>
        <w:jc w:val="both"/>
        <w:rPr>
          <w:rFonts w:ascii="Cambria" w:hAnsi="Cambria"/>
          <w:b w:val="0"/>
          <w:lang w:val="uz-Cyrl-UZ"/>
        </w:rPr>
      </w:pPr>
      <w:r>
        <w:rPr>
          <w:rFonts w:ascii="Cambria" w:hAnsi="Cambria"/>
          <w:b w:val="0"/>
          <w:lang w:val="uz-Cyrl-UZ"/>
        </w:rPr>
        <w:t xml:space="preserve"> Ҳаражатлар хизмат кўрсатишдан аввал олдиндан ёки хизмат </w:t>
      </w:r>
    </w:p>
    <w:p w14:paraId="69AF22EA">
      <w:pPr>
        <w:jc w:val="both"/>
        <w:rPr>
          <w:rFonts w:ascii="Cambria" w:hAnsi="Cambria"/>
          <w:b w:val="0"/>
          <w:lang w:val="uz-Cyrl-UZ"/>
        </w:rPr>
      </w:pPr>
      <w:r>
        <w:rPr>
          <w:rFonts w:ascii="Cambria" w:hAnsi="Cambria"/>
          <w:b w:val="0"/>
          <w:lang w:val="uz-Cyrl-UZ"/>
        </w:rPr>
        <w:t>тугалланишидан олдин  тўланиши керак, зарур холларда эса хизмат тугалланганидан кейин 3 иш куни ичида тўланиши керак.</w:t>
      </w:r>
    </w:p>
    <w:p w14:paraId="3FFFF839">
      <w:pPr>
        <w:pStyle w:val="25"/>
        <w:numPr>
          <w:ilvl w:val="1"/>
          <w:numId w:val="2"/>
        </w:numPr>
        <w:ind w:hanging="11"/>
        <w:jc w:val="both"/>
        <w:rPr>
          <w:rFonts w:ascii="Cambria" w:hAnsi="Cambria"/>
          <w:b w:val="0"/>
          <w:lang w:val="uz-Cyrl-UZ"/>
        </w:rPr>
      </w:pPr>
      <w:r>
        <w:rPr>
          <w:rFonts w:ascii="Cambria" w:hAnsi="Cambria"/>
          <w:b w:val="0"/>
          <w:lang w:val="uz-Cyrl-UZ"/>
        </w:rPr>
        <w:t xml:space="preserve"> Агар харажатлар ўз вақтида қопланмаса, улар қарздорлик сифатида </w:t>
      </w:r>
    </w:p>
    <w:p w14:paraId="0E9AB431">
      <w:pPr>
        <w:jc w:val="both"/>
        <w:rPr>
          <w:rFonts w:ascii="Cambria" w:hAnsi="Cambria"/>
          <w:b w:val="0"/>
          <w:lang w:val="uz-Cyrl-UZ"/>
        </w:rPr>
      </w:pPr>
      <w:r>
        <w:rPr>
          <w:rFonts w:ascii="Cambria" w:hAnsi="Cambria"/>
          <w:b w:val="0"/>
          <w:lang w:val="uz-Cyrl-UZ"/>
        </w:rPr>
        <w:t>ҳисобланади ва тўлов кечиктирилган ҳар бир кун учун БҲМ 0.4% - 0.5% миқдорида пеня қўлланади, бу асосий қарздан ташқари.</w:t>
      </w:r>
    </w:p>
    <w:p w14:paraId="136242F2">
      <w:pPr>
        <w:jc w:val="both"/>
        <w:rPr>
          <w:rFonts w:ascii="Cambria" w:hAnsi="Cambria"/>
          <w:b w:val="0"/>
          <w:sz w:val="16"/>
          <w:lang w:val="uz-Cyrl-UZ"/>
        </w:rPr>
      </w:pPr>
    </w:p>
    <w:p w14:paraId="1B92BB4A">
      <w:pPr>
        <w:pStyle w:val="25"/>
        <w:numPr>
          <w:ilvl w:val="0"/>
          <w:numId w:val="2"/>
        </w:numPr>
        <w:jc w:val="center"/>
        <w:rPr>
          <w:rFonts w:ascii="Cambria" w:hAnsi="Cambria"/>
          <w:lang w:val="uz-Cyrl-UZ"/>
        </w:rPr>
      </w:pPr>
      <w:r>
        <w:rPr>
          <w:rFonts w:ascii="Cambria" w:hAnsi="Cambria"/>
          <w:lang w:val="uz-Cyrl-UZ"/>
        </w:rPr>
        <w:t>ТОМОНЛАРНИНГ ХУҚУҚ ВА МАНФАТЛАРИНИ ХИМОЯ ҚИЛИШ УЧУН СУДДА ИШТИРОК ЭТГАН ВАКИЛНИ ХАРАЖАТЛАРИНИ ҚОПЛАШ ТАРТИБИ</w:t>
      </w:r>
    </w:p>
    <w:p w14:paraId="183C3A38">
      <w:pPr>
        <w:pStyle w:val="25"/>
        <w:jc w:val="center"/>
        <w:rPr>
          <w:rFonts w:ascii="Cambria" w:hAnsi="Cambria"/>
          <w:sz w:val="16"/>
          <w:lang w:val="uz-Cyrl-UZ"/>
        </w:rPr>
      </w:pPr>
    </w:p>
    <w:p w14:paraId="50251AC8">
      <w:pPr>
        <w:pStyle w:val="19"/>
        <w:numPr>
          <w:ilvl w:val="1"/>
          <w:numId w:val="2"/>
        </w:numPr>
        <w:spacing w:before="0" w:beforeAutospacing="0" w:after="0" w:afterAutospacing="0"/>
        <w:ind w:hanging="11"/>
        <w:jc w:val="both"/>
        <w:rPr>
          <w:lang w:val="uz-Cyrl-UZ"/>
        </w:rPr>
      </w:pPr>
      <w:r>
        <w:rPr>
          <w:lang w:val="uz-Cyrl-UZ"/>
        </w:rPr>
        <w:t xml:space="preserve">Ижрочи билан буюртмачи ўртасида тузилган шартномага кўра, томонлар ўртасида </w:t>
      </w:r>
    </w:p>
    <w:p w14:paraId="69989637">
      <w:pPr>
        <w:pStyle w:val="19"/>
        <w:spacing w:before="0" w:beforeAutospacing="0" w:after="0" w:afterAutospacing="0"/>
        <w:jc w:val="both"/>
        <w:rPr>
          <w:lang w:val="uz-Cyrl-UZ"/>
        </w:rPr>
      </w:pPr>
      <w:r>
        <w:rPr>
          <w:lang w:val="uz-Cyrl-UZ"/>
        </w:rPr>
        <w:t>низо келиб чиққан тақдирда, агар улар ўз ҳуқуқ ва манфаатларини мустақил ҳимоя қила олмаса ёки судда иштирок этиши имкони бўлмаса, томонлар ўз ихтиёрига кўра фуқаролик шартномаси асосида ёлланма вакил жалб қилиши мумкин.</w:t>
      </w:r>
    </w:p>
    <w:p w14:paraId="7563713A">
      <w:pPr>
        <w:pStyle w:val="19"/>
        <w:numPr>
          <w:ilvl w:val="1"/>
          <w:numId w:val="2"/>
        </w:numPr>
        <w:spacing w:before="0" w:beforeAutospacing="0" w:after="0" w:afterAutospacing="0"/>
        <w:ind w:hanging="11"/>
        <w:jc w:val="both"/>
        <w:rPr>
          <w:lang w:val="uz-Cyrl-UZ"/>
        </w:rPr>
      </w:pPr>
      <w:r>
        <w:rPr>
          <w:lang w:val="uz-Cyrl-UZ"/>
        </w:rPr>
        <w:t xml:space="preserve">Суд жараёнида мазкур вакил томонларнинг ҳуқуқ ва манфаатларини ҳимоя қилган </w:t>
      </w:r>
    </w:p>
    <w:p w14:paraId="1DC7AA0D">
      <w:pPr>
        <w:pStyle w:val="19"/>
        <w:spacing w:before="0" w:beforeAutospacing="0" w:after="0" w:afterAutospacing="0"/>
        <w:jc w:val="both"/>
        <w:rPr>
          <w:lang w:val="uz-Cyrl-UZ"/>
        </w:rPr>
      </w:pPr>
      <w:r>
        <w:rPr>
          <w:lang w:val="uz-Cyrl-UZ"/>
        </w:rPr>
        <w:t>тақдирда, унинг хизмати ва харажатлари учун камида БҲМнинг 8 баравари, кўпи билан эса БҲМнинг 10 баравари миқдорида маблағ ундирилади. Бу маблағ судда ютқизган томондан ютиб чиққан томоннинг вакили фойдасига ундирилади ва даъво аризасида вакил харажатлари кимнинг фойдасига ундирилиши аниқ кўрсатилиши лозим.</w:t>
      </w:r>
    </w:p>
    <w:p w14:paraId="71CD71B3">
      <w:pPr>
        <w:pStyle w:val="19"/>
        <w:numPr>
          <w:ilvl w:val="1"/>
          <w:numId w:val="2"/>
        </w:numPr>
        <w:spacing w:before="0" w:beforeAutospacing="0" w:after="0" w:afterAutospacing="0"/>
        <w:ind w:hanging="11"/>
        <w:jc w:val="both"/>
        <w:rPr>
          <w:lang w:val="uz-Cyrl-UZ"/>
        </w:rPr>
      </w:pPr>
      <w:r>
        <w:rPr>
          <w:lang w:val="uz-Cyrl-UZ"/>
        </w:rPr>
        <w:t xml:space="preserve">Бунда вакилга тўланган маблағлар бўйича квитанция ёки бошқа тўловни </w:t>
      </w:r>
    </w:p>
    <w:p w14:paraId="0FD3880C">
      <w:pPr>
        <w:pStyle w:val="19"/>
        <w:spacing w:before="0" w:beforeAutospacing="0" w:after="0" w:afterAutospacing="0"/>
        <w:jc w:val="both"/>
        <w:rPr>
          <w:lang w:val="uz-Cyrl-UZ"/>
        </w:rPr>
      </w:pPr>
      <w:r>
        <w:rPr>
          <w:lang w:val="uz-Cyrl-UZ"/>
        </w:rPr>
        <w:t>тасдиқловчи ҳужжатлар талаб этилмайди. Агар иш судгача етиб борса, томонлар мазкур шартларни бажариши шарт.</w:t>
      </w:r>
    </w:p>
    <w:p w14:paraId="349F70D0">
      <w:pPr>
        <w:jc w:val="both"/>
        <w:rPr>
          <w:rFonts w:ascii="Cambria" w:hAnsi="Cambria"/>
          <w:b w:val="0"/>
          <w:lang w:val="uz-Cyrl-UZ"/>
        </w:rPr>
      </w:pPr>
      <w:r>
        <w:rPr>
          <w:rFonts w:ascii="Cambria" w:hAnsi="Cambria"/>
          <w:b w:val="0"/>
          <w:lang w:val="uz-Cyrl-UZ"/>
        </w:rPr>
        <w:t xml:space="preserve">   </w:t>
      </w:r>
    </w:p>
    <w:p w14:paraId="03273ECA">
      <w:pPr>
        <w:jc w:val="both"/>
        <w:rPr>
          <w:rFonts w:ascii="Cambria" w:hAnsi="Cambria"/>
          <w:b w:val="0"/>
          <w:lang w:val="uz-Cyrl-UZ"/>
        </w:rPr>
      </w:pPr>
    </w:p>
    <w:p w14:paraId="13A078DE">
      <w:pPr>
        <w:jc w:val="both"/>
        <w:rPr>
          <w:rFonts w:ascii="Cambria" w:hAnsi="Cambria"/>
          <w:b w:val="0"/>
          <w:lang w:val="uz-Cyrl-UZ"/>
        </w:rPr>
      </w:pPr>
    </w:p>
    <w:p w14:paraId="0E4999F2">
      <w:pPr>
        <w:jc w:val="both"/>
        <w:rPr>
          <w:rFonts w:ascii="Cambria" w:hAnsi="Cambria"/>
          <w:b w:val="0"/>
          <w:lang w:val="uz-Cyrl-UZ"/>
        </w:rPr>
      </w:pPr>
    </w:p>
    <w:p w14:paraId="38A3935C">
      <w:pPr>
        <w:jc w:val="both"/>
        <w:rPr>
          <w:rFonts w:ascii="Cambria" w:hAnsi="Cambria"/>
          <w:b w:val="0"/>
          <w:lang w:val="uz-Cyrl-UZ"/>
        </w:rPr>
      </w:pPr>
    </w:p>
    <w:p w14:paraId="64A5D487">
      <w:pPr>
        <w:jc w:val="both"/>
        <w:rPr>
          <w:rFonts w:ascii="Cambria" w:hAnsi="Cambria"/>
          <w:b w:val="0"/>
          <w:sz w:val="14"/>
          <w:lang w:val="uz-Cyrl-UZ" w:bidi="he-IL"/>
        </w:rPr>
      </w:pPr>
    </w:p>
    <w:p w14:paraId="70F50060">
      <w:pPr>
        <w:pStyle w:val="25"/>
        <w:numPr>
          <w:ilvl w:val="0"/>
          <w:numId w:val="2"/>
        </w:numPr>
        <w:jc w:val="center"/>
        <w:rPr>
          <w:rFonts w:ascii="Cambria" w:hAnsi="Cambria"/>
        </w:rPr>
      </w:pPr>
      <w:r>
        <w:rPr>
          <w:rFonts w:ascii="Cambria" w:hAnsi="Cambria"/>
        </w:rPr>
        <w:t>ШАРТНОМА ТАЛАБЛАРИ</w:t>
      </w:r>
    </w:p>
    <w:p w14:paraId="222946AA">
      <w:pPr>
        <w:pStyle w:val="25"/>
        <w:ind w:left="420"/>
        <w:rPr>
          <w:rFonts w:ascii="Cambria" w:hAnsi="Cambria"/>
          <w:b w:val="0"/>
          <w:lang w:val="uz-Latn-UZ"/>
        </w:rPr>
      </w:pPr>
    </w:p>
    <w:p w14:paraId="6C48EED7">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Шартномада белгиланган нархлар фақат </w:t>
      </w:r>
      <w:r>
        <w:rPr>
          <w:rFonts w:ascii="Cambria" w:hAnsi="Cambria"/>
          <w:b w:val="0"/>
          <w:lang w:val="uz-Cyrl-UZ"/>
        </w:rPr>
        <w:t>ижрочи</w:t>
      </w:r>
      <w:r>
        <w:rPr>
          <w:rFonts w:ascii="Cambria" w:hAnsi="Cambria"/>
          <w:b w:val="0"/>
          <w:lang w:val="uz-Latn-UZ"/>
        </w:rPr>
        <w:t xml:space="preserve"> </w:t>
      </w:r>
      <w:r>
        <w:rPr>
          <w:rFonts w:ascii="Cambria" w:hAnsi="Cambria"/>
          <w:color w:val="7030A0"/>
          <w:lang w:val="uz-Latn-UZ"/>
        </w:rPr>
        <w:t>“</w:t>
      </w:r>
      <w:r>
        <w:rPr>
          <w:rFonts w:ascii="Cambria" w:hAnsi="Cambria"/>
          <w:color w:val="7030A0"/>
          <w:lang w:val="uz-Cyrl-UZ" w:bidi="he-IL"/>
        </w:rPr>
        <w:t xml:space="preserve">YURIST  KONSUL  </w:t>
      </w:r>
    </w:p>
    <w:p w14:paraId="1404C865">
      <w:pPr>
        <w:jc w:val="both"/>
        <w:rPr>
          <w:rFonts w:ascii="Cambria" w:hAnsi="Cambria"/>
          <w:lang w:val="uz-Latn-UZ"/>
        </w:rPr>
      </w:pPr>
      <w:r>
        <w:rPr>
          <w:rFonts w:ascii="Cambria" w:hAnsi="Cambria"/>
          <w:color w:val="7030A0"/>
          <w:lang w:val="uz-Cyrl-UZ" w:bidi="he-IL"/>
        </w:rPr>
        <w:t>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 xml:space="preserve">х/к </w:t>
      </w:r>
      <w:r>
        <w:rPr>
          <w:rFonts w:ascii="Cambria" w:hAnsi="Cambria"/>
          <w:b w:val="0"/>
          <w:iCs/>
          <w:color w:val="000000" w:themeColor="text1"/>
          <w:sz w:val="26"/>
          <w:szCs w:val="26"/>
          <w:lang w:val="uz-Cyrl-UZ"/>
        </w:rPr>
        <w:t>раҳбари</w:t>
      </w:r>
      <w:r>
        <w:rPr>
          <w:rFonts w:ascii="Cambria" w:hAnsi="Cambria"/>
          <w:b w:val="0"/>
          <w:lang w:val="uz-Latn-UZ"/>
        </w:rPr>
        <w:t xml:space="preserve"> </w:t>
      </w:r>
      <w:r>
        <w:rPr>
          <w:rFonts w:ascii="Cambria" w:hAnsi="Cambria"/>
          <w:b w:val="0"/>
          <w:lang w:val="uz-Cyrl-UZ"/>
        </w:rPr>
        <w:t xml:space="preserve">ва </w:t>
      </w:r>
      <w:r>
        <w:rPr>
          <w:rFonts w:ascii="Cambria" w:hAnsi="Cambria"/>
          <w:b w:val="0"/>
          <w:lang w:val="uz-Latn-UZ"/>
        </w:rPr>
        <w:t xml:space="preserve">ташаббуси ёки томонларнинг ўзаро келишуви асосида қўшимча келишув орқали </w:t>
      </w:r>
      <w:r>
        <w:rPr>
          <w:rFonts w:ascii="Cambria" w:hAnsi="Cambria"/>
          <w:b w:val="0"/>
          <w:lang w:val="uz-Cyrl-UZ"/>
        </w:rPr>
        <w:t>ижрочи</w:t>
      </w:r>
      <w:r>
        <w:rPr>
          <w:rFonts w:ascii="Cambria" w:hAnsi="Cambria"/>
          <w:b w:val="0"/>
          <w:lang w:val="uz-Latn-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lang w:val="uz-Latn-UZ"/>
        </w:rPr>
        <w:t xml:space="preserve"> </w:t>
      </w:r>
      <w:r>
        <w:rPr>
          <w:rFonts w:ascii="Cambria" w:hAnsi="Cambria"/>
          <w:b w:val="0"/>
          <w:lang w:val="uz-Cyrl-UZ"/>
        </w:rPr>
        <w:t xml:space="preserve">томонидан тузилган </w:t>
      </w:r>
      <w:r>
        <w:rPr>
          <w:rFonts w:ascii="Cambria" w:hAnsi="Cambria"/>
          <w:b w:val="0"/>
          <w:lang w:val="uz-Latn-UZ"/>
        </w:rPr>
        <w:t>Комиссия йиғилиш</w:t>
      </w:r>
      <w:r>
        <w:rPr>
          <w:rFonts w:ascii="Cambria" w:hAnsi="Cambria"/>
          <w:b w:val="0"/>
          <w:lang w:val="uz-Cyrl-UZ"/>
        </w:rPr>
        <w:t>ида кўриб чиқилиб томонлар овози шартномани ўзгартиришга 65% овоз йиғза шундагина</w:t>
      </w:r>
      <w:r>
        <w:rPr>
          <w:rFonts w:ascii="Cambria" w:hAnsi="Cambria"/>
          <w:lang w:val="uz-Cyrl-UZ"/>
        </w:rPr>
        <w:t xml:space="preserve"> </w:t>
      </w:r>
      <w:r>
        <w:rPr>
          <w:rFonts w:ascii="Cambria" w:hAnsi="Cambria"/>
          <w:b w:val="0"/>
          <w:lang w:val="uz-Latn-UZ"/>
        </w:rPr>
        <w:t>ўзгартирилиши мумкин</w:t>
      </w:r>
      <w:r>
        <w:rPr>
          <w:rFonts w:ascii="Cambria" w:hAnsi="Cambria"/>
          <w:b w:val="0"/>
          <w:lang w:val="uz-Cyrl-UZ"/>
        </w:rPr>
        <w:t>,</w:t>
      </w:r>
      <w:r>
        <w:rPr>
          <w:rFonts w:ascii="Cambria" w:hAnsi="Cambria"/>
          <w:b w:val="0"/>
          <w:lang w:val="uz-Latn-UZ"/>
        </w:rPr>
        <w:t xml:space="preserve"> </w:t>
      </w:r>
      <w:r>
        <w:rPr>
          <w:rFonts w:ascii="Cambria" w:hAnsi="Cambria"/>
          <w:b w:val="0"/>
          <w:lang w:val="uz-Cyrl-UZ"/>
        </w:rPr>
        <w:t>б</w:t>
      </w:r>
      <w:r>
        <w:rPr>
          <w:rFonts w:ascii="Cambria" w:hAnsi="Cambria"/>
          <w:b w:val="0"/>
          <w:lang w:val="uz-Latn-UZ"/>
        </w:rPr>
        <w:t>ошқа ҳолларда нарх ва тўлов</w:t>
      </w:r>
      <w:r>
        <w:rPr>
          <w:rFonts w:ascii="Cambria" w:hAnsi="Cambria"/>
          <w:b w:val="0"/>
          <w:lang w:val="uz-Cyrl-UZ"/>
        </w:rPr>
        <w:t>лар,</w:t>
      </w:r>
      <w:r>
        <w:rPr>
          <w:rFonts w:ascii="Cambria" w:hAnsi="Cambria"/>
          <w:b w:val="0"/>
          <w:lang w:val="uz-Latn-UZ"/>
        </w:rPr>
        <w:t xml:space="preserve"> </w:t>
      </w:r>
      <w:r>
        <w:rPr>
          <w:rFonts w:ascii="Cambria" w:hAnsi="Cambria"/>
          <w:b w:val="0"/>
          <w:lang w:val="uz-Cyrl-UZ"/>
        </w:rPr>
        <w:t xml:space="preserve">шартнома талаблари ва </w:t>
      </w:r>
      <w:r>
        <w:rPr>
          <w:rFonts w:ascii="Cambria" w:hAnsi="Cambria"/>
          <w:b w:val="0"/>
          <w:lang w:val="uz-Latn-UZ"/>
        </w:rPr>
        <w:t>шартлари ўзгариши мумкин эмас.</w:t>
      </w:r>
    </w:p>
    <w:p w14:paraId="7BAC5AB5">
      <w:pPr>
        <w:pStyle w:val="25"/>
        <w:numPr>
          <w:ilvl w:val="1"/>
          <w:numId w:val="2"/>
        </w:numPr>
        <w:ind w:hanging="11"/>
        <w:jc w:val="both"/>
        <w:rPr>
          <w:rFonts w:ascii="Cambria" w:hAnsi="Cambria"/>
          <w:lang w:val="uz-Latn-UZ"/>
        </w:rPr>
      </w:pPr>
      <w:r>
        <w:rPr>
          <w:rFonts w:ascii="Cambria" w:hAnsi="Cambria"/>
          <w:b w:val="0"/>
          <w:lang w:val="uz-Cyrl-UZ"/>
        </w:rPr>
        <w:t xml:space="preserve"> Мазкур </w:t>
      </w:r>
      <w:r>
        <w:rPr>
          <w:rFonts w:ascii="Cambria" w:hAnsi="Cambria"/>
          <w:b w:val="0"/>
          <w:lang w:val="uz-Latn-UZ"/>
        </w:rPr>
        <w:t xml:space="preserve">шартнома </w:t>
      </w:r>
      <w:r>
        <w:rPr>
          <w:rFonts w:ascii="Cambria" w:hAnsi="Cambria"/>
          <w:b w:val="0"/>
          <w:lang w:val="uz-Cyrl-UZ"/>
        </w:rPr>
        <w:t xml:space="preserve">расман имзоланиб </w:t>
      </w:r>
      <w:r>
        <w:rPr>
          <w:rFonts w:ascii="Cambria" w:hAnsi="Cambria"/>
          <w:b w:val="0"/>
          <w:lang w:val="uz-Latn-UZ"/>
        </w:rPr>
        <w:t xml:space="preserve">тузилганидан сўнг, фақат ушбу </w:t>
      </w:r>
    </w:p>
    <w:p w14:paraId="14635F4D">
      <w:pPr>
        <w:jc w:val="both"/>
        <w:rPr>
          <w:rFonts w:ascii="Cambria" w:hAnsi="Cambria"/>
          <w:lang w:val="uz-Latn-UZ"/>
        </w:rPr>
      </w:pPr>
      <w:r>
        <w:rPr>
          <w:rFonts w:ascii="Cambria" w:hAnsi="Cambria"/>
          <w:b w:val="0"/>
          <w:lang w:val="uz-Latn-UZ"/>
        </w:rPr>
        <w:t>шартномада назарда тутилган хизматлар амалга оширилади</w:t>
      </w:r>
      <w:r>
        <w:rPr>
          <w:rFonts w:ascii="Cambria" w:hAnsi="Cambria"/>
          <w:b w:val="0"/>
          <w:lang w:val="uz-Cyrl-UZ"/>
        </w:rPr>
        <w:t>,</w:t>
      </w:r>
      <w:r>
        <w:rPr>
          <w:rFonts w:ascii="Cambria" w:hAnsi="Cambria"/>
          <w:b w:val="0"/>
          <w:lang w:val="uz-Latn-UZ"/>
        </w:rPr>
        <w:t xml:space="preserve"> </w:t>
      </w:r>
      <w:r>
        <w:rPr>
          <w:rFonts w:ascii="Cambria" w:hAnsi="Cambria"/>
          <w:b w:val="0"/>
          <w:lang w:val="uz-Cyrl-UZ"/>
        </w:rPr>
        <w:t>б</w:t>
      </w:r>
      <w:r>
        <w:rPr>
          <w:rFonts w:ascii="Cambria" w:hAnsi="Cambria"/>
          <w:b w:val="0"/>
          <w:lang w:val="uz-Latn-UZ"/>
        </w:rPr>
        <w:t>ошқа қўшимча хизматлар кўрсатилиши алоҳида шартнома ёки қўшимча келишув асосида амалга оширилади.</w:t>
      </w:r>
    </w:p>
    <w:p w14:paraId="0D0F85AA">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Буюртмачи мижоз барча тўлов ҳужжатларини (тўлов патталари, чеклар, </w:t>
      </w:r>
    </w:p>
    <w:p w14:paraId="23A62502">
      <w:pPr>
        <w:jc w:val="both"/>
        <w:rPr>
          <w:rFonts w:ascii="Cambria" w:hAnsi="Cambria"/>
          <w:lang w:val="uz-Latn-UZ"/>
        </w:rPr>
      </w:pPr>
      <w:r>
        <w:rPr>
          <w:rFonts w:ascii="Cambria" w:hAnsi="Cambria"/>
          <w:b w:val="0"/>
          <w:lang w:val="uz-Latn-UZ"/>
        </w:rPr>
        <w:t xml:space="preserve">ҳисобварақ-фактуралар) ўзида сақлаб қолиши ва </w:t>
      </w:r>
      <w:r>
        <w:rPr>
          <w:rFonts w:ascii="Cambria" w:hAnsi="Cambria"/>
          <w:b w:val="0"/>
          <w:lang w:val="uz-Cyrl-UZ"/>
        </w:rPr>
        <w:t>ижрочи</w:t>
      </w:r>
      <w:r>
        <w:rPr>
          <w:rFonts w:ascii="Cambria" w:hAnsi="Cambria"/>
          <w:b w:val="0"/>
          <w:lang w:val="uz-Latn-UZ"/>
        </w:rPr>
        <w:t xml:space="preserve"> томонидан талаб этилганда тақдим этиши</w:t>
      </w:r>
      <w:r>
        <w:rPr>
          <w:rFonts w:ascii="Cambria" w:hAnsi="Cambria"/>
          <w:b w:val="0"/>
          <w:lang w:val="uz-Cyrl-UZ"/>
        </w:rPr>
        <w:t xml:space="preserve"> шарт ҳамда мазкур шартнома талабларига амал қилиши </w:t>
      </w:r>
      <w:r>
        <w:rPr>
          <w:rFonts w:ascii="Cambria" w:hAnsi="Cambria"/>
          <w:b w:val="0"/>
          <w:lang w:val="uz-Latn-UZ"/>
        </w:rPr>
        <w:t>шарт.</w:t>
      </w:r>
    </w:p>
    <w:p w14:paraId="398B4152">
      <w:pPr>
        <w:pStyle w:val="25"/>
        <w:numPr>
          <w:ilvl w:val="1"/>
          <w:numId w:val="2"/>
        </w:numPr>
        <w:ind w:hanging="11"/>
        <w:jc w:val="both"/>
        <w:rPr>
          <w:rFonts w:ascii="Cambria" w:hAnsi="Cambria"/>
          <w:lang w:val="uz-Latn-UZ"/>
        </w:rPr>
      </w:pPr>
      <w:r>
        <w:rPr>
          <w:rFonts w:ascii="Cambria" w:hAnsi="Cambria"/>
          <w:b w:val="0"/>
          <w:lang w:val="uz-Cyrl-UZ"/>
        </w:rPr>
        <w:t xml:space="preserve"> Б</w:t>
      </w:r>
      <w:r>
        <w:rPr>
          <w:rFonts w:ascii="Cambria" w:hAnsi="Cambria"/>
          <w:b w:val="0"/>
          <w:lang w:val="uz-Latn-UZ"/>
        </w:rPr>
        <w:t>уюртмачи</w:t>
      </w:r>
      <w:r>
        <w:rPr>
          <w:rFonts w:ascii="Cambria" w:hAnsi="Cambria"/>
          <w:b w:val="0"/>
          <w:lang w:val="uz-Cyrl-UZ"/>
        </w:rPr>
        <w:t>,</w:t>
      </w:r>
      <w:r>
        <w:rPr>
          <w:rFonts w:ascii="Cambria" w:hAnsi="Cambria"/>
          <w:b w:val="0"/>
          <w:lang w:val="uz-Latn-UZ"/>
        </w:rPr>
        <w:t xml:space="preserve"> </w:t>
      </w:r>
      <w:r>
        <w:rPr>
          <w:rFonts w:ascii="Cambria" w:hAnsi="Cambria"/>
          <w:b w:val="0"/>
          <w:lang w:val="uz-Cyrl-UZ"/>
        </w:rPr>
        <w:t xml:space="preserve">агар </w:t>
      </w:r>
      <w:r>
        <w:rPr>
          <w:rFonts w:ascii="Cambria" w:hAnsi="Cambria"/>
          <w:b w:val="0"/>
          <w:lang w:val="uz-Latn-UZ"/>
        </w:rPr>
        <w:t xml:space="preserve">тўлов ҳужжатларини йўқотса ёки тақдим этмаса, </w:t>
      </w:r>
      <w:r>
        <w:rPr>
          <w:rFonts w:ascii="Cambria" w:hAnsi="Cambria"/>
          <w:b w:val="0"/>
          <w:lang w:val="uz-Cyrl-UZ"/>
        </w:rPr>
        <w:t xml:space="preserve">ижрочи </w:t>
      </w:r>
    </w:p>
    <w:p w14:paraId="788585FC">
      <w:pPr>
        <w:jc w:val="both"/>
        <w:rPr>
          <w:rFonts w:ascii="Cambria" w:hAnsi="Cambria"/>
          <w:b w:val="0"/>
          <w:lang w:val="uz-Latn-UZ"/>
        </w:rPr>
      </w:pPr>
      <w:r>
        <w:rPr>
          <w:rFonts w:ascii="Cambria" w:hAnsi="Cambria"/>
          <w:b w:val="0"/>
          <w:lang w:val="uz-Latn-UZ"/>
        </w:rPr>
        <w:t>мазкур хизмат учун тўлов амалга оширилмаган деб ҳисоблаш ҳуқуқига эга.</w:t>
      </w:r>
    </w:p>
    <w:p w14:paraId="45861900">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Ҳужжатларни тайёрлаш жараёнида давлат божи, почта харажатлари, </w:t>
      </w:r>
    </w:p>
    <w:p w14:paraId="620468BE">
      <w:pPr>
        <w:jc w:val="both"/>
        <w:rPr>
          <w:rFonts w:ascii="Cambria" w:hAnsi="Cambria"/>
          <w:lang w:val="uz-Latn-UZ"/>
        </w:rPr>
      </w:pPr>
      <w:r>
        <w:rPr>
          <w:rFonts w:ascii="Cambria" w:hAnsi="Cambria"/>
          <w:b w:val="0"/>
          <w:lang w:val="uz-Latn-UZ"/>
        </w:rPr>
        <w:t>нотариал тасдиқлаш харажатлари, ариза топшириш ёки юридик маслаҳат жараёнида юзага келадиган барча харажатлар буюртмачи</w:t>
      </w:r>
      <w:r>
        <w:rPr>
          <w:rFonts w:ascii="Cambria" w:hAnsi="Cambria"/>
          <w:b w:val="0"/>
          <w:lang w:val="uz-Cyrl-UZ"/>
        </w:rPr>
        <w:t xml:space="preserve"> ёки кафил </w:t>
      </w:r>
      <w:r>
        <w:rPr>
          <w:rFonts w:ascii="Cambria" w:hAnsi="Cambria"/>
          <w:b w:val="0"/>
          <w:lang w:val="uz-Latn-UZ"/>
        </w:rPr>
        <w:t xml:space="preserve"> томонидан тўлиқ ва ўз вақтида қопланиши шарт.</w:t>
      </w:r>
    </w:p>
    <w:p w14:paraId="500AE177">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Ушбу шартнома тузилган вақтдан бошлаб, томонлар шартномада </w:t>
      </w:r>
    </w:p>
    <w:p w14:paraId="27E8CA6E">
      <w:pPr>
        <w:jc w:val="both"/>
        <w:rPr>
          <w:rFonts w:ascii="Cambria" w:hAnsi="Cambria"/>
          <w:lang w:val="uz-Latn-UZ"/>
        </w:rPr>
      </w:pPr>
      <w:r>
        <w:rPr>
          <w:rFonts w:ascii="Cambria" w:hAnsi="Cambria"/>
          <w:b w:val="0"/>
          <w:lang w:val="uz-Latn-UZ"/>
        </w:rPr>
        <w:t>кўрсатилган барча шартларга тўлиқ риоя қилишлари шарт.</w:t>
      </w:r>
    </w:p>
    <w:p w14:paraId="527FCDC6">
      <w:pPr>
        <w:pStyle w:val="25"/>
        <w:numPr>
          <w:ilvl w:val="1"/>
          <w:numId w:val="2"/>
        </w:numPr>
        <w:ind w:hanging="11"/>
        <w:jc w:val="both"/>
        <w:rPr>
          <w:rFonts w:ascii="Cambria" w:hAnsi="Cambria"/>
          <w:lang w:val="uz-Latn-UZ"/>
        </w:rPr>
      </w:pPr>
      <w:r>
        <w:rPr>
          <w:rFonts w:ascii="Cambria" w:hAnsi="Cambria"/>
          <w:b w:val="0"/>
          <w:lang w:val="uz-Cyrl-UZ"/>
        </w:rPr>
        <w:t xml:space="preserve"> </w:t>
      </w:r>
      <w:r>
        <w:rPr>
          <w:rFonts w:ascii="Cambria" w:hAnsi="Cambria"/>
          <w:b w:val="0"/>
          <w:lang w:val="uz-Latn-UZ"/>
        </w:rPr>
        <w:t xml:space="preserve">Шартномада назарда тутилмаган, оғзаки берилган ваъдалар, қўшимча </w:t>
      </w:r>
    </w:p>
    <w:p w14:paraId="0ACFFE15">
      <w:pPr>
        <w:jc w:val="both"/>
        <w:rPr>
          <w:rFonts w:ascii="Cambria" w:hAnsi="Cambria"/>
          <w:b w:val="0"/>
          <w:lang w:val="uz-Cyrl-UZ"/>
        </w:rPr>
      </w:pPr>
      <w:r>
        <w:rPr>
          <w:rFonts w:ascii="Cambria" w:hAnsi="Cambria"/>
          <w:b w:val="0"/>
          <w:lang w:val="uz-Latn-UZ"/>
        </w:rPr>
        <w:t xml:space="preserve">келишувлар ёки бошқа тушунтиришлар расмий ҳисобланмайди ва улар асосида </w:t>
      </w:r>
      <w:r>
        <w:rPr>
          <w:rFonts w:ascii="Cambria" w:hAnsi="Cambria"/>
          <w:b w:val="0"/>
          <w:lang w:val="uz-Cyrl-UZ"/>
        </w:rPr>
        <w:t>ижрочига</w:t>
      </w:r>
      <w:r>
        <w:rPr>
          <w:rFonts w:ascii="Cambria" w:hAnsi="Cambria"/>
          <w:b w:val="0"/>
          <w:lang w:val="uz-Latn-UZ"/>
        </w:rPr>
        <w:t xml:space="preserve"> ҳеч қандай талаб қўйилиши</w:t>
      </w:r>
      <w:r>
        <w:rPr>
          <w:rFonts w:ascii="Cambria" w:hAnsi="Cambria"/>
          <w:b w:val="0"/>
          <w:lang w:val="uz-Cyrl-UZ"/>
        </w:rPr>
        <w:t xml:space="preserve"> мумкин эмас, </w:t>
      </w:r>
    </w:p>
    <w:p w14:paraId="29A0DED7">
      <w:pPr>
        <w:pStyle w:val="25"/>
        <w:numPr>
          <w:ilvl w:val="1"/>
          <w:numId w:val="2"/>
        </w:numPr>
        <w:ind w:hanging="11"/>
        <w:jc w:val="both"/>
        <w:rPr>
          <w:rStyle w:val="20"/>
          <w:rFonts w:ascii="Cambria" w:hAnsi="Cambria"/>
          <w:b/>
          <w:bCs w:val="0"/>
          <w:lang w:val="uz-Latn-UZ"/>
        </w:rPr>
      </w:pPr>
      <w:r>
        <w:rPr>
          <w:rFonts w:ascii="Cambria" w:hAnsi="Cambria"/>
          <w:b w:val="0"/>
          <w:lang w:val="uz-Cyrl-UZ"/>
        </w:rPr>
        <w:t xml:space="preserve"> </w:t>
      </w:r>
      <w:r>
        <w:rPr>
          <w:rFonts w:ascii="Cambria" w:hAnsi="Cambria"/>
          <w:b w:val="0"/>
          <w:lang w:val="uz-Latn-UZ"/>
        </w:rPr>
        <w:t xml:space="preserve">Ушбу шартномада белгиланган </w:t>
      </w:r>
      <w:r>
        <w:rPr>
          <w:rStyle w:val="20"/>
          <w:rFonts w:ascii="Cambria" w:hAnsi="Cambria"/>
          <w:b w:val="0"/>
          <w:lang w:val="uz-Latn-UZ"/>
        </w:rPr>
        <w:t xml:space="preserve">ҳақ тўлиқ ва белгиланган миқдорда фақат </w:t>
      </w:r>
    </w:p>
    <w:p w14:paraId="6D8C6F5C">
      <w:pPr>
        <w:jc w:val="both"/>
        <w:rPr>
          <w:rFonts w:ascii="Cambria" w:hAnsi="Cambria"/>
          <w:lang w:val="uz-Latn-UZ"/>
        </w:rPr>
      </w:pP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lang w:val="uz-Latn-UZ"/>
        </w:rPr>
        <w:t xml:space="preserve"> </w:t>
      </w:r>
      <w:r>
        <w:rPr>
          <w:rStyle w:val="20"/>
          <w:rFonts w:ascii="Cambria" w:hAnsi="Cambria"/>
          <w:b w:val="0"/>
          <w:lang w:val="uz-Latn-UZ"/>
        </w:rPr>
        <w:t>нинг расмий банк ҳисоб рақамига ўтказилиши шарт</w:t>
      </w:r>
      <w:r>
        <w:rPr>
          <w:rFonts w:ascii="Cambria" w:hAnsi="Cambria"/>
          <w:lang w:val="uz-Latn-UZ"/>
        </w:rPr>
        <w:t>.</w:t>
      </w:r>
    </w:p>
    <w:p w14:paraId="02A8C18F">
      <w:pPr>
        <w:pStyle w:val="25"/>
        <w:numPr>
          <w:ilvl w:val="1"/>
          <w:numId w:val="2"/>
        </w:numPr>
        <w:ind w:hanging="11"/>
        <w:jc w:val="both"/>
        <w:rPr>
          <w:rStyle w:val="20"/>
          <w:rFonts w:ascii="Cambria" w:hAnsi="Cambria"/>
          <w:b w:val="0"/>
          <w:bCs w:val="0"/>
          <w:lang w:val="uz-Latn-UZ"/>
        </w:rPr>
      </w:pPr>
      <w:r>
        <w:rPr>
          <w:rStyle w:val="20"/>
          <w:rFonts w:ascii="Cambria" w:hAnsi="Cambria"/>
          <w:b w:val="0"/>
          <w:lang w:val="uz-Cyrl-UZ"/>
        </w:rPr>
        <w:t xml:space="preserve"> </w:t>
      </w:r>
      <w:r>
        <w:rPr>
          <w:rStyle w:val="20"/>
          <w:rFonts w:ascii="Cambria" w:hAnsi="Cambria"/>
          <w:b w:val="0"/>
          <w:lang w:val="uz-Latn-UZ"/>
        </w:rPr>
        <w:t xml:space="preserve">Шартномада кўрсатилган тўлов суммасидан оғзаки воз кечиш, тўловни </w:t>
      </w:r>
    </w:p>
    <w:p w14:paraId="442BC503">
      <w:pPr>
        <w:jc w:val="both"/>
        <w:rPr>
          <w:rFonts w:ascii="Cambria" w:hAnsi="Cambria"/>
          <w:b w:val="0"/>
          <w:lang w:val="uz-Latn-UZ"/>
        </w:rPr>
      </w:pPr>
      <w:r>
        <w:rPr>
          <w:rStyle w:val="20"/>
          <w:rFonts w:ascii="Cambria" w:hAnsi="Cambria"/>
          <w:b w:val="0"/>
          <w:lang w:val="uz-Latn-UZ"/>
        </w:rPr>
        <w:t>камайтириш ёки учинчи шахсларга нақд пул сифатида беришга ҳеч ким хақли эмас</w:t>
      </w:r>
      <w:r>
        <w:rPr>
          <w:rFonts w:ascii="Cambria" w:hAnsi="Cambria"/>
          <w:lang w:val="uz-Cyrl-UZ"/>
        </w:rPr>
        <w:t>,</w:t>
      </w:r>
      <w:r>
        <w:rPr>
          <w:rFonts w:ascii="Cambria" w:hAnsi="Cambria"/>
          <w:lang w:val="uz-Latn-UZ"/>
        </w:rPr>
        <w:t xml:space="preserve"> </w:t>
      </w:r>
      <w:r>
        <w:rPr>
          <w:rFonts w:ascii="Cambria" w:hAnsi="Cambria"/>
          <w:b w:val="0"/>
          <w:lang w:val="uz-Cyrl-UZ"/>
        </w:rPr>
        <w:t>б</w:t>
      </w:r>
      <w:r>
        <w:rPr>
          <w:rFonts w:ascii="Cambria" w:hAnsi="Cambria"/>
          <w:b w:val="0"/>
          <w:lang w:val="uz-Latn-UZ"/>
        </w:rPr>
        <w:t xml:space="preserve">уюртмачи </w:t>
      </w:r>
      <w:r>
        <w:rPr>
          <w:rFonts w:ascii="Cambria" w:hAnsi="Cambria"/>
          <w:b w:val="0"/>
          <w:lang w:val="uz-Cyrl-UZ"/>
        </w:rPr>
        <w:t xml:space="preserve">ёки кафил </w:t>
      </w:r>
      <w:r>
        <w:rPr>
          <w:rFonts w:ascii="Cambria" w:hAnsi="Cambria"/>
          <w:b w:val="0"/>
          <w:lang w:val="uz-Latn-UZ"/>
        </w:rPr>
        <w:t>тўловни тўлиқ амалга оширгани тўғрисида банк тўлов ҳужжати билан тасдиқлаши шарт.</w:t>
      </w:r>
    </w:p>
    <w:p w14:paraId="4F236B68">
      <w:pPr>
        <w:pStyle w:val="25"/>
        <w:numPr>
          <w:ilvl w:val="1"/>
          <w:numId w:val="2"/>
        </w:numPr>
        <w:ind w:hanging="11"/>
        <w:jc w:val="both"/>
        <w:rPr>
          <w:rStyle w:val="20"/>
          <w:rFonts w:ascii="Cambria" w:hAnsi="Cambria"/>
          <w:b/>
          <w:bCs w:val="0"/>
          <w:lang w:val="uz-Latn-UZ"/>
        </w:rPr>
      </w:pPr>
      <w:r>
        <w:rPr>
          <w:rStyle w:val="20"/>
          <w:rFonts w:ascii="Cambria" w:hAnsi="Cambria"/>
          <w:b w:val="0"/>
          <w:lang w:val="uz-Latn-UZ"/>
        </w:rPr>
        <w:t xml:space="preserve">Ҳар қандай нақд тўлов ёки расмий банк ўтказмаси орқали амалга </w:t>
      </w:r>
    </w:p>
    <w:p w14:paraId="774BDCEE">
      <w:pPr>
        <w:jc w:val="both"/>
        <w:rPr>
          <w:rFonts w:ascii="Cambria" w:hAnsi="Cambria"/>
          <w:b w:val="0"/>
          <w:lang w:val="uz-Latn-UZ"/>
        </w:rPr>
      </w:pPr>
      <w:r>
        <w:rPr>
          <w:rStyle w:val="20"/>
          <w:rFonts w:ascii="Cambria" w:hAnsi="Cambria"/>
          <w:b w:val="0"/>
          <w:lang w:val="uz-Latn-UZ"/>
        </w:rPr>
        <w:t xml:space="preserve">оширилмаган маблағлар </w:t>
      </w:r>
      <w:r>
        <w:rPr>
          <w:rStyle w:val="20"/>
          <w:rFonts w:ascii="Cambria" w:hAnsi="Cambria"/>
          <w:b w:val="0"/>
          <w:lang w:val="uz-Cyrl-UZ"/>
        </w:rPr>
        <w:t xml:space="preserve">ижрочи </w:t>
      </w:r>
      <w:r>
        <w:rPr>
          <w:rStyle w:val="20"/>
          <w:rFonts w:ascii="Cambria" w:hAnsi="Cambria"/>
          <w:b w:val="0"/>
          <w:lang w:val="uz-Latn-UZ"/>
        </w:rPr>
        <w:t>томонидан қабул қилинмаган деб ҳисобланади</w:t>
      </w:r>
      <w:r>
        <w:rPr>
          <w:rStyle w:val="20"/>
          <w:rFonts w:ascii="Cambria" w:hAnsi="Cambria"/>
          <w:b w:val="0"/>
          <w:lang w:val="uz-Cyrl-UZ"/>
        </w:rPr>
        <w:t xml:space="preserve">, ижрочи </w:t>
      </w:r>
      <w:r>
        <w:rPr>
          <w:rFonts w:ascii="Cambria" w:hAnsi="Cambria"/>
          <w:lang w:val="uz-Latn-UZ"/>
        </w:rPr>
        <w:t xml:space="preserve"> </w:t>
      </w:r>
      <w:r>
        <w:rPr>
          <w:rFonts w:ascii="Cambria" w:hAnsi="Cambria"/>
          <w:b w:val="0"/>
          <w:lang w:val="uz-Cyrl-UZ"/>
        </w:rPr>
        <w:t>бундай вазиятда х</w:t>
      </w:r>
      <w:r>
        <w:rPr>
          <w:rFonts w:ascii="Cambria" w:hAnsi="Cambria"/>
          <w:b w:val="0"/>
          <w:lang w:val="uz-Latn-UZ"/>
        </w:rPr>
        <w:t>измат кўрсатш</w:t>
      </w:r>
      <w:r>
        <w:rPr>
          <w:rFonts w:ascii="Cambria" w:hAnsi="Cambria"/>
          <w:b w:val="0"/>
          <w:lang w:val="uz-Cyrl-UZ"/>
        </w:rPr>
        <w:t>н</w:t>
      </w:r>
      <w:r>
        <w:rPr>
          <w:rFonts w:ascii="Cambria" w:hAnsi="Cambria"/>
          <w:b w:val="0"/>
          <w:lang w:val="uz-Latn-UZ"/>
        </w:rPr>
        <w:t xml:space="preserve">и рад этиши </w:t>
      </w:r>
      <w:r>
        <w:rPr>
          <w:rFonts w:ascii="Cambria" w:hAnsi="Cambria"/>
          <w:b w:val="0"/>
          <w:lang w:val="uz-Cyrl-UZ"/>
        </w:rPr>
        <w:t xml:space="preserve">ёки тўловларни ундириб олиши </w:t>
      </w:r>
      <w:r>
        <w:rPr>
          <w:rFonts w:ascii="Cambria" w:hAnsi="Cambria"/>
          <w:b w:val="0"/>
          <w:lang w:val="uz-Latn-UZ"/>
        </w:rPr>
        <w:t>мумкин.</w:t>
      </w:r>
    </w:p>
    <w:p w14:paraId="7E4CF88A">
      <w:pPr>
        <w:pStyle w:val="25"/>
        <w:numPr>
          <w:ilvl w:val="1"/>
          <w:numId w:val="2"/>
        </w:numPr>
        <w:ind w:hanging="11"/>
        <w:jc w:val="both"/>
        <w:rPr>
          <w:rStyle w:val="20"/>
          <w:rFonts w:ascii="Cambria" w:hAnsi="Cambria"/>
          <w:b w:val="0"/>
          <w:bCs w:val="0"/>
          <w:lang w:val="uz-Latn-UZ"/>
        </w:rPr>
      </w:pPr>
      <w:r>
        <w:rPr>
          <w:rStyle w:val="20"/>
          <w:rFonts w:ascii="Cambria" w:hAnsi="Cambria"/>
          <w:b w:val="0"/>
          <w:lang w:val="uz-Latn-UZ"/>
        </w:rPr>
        <w:t xml:space="preserve">Агар буюртмачи мижоз шартномада белгиланган тўловни ўз вақтида </w:t>
      </w:r>
    </w:p>
    <w:p w14:paraId="52567495">
      <w:pPr>
        <w:jc w:val="both"/>
        <w:rPr>
          <w:rStyle w:val="20"/>
          <w:rFonts w:ascii="Cambria" w:hAnsi="Cambria"/>
          <w:b w:val="0"/>
          <w:bCs w:val="0"/>
          <w:lang w:val="uz-Latn-UZ"/>
        </w:rPr>
      </w:pPr>
      <w:r>
        <w:rPr>
          <w:rStyle w:val="20"/>
          <w:rFonts w:ascii="Cambria" w:hAnsi="Cambria"/>
          <w:b w:val="0"/>
          <w:lang w:val="uz-Latn-UZ"/>
        </w:rPr>
        <w:t xml:space="preserve">амалга оширмаса, </w:t>
      </w:r>
      <w:r>
        <w:rPr>
          <w:rStyle w:val="20"/>
          <w:rFonts w:ascii="Cambria" w:hAnsi="Cambria"/>
          <w:b w:val="0"/>
          <w:lang w:val="uz-Cyrl-UZ"/>
        </w:rPr>
        <w:t>ижрочи</w:t>
      </w:r>
      <w:r>
        <w:rPr>
          <w:rStyle w:val="20"/>
          <w:rFonts w:ascii="Cambria" w:hAnsi="Cambria"/>
          <w:b w:val="0"/>
          <w:lang w:val="uz-Latn-UZ"/>
        </w:rPr>
        <w:t xml:space="preserve"> мазкур қарздорликни суд тартибида ундириш ҳуқуқига эга</w:t>
      </w:r>
      <w:r>
        <w:rPr>
          <w:rStyle w:val="20"/>
          <w:rFonts w:ascii="Cambria" w:hAnsi="Cambria"/>
          <w:b w:val="0"/>
          <w:lang w:val="uz-Cyrl-UZ"/>
        </w:rPr>
        <w:t>, б</w:t>
      </w:r>
      <w:r>
        <w:rPr>
          <w:rStyle w:val="20"/>
          <w:rFonts w:ascii="Cambria" w:hAnsi="Cambria"/>
          <w:b w:val="0"/>
          <w:lang w:val="uz-Latn-UZ"/>
        </w:rPr>
        <w:t>унда суд ва ижро харажатлари ҳам буюртмачи мижоз ҳисобидан қопланади.</w:t>
      </w:r>
    </w:p>
    <w:p w14:paraId="05BA82F2">
      <w:pPr>
        <w:pStyle w:val="25"/>
        <w:numPr>
          <w:ilvl w:val="1"/>
          <w:numId w:val="2"/>
        </w:numPr>
        <w:ind w:hanging="11"/>
        <w:jc w:val="both"/>
        <w:rPr>
          <w:rFonts w:ascii="Cambria" w:hAnsi="Cambria"/>
          <w:b w:val="0"/>
          <w:lang w:val="uz-Latn-UZ"/>
        </w:rPr>
      </w:pPr>
      <w:r>
        <w:rPr>
          <w:rFonts w:ascii="Cambria" w:hAnsi="Cambria"/>
          <w:b w:val="0"/>
          <w:lang w:val="uz-Latn-UZ"/>
        </w:rPr>
        <w:t xml:space="preserve">Агар буюртмачи </w:t>
      </w:r>
      <w:r>
        <w:rPr>
          <w:rFonts w:ascii="Cambria" w:hAnsi="Cambria"/>
          <w:b w:val="0"/>
          <w:lang w:val="uz-Cyrl-UZ"/>
        </w:rPr>
        <w:t xml:space="preserve">ёки кафил </w:t>
      </w:r>
      <w:r>
        <w:rPr>
          <w:rFonts w:ascii="Cambria" w:hAnsi="Cambria"/>
          <w:b w:val="0"/>
          <w:lang w:val="uz-Latn-UZ"/>
        </w:rPr>
        <w:t xml:space="preserve">шартнома бўйича тўловларни ўз вақтида </w:t>
      </w:r>
    </w:p>
    <w:p w14:paraId="04C10A34">
      <w:pPr>
        <w:jc w:val="both"/>
        <w:rPr>
          <w:rFonts w:ascii="Cambria" w:hAnsi="Cambria"/>
          <w:b w:val="0"/>
          <w:lang w:val="uz-Latn-UZ"/>
        </w:rPr>
      </w:pPr>
      <w:r>
        <w:rPr>
          <w:rFonts w:ascii="Cambria" w:hAnsi="Cambria"/>
          <w:b w:val="0"/>
          <w:lang w:val="uz-Latn-UZ"/>
        </w:rPr>
        <w:t xml:space="preserve">амалга оширмаса, хизматлар </w:t>
      </w:r>
      <w:r>
        <w:rPr>
          <w:rFonts w:ascii="Cambria" w:hAnsi="Cambria"/>
          <w:b w:val="0"/>
          <w:lang w:val="uz-Cyrl-UZ"/>
        </w:rPr>
        <w:t xml:space="preserve">буюртмачига </w:t>
      </w:r>
      <w:r>
        <w:rPr>
          <w:rFonts w:ascii="Cambria" w:hAnsi="Cambria"/>
          <w:b w:val="0"/>
          <w:lang w:val="uz-Latn-UZ"/>
        </w:rPr>
        <w:t>тақдим этилмайди ёки тўлиқ тўлов амалга оширилмагун</w:t>
      </w:r>
      <w:r>
        <w:rPr>
          <w:rFonts w:ascii="Cambria" w:hAnsi="Cambria"/>
          <w:b w:val="0"/>
          <w:lang w:val="uz-Cyrl-UZ"/>
        </w:rPr>
        <w:t>и</w:t>
      </w:r>
      <w:r>
        <w:rPr>
          <w:rFonts w:ascii="Cambria" w:hAnsi="Cambria"/>
          <w:b w:val="0"/>
          <w:lang w:val="uz-Latn-UZ"/>
        </w:rPr>
        <w:t>ча</w:t>
      </w:r>
      <w:r>
        <w:rPr>
          <w:rFonts w:ascii="Cambria" w:hAnsi="Cambria"/>
          <w:b w:val="0"/>
          <w:lang w:val="uz-Cyrl-UZ"/>
        </w:rPr>
        <w:t xml:space="preserve"> иш хужжатлари иш юритишдан</w:t>
      </w:r>
      <w:r>
        <w:rPr>
          <w:rFonts w:ascii="Cambria" w:hAnsi="Cambria"/>
          <w:b w:val="0"/>
          <w:lang w:val="uz-Latn-UZ"/>
        </w:rPr>
        <w:t xml:space="preserve"> тўхтатилиши мумкин. Тўлов кечиктирилган ҳар бир кун учун</w:t>
      </w:r>
      <w:r>
        <w:rPr>
          <w:rFonts w:ascii="Cambria" w:hAnsi="Cambria"/>
          <w:b w:val="0"/>
          <w:lang w:val="uz-Cyrl-UZ"/>
        </w:rPr>
        <w:t xml:space="preserve"> пеня жарима ва бошқалар</w:t>
      </w:r>
      <w:r>
        <w:rPr>
          <w:rFonts w:ascii="Cambria" w:hAnsi="Cambria"/>
          <w:b w:val="0"/>
          <w:lang w:val="uz-Latn-UZ"/>
        </w:rPr>
        <w:t xml:space="preserve"> ҳисобланади.</w:t>
      </w:r>
    </w:p>
    <w:p w14:paraId="4D3D5EC6">
      <w:pPr>
        <w:pStyle w:val="25"/>
        <w:numPr>
          <w:ilvl w:val="1"/>
          <w:numId w:val="2"/>
        </w:numPr>
        <w:ind w:hanging="11"/>
        <w:jc w:val="both"/>
        <w:rPr>
          <w:rFonts w:ascii="Cambria" w:hAnsi="Cambria"/>
          <w:b w:val="0"/>
          <w:lang w:val="uz-Latn-UZ"/>
        </w:rPr>
      </w:pPr>
      <w:r>
        <w:rPr>
          <w:rFonts w:ascii="Cambria" w:hAnsi="Cambria"/>
          <w:lang w:val="uz-Latn-UZ"/>
        </w:rPr>
        <w:t xml:space="preserve"> </w:t>
      </w:r>
      <w:r>
        <w:rPr>
          <w:rFonts w:ascii="Cambria" w:hAnsi="Cambria"/>
          <w:b w:val="0"/>
          <w:lang w:val="uz-Latn-UZ"/>
        </w:rPr>
        <w:t xml:space="preserve">Агар буюртмачи </w:t>
      </w:r>
      <w:r>
        <w:rPr>
          <w:rFonts w:ascii="Cambria" w:hAnsi="Cambria"/>
          <w:b w:val="0"/>
          <w:lang w:val="uz-Cyrl-UZ"/>
        </w:rPr>
        <w:t xml:space="preserve">ёки кафил </w:t>
      </w:r>
      <w:r>
        <w:rPr>
          <w:rFonts w:ascii="Cambria" w:hAnsi="Cambria"/>
          <w:b w:val="0"/>
          <w:lang w:val="uz-Latn-UZ"/>
        </w:rPr>
        <w:t xml:space="preserve">шартнома бўйича ўз мажбуриятларини </w:t>
      </w:r>
    </w:p>
    <w:p w14:paraId="2819D5C6">
      <w:pPr>
        <w:jc w:val="both"/>
        <w:rPr>
          <w:rFonts w:ascii="Cambria" w:hAnsi="Cambria"/>
          <w:b w:val="0"/>
          <w:lang w:val="uz-Latn-UZ"/>
        </w:rPr>
      </w:pPr>
      <w:r>
        <w:rPr>
          <w:rFonts w:ascii="Cambria" w:hAnsi="Cambria"/>
          <w:b w:val="0"/>
          <w:lang w:val="uz-Latn-UZ"/>
        </w:rPr>
        <w:t xml:space="preserve">бажармаса ёки ўз вақтида зарур ҳужжатлар ва маълумотларни тақдим этмаса, </w:t>
      </w:r>
      <w:r>
        <w:rPr>
          <w:rFonts w:ascii="Cambria" w:hAnsi="Cambria"/>
          <w:b w:val="0"/>
          <w:lang w:val="uz-Cyrl-UZ"/>
        </w:rPr>
        <w:t xml:space="preserve">ижрочи </w:t>
      </w:r>
      <w:r>
        <w:rPr>
          <w:rFonts w:ascii="Cambria" w:hAnsi="Cambria"/>
          <w:b w:val="0"/>
          <w:lang w:val="uz-Latn-UZ"/>
        </w:rPr>
        <w:t>ўз мажбуриятларини бажармаслик учун жавобгарликка тортила олмайди ва буюртмачи томонидан хизматлар учун амалга оширилган тўловлар қайтариб берилмайди.</w:t>
      </w:r>
    </w:p>
    <w:p w14:paraId="30EB598D">
      <w:pPr>
        <w:pStyle w:val="25"/>
        <w:numPr>
          <w:ilvl w:val="1"/>
          <w:numId w:val="2"/>
        </w:numPr>
        <w:ind w:hanging="11"/>
        <w:jc w:val="both"/>
        <w:rPr>
          <w:rFonts w:ascii="Cambria" w:hAnsi="Cambria"/>
          <w:b w:val="0"/>
          <w:lang w:val="uz-Latn-UZ"/>
        </w:rPr>
      </w:pPr>
      <w:r>
        <w:rPr>
          <w:rFonts w:ascii="Cambria" w:hAnsi="Cambria"/>
          <w:b w:val="0"/>
          <w:lang w:val="uz-Latn-UZ"/>
        </w:rPr>
        <w:t xml:space="preserve">Агар шартнома муддатидан аввал бекор қилинса, буюртмачи </w:t>
      </w:r>
      <w:r>
        <w:rPr>
          <w:rFonts w:ascii="Cambria" w:hAnsi="Cambria"/>
          <w:b w:val="0"/>
          <w:lang w:val="uz-Cyrl-UZ"/>
        </w:rPr>
        <w:t>ёки кафил</w:t>
      </w:r>
      <w:r>
        <w:rPr>
          <w:rFonts w:ascii="Cambria" w:hAnsi="Cambria"/>
          <w:b w:val="0"/>
          <w:lang w:val="uz-Latn-UZ"/>
        </w:rPr>
        <w:t xml:space="preserve"> </w:t>
      </w:r>
    </w:p>
    <w:p w14:paraId="0B4897D0">
      <w:pPr>
        <w:jc w:val="both"/>
        <w:rPr>
          <w:rFonts w:ascii="Cambria" w:hAnsi="Cambria"/>
          <w:b w:val="0"/>
          <w:lang w:val="uz-Latn-UZ"/>
        </w:rPr>
      </w:pPr>
      <w:r>
        <w:rPr>
          <w:rFonts w:ascii="Cambria" w:hAnsi="Cambria"/>
          <w:b w:val="0"/>
          <w:lang w:val="uz-Cyrl-UZ"/>
        </w:rPr>
        <w:t xml:space="preserve">хизмат учун </w:t>
      </w:r>
      <w:r>
        <w:rPr>
          <w:rFonts w:ascii="Cambria" w:hAnsi="Cambria"/>
          <w:b w:val="0"/>
          <w:lang w:val="uz-Latn-UZ"/>
        </w:rPr>
        <w:t xml:space="preserve">тўлов амалга оширган бўлса ҳам, </w:t>
      </w:r>
      <w:r>
        <w:rPr>
          <w:rFonts w:ascii="Cambria" w:hAnsi="Cambria"/>
          <w:b w:val="0"/>
          <w:lang w:val="uz-Cyrl-UZ"/>
        </w:rPr>
        <w:t>ижрочи</w:t>
      </w:r>
      <w:r>
        <w:rPr>
          <w:rFonts w:ascii="Cambria" w:hAnsi="Cambria"/>
          <w:b w:val="0"/>
          <w:lang w:val="uz-Latn-UZ"/>
        </w:rPr>
        <w:t xml:space="preserve"> хизмат учун ушбу маблағни қайтариш мажбуриятига эга эмас, </w:t>
      </w:r>
    </w:p>
    <w:p w14:paraId="7658FDF8">
      <w:pPr>
        <w:jc w:val="both"/>
        <w:rPr>
          <w:rFonts w:ascii="Cambria" w:hAnsi="Cambria"/>
          <w:b w:val="0"/>
          <w:lang w:val="uz-Latn-UZ"/>
        </w:rPr>
      </w:pPr>
    </w:p>
    <w:p w14:paraId="4F141338">
      <w:pPr>
        <w:jc w:val="both"/>
        <w:rPr>
          <w:rFonts w:ascii="Cambria" w:hAnsi="Cambria"/>
          <w:b w:val="0"/>
          <w:lang w:val="uz-Latn-UZ"/>
        </w:rPr>
      </w:pPr>
    </w:p>
    <w:p w14:paraId="2F19876D">
      <w:pPr>
        <w:pStyle w:val="25"/>
        <w:numPr>
          <w:ilvl w:val="1"/>
          <w:numId w:val="2"/>
        </w:numPr>
        <w:ind w:hanging="11"/>
        <w:jc w:val="both"/>
        <w:rPr>
          <w:rFonts w:ascii="Cambria" w:hAnsi="Cambria"/>
          <w:b w:val="0"/>
          <w:lang w:val="uz-Latn-UZ"/>
        </w:rPr>
      </w:pPr>
      <w:r>
        <w:rPr>
          <w:rFonts w:ascii="Cambria" w:hAnsi="Cambria"/>
          <w:b w:val="0"/>
          <w:lang w:val="uz-Cyrl-UZ"/>
        </w:rPr>
        <w:t xml:space="preserve">Агар Буюртмачи ҳужжатни қабул қилишдан бош тортса ёки ҳужжатни </w:t>
      </w:r>
    </w:p>
    <w:p w14:paraId="36895ACB">
      <w:pPr>
        <w:jc w:val="both"/>
        <w:rPr>
          <w:rFonts w:ascii="Cambria" w:hAnsi="Cambria"/>
          <w:b w:val="0"/>
          <w:lang w:val="uz-Cyrl-UZ"/>
        </w:rPr>
      </w:pPr>
      <w:r>
        <w:rPr>
          <w:rFonts w:ascii="Cambria" w:hAnsi="Cambria"/>
          <w:b w:val="0"/>
          <w:lang w:val="uz-Cyrl-UZ"/>
        </w:rPr>
        <w:t>қабул қилмасдан ҳеч қандай асоссиз рад этса, бу ҳолатда хизмат бажарилган деб ҳисобланади.</w:t>
      </w:r>
    </w:p>
    <w:p w14:paraId="73A309B7">
      <w:pPr>
        <w:pStyle w:val="25"/>
        <w:numPr>
          <w:ilvl w:val="1"/>
          <w:numId w:val="2"/>
        </w:numPr>
        <w:ind w:hanging="11"/>
        <w:jc w:val="both"/>
        <w:rPr>
          <w:rFonts w:ascii="Cambria" w:hAnsi="Cambria"/>
          <w:b w:val="0"/>
          <w:lang w:val="uz-Latn-UZ"/>
        </w:rPr>
      </w:pPr>
      <w:r>
        <w:rPr>
          <w:rFonts w:ascii="Cambria" w:hAnsi="Cambria"/>
          <w:b w:val="0"/>
          <w:lang w:val="uz-Cyrl-UZ"/>
        </w:rPr>
        <w:t xml:space="preserve">Ҳужжат топширилганидан сўнг, буюртмачи ҳеч қандай даъво </w:t>
      </w:r>
    </w:p>
    <w:p w14:paraId="7AEE548C">
      <w:pPr>
        <w:jc w:val="both"/>
        <w:rPr>
          <w:rFonts w:ascii="Cambria" w:hAnsi="Cambria"/>
          <w:b w:val="0"/>
          <w:lang w:val="uz-Latn-UZ"/>
        </w:rPr>
      </w:pPr>
      <w:r>
        <w:rPr>
          <w:rFonts w:ascii="Cambria" w:hAnsi="Cambria"/>
          <w:b w:val="0"/>
          <w:lang w:val="uz-Cyrl-UZ"/>
        </w:rPr>
        <w:t>билдириши ёки товон пули талаб қилиш ҳуқуқига эга эмас.</w:t>
      </w:r>
    </w:p>
    <w:p w14:paraId="03FD7A95">
      <w:pPr>
        <w:pStyle w:val="25"/>
        <w:numPr>
          <w:ilvl w:val="1"/>
          <w:numId w:val="2"/>
        </w:numPr>
        <w:ind w:hanging="11"/>
        <w:jc w:val="both"/>
        <w:rPr>
          <w:rFonts w:ascii="Cambria" w:hAnsi="Cambria"/>
          <w:b w:val="0"/>
          <w:lang w:val="uz-Latn-UZ"/>
        </w:rPr>
      </w:pPr>
      <w:r>
        <w:rPr>
          <w:rFonts w:ascii="Cambria" w:hAnsi="Cambria"/>
          <w:b w:val="0"/>
          <w:lang w:val="uz-Cyrl-UZ"/>
        </w:rPr>
        <w:t xml:space="preserve">Агар буюртмачи ёки кафил ҳужжатни қабул қилишга келишилган </w:t>
      </w:r>
    </w:p>
    <w:p w14:paraId="242E7027">
      <w:pPr>
        <w:jc w:val="both"/>
        <w:rPr>
          <w:rFonts w:ascii="Cambria" w:hAnsi="Cambria"/>
          <w:b w:val="0"/>
          <w:lang w:val="uz-Latn-UZ"/>
        </w:rPr>
      </w:pPr>
      <w:r>
        <w:rPr>
          <w:rFonts w:ascii="Cambria" w:hAnsi="Cambria"/>
          <w:b w:val="0"/>
          <w:lang w:val="uz-Cyrl-UZ"/>
        </w:rPr>
        <w:t>муддат ичида келмаса ёки уни олишдан бош тортса, ҳужжат расмий равишда топширилган деб ҳисобланади.</w:t>
      </w:r>
    </w:p>
    <w:p w14:paraId="59B5592F">
      <w:pPr>
        <w:pStyle w:val="25"/>
        <w:numPr>
          <w:ilvl w:val="1"/>
          <w:numId w:val="2"/>
        </w:numPr>
        <w:ind w:hanging="11"/>
        <w:jc w:val="both"/>
        <w:rPr>
          <w:rFonts w:ascii="Cambria" w:hAnsi="Cambria"/>
          <w:b w:val="0"/>
          <w:lang w:val="uz-Latn-UZ"/>
        </w:rPr>
      </w:pPr>
      <w:r>
        <w:rPr>
          <w:rFonts w:ascii="Cambria" w:hAnsi="Cambria"/>
          <w:b w:val="0"/>
          <w:lang w:val="uz-Cyrl-UZ"/>
        </w:rPr>
        <w:t xml:space="preserve">Агар буюртмачи мижоз ҳужжатни олишни кечиктирса, бу ҳолатда </w:t>
      </w:r>
    </w:p>
    <w:p w14:paraId="7658D031">
      <w:pPr>
        <w:jc w:val="both"/>
        <w:rPr>
          <w:rFonts w:ascii="Cambria" w:hAnsi="Cambria"/>
          <w:b w:val="0"/>
          <w:lang w:val="uz-Latn-UZ"/>
        </w:rPr>
      </w:pPr>
      <w:r>
        <w:rPr>
          <w:rFonts w:ascii="Cambria" w:hAnsi="Cambria"/>
          <w:b w:val="0"/>
          <w:lang w:val="uz-Cyrl-UZ"/>
        </w:rPr>
        <w:t>ижрочи ҳеч қандай жавобгарлик олмайди ва хизмат бажарилган деб ҳисобланади.</w:t>
      </w:r>
    </w:p>
    <w:p w14:paraId="4837DE90">
      <w:pPr>
        <w:pStyle w:val="25"/>
        <w:numPr>
          <w:ilvl w:val="1"/>
          <w:numId w:val="2"/>
        </w:numPr>
        <w:ind w:hanging="11"/>
        <w:jc w:val="both"/>
        <w:rPr>
          <w:rFonts w:ascii="Cambria" w:hAnsi="Cambria"/>
          <w:b w:val="0"/>
          <w:lang w:val="uz-Cyrl-UZ"/>
        </w:rPr>
      </w:pPr>
      <w:r>
        <w:rPr>
          <w:rFonts w:ascii="Cambria" w:hAnsi="Cambria"/>
          <w:b w:val="0"/>
          <w:lang w:val="uz-Cyrl-UZ"/>
        </w:rPr>
        <w:t>Ҳужжат тайёрлангандан сўнг 7 иш куни ичида қабул қилинмаса, ҳужжат буюртмачига топширилган деб ҳисобланади.</w:t>
      </w:r>
    </w:p>
    <w:p w14:paraId="1A18BF6A">
      <w:pPr>
        <w:pStyle w:val="25"/>
        <w:numPr>
          <w:ilvl w:val="1"/>
          <w:numId w:val="2"/>
        </w:numPr>
        <w:ind w:hanging="11"/>
        <w:jc w:val="both"/>
        <w:rPr>
          <w:rFonts w:ascii="Cambria" w:hAnsi="Cambria"/>
          <w:b w:val="0"/>
          <w:lang w:val="uz-Cyrl-UZ"/>
        </w:rPr>
      </w:pPr>
      <w:r>
        <w:rPr>
          <w:rFonts w:ascii="Cambria" w:hAnsi="Cambria"/>
          <w:b w:val="0"/>
          <w:lang w:val="uz-Cyrl-UZ"/>
        </w:rPr>
        <w:t xml:space="preserve">Почта ёки электрон воситалар орқали юборилган ҳужжатлар </w:t>
      </w:r>
    </w:p>
    <w:p w14:paraId="22621068">
      <w:pPr>
        <w:jc w:val="both"/>
        <w:rPr>
          <w:rFonts w:ascii="Cambria" w:hAnsi="Cambria"/>
          <w:b w:val="0"/>
          <w:lang w:val="uz-Cyrl-UZ"/>
        </w:rPr>
      </w:pPr>
      <w:r>
        <w:rPr>
          <w:rFonts w:ascii="Cambria" w:hAnsi="Cambria"/>
          <w:b w:val="0"/>
          <w:lang w:val="uz-Cyrl-UZ"/>
        </w:rPr>
        <w:t>буюртмачига етказилгани ҳақида тасдиқловчи ҳужжатлар мавжуд бўлса, буюртмачи ҳеч қандай даъво билдириш ҳуқуқига эга эмас.</w:t>
      </w:r>
    </w:p>
    <w:p w14:paraId="44F032F3">
      <w:pPr>
        <w:pStyle w:val="25"/>
        <w:numPr>
          <w:ilvl w:val="1"/>
          <w:numId w:val="2"/>
        </w:numPr>
        <w:ind w:hanging="11"/>
        <w:jc w:val="both"/>
        <w:rPr>
          <w:rFonts w:ascii="Cambria" w:hAnsi="Cambria"/>
          <w:b w:val="0"/>
          <w:lang w:val="uz-Cyrl-UZ"/>
        </w:rPr>
      </w:pPr>
      <w:r>
        <w:rPr>
          <w:rFonts w:ascii="Cambria" w:hAnsi="Cambria"/>
          <w:b w:val="0"/>
          <w:lang w:val="uz-Cyrl-UZ"/>
        </w:rPr>
        <w:t xml:space="preserve">Ижрочи хизмат учун ёки консалтинг хизмати учун олдиндан ёки кейин </w:t>
      </w:r>
    </w:p>
    <w:p w14:paraId="4A8CC949">
      <w:pPr>
        <w:jc w:val="both"/>
        <w:rPr>
          <w:rFonts w:ascii="Cambria" w:hAnsi="Cambria"/>
          <w:b w:val="0"/>
          <w:lang w:val="uz-Cyrl-UZ"/>
        </w:rPr>
      </w:pPr>
      <w:r>
        <w:rPr>
          <w:rFonts w:ascii="Cambria" w:hAnsi="Cambria"/>
          <w:b w:val="0"/>
          <w:lang w:val="uz-Cyrl-UZ"/>
        </w:rPr>
        <w:t xml:space="preserve">зарур холларда (буюртмачи буюртма беришдан боштортиб кетиб қолиши хафи туғилганда,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b w:val="0"/>
          <w:lang w:val="uz-Cyrl-UZ"/>
        </w:rPr>
        <w:t xml:space="preserve"> биносига, бўлинмаларига, офисларига, Филиалларига, Шахобчаларига, Хизмат кўрсатиш марказларига келган мижозни йўқотиб қўйиш хафи туғилганда) нахт пул олиши мумкин, аммо буюртмачи ёки кафил мазкур тўлов пуллари учун </w:t>
      </w:r>
      <w:r>
        <w:rPr>
          <w:rStyle w:val="20"/>
          <w:rFonts w:ascii="Cambria" w:hAnsi="Cambria"/>
          <w:b w:val="0"/>
          <w:lang w:val="uz-Cyrl-UZ"/>
        </w:rPr>
        <w:t>тўловни тасдиқловчи ҳужжат (чек, квитанция)</w:t>
      </w:r>
      <w:r>
        <w:rPr>
          <w:rFonts w:ascii="Cambria" w:hAnsi="Cambria"/>
          <w:b w:val="0"/>
          <w:lang w:val="uz-Cyrl-UZ"/>
        </w:rPr>
        <w:t xml:space="preserve">талаб қилиши шарт.  </w:t>
      </w:r>
    </w:p>
    <w:p w14:paraId="3255EB13">
      <w:pPr>
        <w:pStyle w:val="25"/>
        <w:numPr>
          <w:ilvl w:val="1"/>
          <w:numId w:val="2"/>
        </w:numPr>
        <w:ind w:hanging="11"/>
        <w:jc w:val="both"/>
        <w:rPr>
          <w:rFonts w:ascii="Cambria" w:hAnsi="Cambria"/>
          <w:b w:val="0"/>
          <w:lang w:val="uz-Cyrl-UZ"/>
        </w:rPr>
      </w:pPr>
      <w:r>
        <w:rPr>
          <w:rFonts w:ascii="Cambria" w:hAnsi="Cambria"/>
          <w:b w:val="0"/>
          <w:lang w:val="uz-Cyrl-UZ"/>
        </w:rPr>
        <w:t xml:space="preserve">Мазкур шартнома давлат тили ўзбек тилида, ёки рус тилида, </w:t>
      </w:r>
    </w:p>
    <w:p w14:paraId="0FEF5731">
      <w:pPr>
        <w:jc w:val="both"/>
        <w:rPr>
          <w:rFonts w:ascii="Cambria" w:hAnsi="Cambria"/>
          <w:b w:val="0"/>
          <w:lang w:val="uz-Cyrl-UZ"/>
        </w:rPr>
      </w:pPr>
      <w:r>
        <w:rPr>
          <w:rFonts w:ascii="Cambria" w:hAnsi="Cambria"/>
          <w:b w:val="0"/>
          <w:lang w:val="uz-Cyrl-UZ"/>
        </w:rPr>
        <w:t>қорақалпоқ тилида инглиз тилида тайёрланиши ва QR-код (матриц штрих-код) қўйилган ҳолда электрон шаклда расмийлаштирилиши мумкин.</w:t>
      </w:r>
    </w:p>
    <w:p w14:paraId="2CBD595D">
      <w:pPr>
        <w:pStyle w:val="25"/>
        <w:numPr>
          <w:ilvl w:val="1"/>
          <w:numId w:val="2"/>
        </w:numPr>
        <w:ind w:hanging="11"/>
        <w:jc w:val="both"/>
        <w:rPr>
          <w:rFonts w:ascii="Cambria" w:hAnsi="Cambria"/>
          <w:b w:val="0"/>
          <w:lang w:val="uz-Cyrl-UZ"/>
        </w:rPr>
      </w:pPr>
      <w:r>
        <w:rPr>
          <w:rFonts w:ascii="Cambria" w:hAnsi="Cambria"/>
          <w:b w:val="0"/>
          <w:lang w:val="uz-Cyrl-UZ"/>
        </w:rPr>
        <w:t xml:space="preserve">Шартнома электрон рақамли имзо (кейинги ўринларда – ЭРИ) орқали </w:t>
      </w:r>
    </w:p>
    <w:p w14:paraId="73CFD55D">
      <w:pPr>
        <w:jc w:val="both"/>
        <w:rPr>
          <w:rFonts w:ascii="Cambria" w:hAnsi="Cambria"/>
          <w:b w:val="0"/>
          <w:lang w:val="uz-Cyrl-UZ"/>
        </w:rPr>
      </w:pPr>
      <w:r>
        <w:rPr>
          <w:rFonts w:ascii="Cambria" w:hAnsi="Cambria"/>
          <w:b w:val="0"/>
          <w:lang w:val="uz-Cyrl-UZ"/>
        </w:rPr>
        <w:t>ёки қўлда қўйилган имзо билан расмийлаштирилганидан эътиборан кучга киради ва расмий ҳужжат сифатида аслига тенглаштирилади.</w:t>
      </w:r>
    </w:p>
    <w:p w14:paraId="2CEE6EC7">
      <w:pPr>
        <w:pStyle w:val="25"/>
        <w:numPr>
          <w:ilvl w:val="1"/>
          <w:numId w:val="2"/>
        </w:numPr>
        <w:ind w:hanging="11"/>
        <w:jc w:val="both"/>
        <w:rPr>
          <w:rFonts w:ascii="Cambria" w:hAnsi="Cambria"/>
          <w:b w:val="0"/>
          <w:lang w:val="uz-Cyrl-UZ"/>
        </w:rPr>
      </w:pPr>
      <w:r>
        <w:rPr>
          <w:rFonts w:ascii="Cambria" w:hAnsi="Cambria"/>
          <w:b w:val="0"/>
          <w:lang w:val="uz-Cyrl-UZ"/>
        </w:rPr>
        <w:t xml:space="preserve">Ушбу шартномада белгиланган мажбуриятлар томонлар учун </w:t>
      </w:r>
    </w:p>
    <w:p w14:paraId="0739570F">
      <w:pPr>
        <w:jc w:val="both"/>
        <w:rPr>
          <w:rFonts w:ascii="Cambria" w:hAnsi="Cambria"/>
          <w:b w:val="0"/>
          <w:lang w:val="uz-Cyrl-UZ"/>
        </w:rPr>
      </w:pPr>
      <w:r>
        <w:rPr>
          <w:rFonts w:ascii="Cambria" w:hAnsi="Cambria"/>
          <w:b w:val="0"/>
          <w:lang w:val="uz-Cyrl-UZ"/>
        </w:rPr>
        <w:t>мажбурий ҳисобланади ва шартнома расмийлаштирилган пайтдан эътиборан юридик кучга эга бўлади.</w:t>
      </w:r>
    </w:p>
    <w:p w14:paraId="0A886098">
      <w:pPr>
        <w:pStyle w:val="25"/>
        <w:ind w:left="862"/>
        <w:jc w:val="both"/>
        <w:rPr>
          <w:rFonts w:ascii="Cambria" w:hAnsi="Cambria"/>
          <w:b w:val="0"/>
          <w:sz w:val="16"/>
          <w:lang w:val="uz-Cyrl-UZ"/>
        </w:rPr>
      </w:pPr>
    </w:p>
    <w:p w14:paraId="2D2A3FBF">
      <w:pPr>
        <w:pStyle w:val="19"/>
        <w:numPr>
          <w:ilvl w:val="0"/>
          <w:numId w:val="2"/>
        </w:numPr>
        <w:spacing w:before="0" w:beforeAutospacing="0" w:after="0" w:afterAutospacing="0"/>
        <w:jc w:val="center"/>
        <w:rPr>
          <w:rFonts w:ascii="Cambria" w:hAnsi="Cambria"/>
          <w:b/>
        </w:rPr>
      </w:pPr>
      <w:r>
        <w:rPr>
          <w:rFonts w:ascii="Cambria" w:hAnsi="Cambria"/>
          <w:b/>
        </w:rPr>
        <w:t>НИЗОЛАРНИ ҲАЛ ҚИЛИШ ТАРТИБИ</w:t>
      </w:r>
    </w:p>
    <w:p w14:paraId="7529FD49">
      <w:pPr>
        <w:pStyle w:val="19"/>
        <w:spacing w:before="0" w:beforeAutospacing="0" w:after="0" w:afterAutospacing="0"/>
        <w:ind w:left="420"/>
        <w:rPr>
          <w:rFonts w:ascii="Cambria" w:hAnsi="Cambria"/>
          <w:b/>
          <w:sz w:val="16"/>
        </w:rPr>
      </w:pPr>
    </w:p>
    <w:p w14:paraId="44D83FC8">
      <w:pPr>
        <w:pStyle w:val="25"/>
        <w:numPr>
          <w:ilvl w:val="1"/>
          <w:numId w:val="2"/>
        </w:numPr>
        <w:ind w:hanging="11"/>
        <w:jc w:val="both"/>
        <w:rPr>
          <w:rFonts w:ascii="Cambria" w:hAnsi="Cambria"/>
          <w:b w:val="0"/>
          <w:lang w:val="uz-Cyrl-UZ"/>
        </w:rPr>
      </w:pPr>
      <w:r>
        <w:rPr>
          <w:rFonts w:ascii="Cambria" w:hAnsi="Cambria"/>
          <w:b w:val="0"/>
          <w:lang w:val="uz-Cyrl-UZ"/>
        </w:rPr>
        <w:t xml:space="preserve"> Маскур шартнома мажбуриятларини бажариш жараёнида юзага келиши </w:t>
      </w:r>
    </w:p>
    <w:p w14:paraId="7383A9F5">
      <w:pPr>
        <w:jc w:val="both"/>
        <w:rPr>
          <w:rFonts w:ascii="Cambria" w:hAnsi="Cambria"/>
          <w:b w:val="0"/>
          <w:lang w:val="uz-Cyrl-UZ"/>
        </w:rPr>
      </w:pPr>
      <w:r>
        <w:rPr>
          <w:rFonts w:ascii="Cambria" w:hAnsi="Cambria"/>
          <w:b w:val="0"/>
          <w:lang w:val="uz-Cyrl-UZ"/>
        </w:rPr>
        <w:t xml:space="preserve">мумкин бўлган низолар ва келишмовчиликлар, шунингдек, </w:t>
      </w:r>
      <w:r>
        <w:rPr>
          <w:rStyle w:val="20"/>
          <w:rFonts w:ascii="Cambria" w:hAnsi="Cambria"/>
          <w:b w:val="0"/>
          <w:lang w:val="uz-Cyrl-UZ"/>
        </w:rPr>
        <w:t>буюртмачи ёки кафил шартномада келишилган тўлов суммасини тўлашдан бош тортган тақдирда</w:t>
      </w:r>
      <w:r>
        <w:rPr>
          <w:rFonts w:ascii="Cambria" w:hAnsi="Cambria"/>
          <w:lang w:val="uz-Cyrl-UZ"/>
        </w:rPr>
        <w:t>, б</w:t>
      </w:r>
      <w:r>
        <w:rPr>
          <w:rFonts w:ascii="Cambria" w:hAnsi="Cambria"/>
          <w:b w:val="0"/>
          <w:lang w:val="uz-Cyrl-UZ"/>
        </w:rPr>
        <w:t xml:space="preserve">иринчи навбатда, </w:t>
      </w:r>
      <w:r>
        <w:rPr>
          <w:rFonts w:ascii="Cambria" w:hAnsi="Cambria"/>
          <w:b w:val="0"/>
          <w:bCs/>
          <w:lang w:val="uz-Cyrl-UZ"/>
        </w:rPr>
        <w:t>томонлар ўзаро музокара йўли билан низони ҳал қилишга ҳаракат қиладилар,</w:t>
      </w:r>
      <w:r>
        <w:rPr>
          <w:rFonts w:ascii="Cambria" w:hAnsi="Cambria"/>
          <w:b w:val="0"/>
          <w:lang w:val="uz-Cyrl-UZ"/>
        </w:rPr>
        <w:t xml:space="preserve">  агар музокаралар натижа бермаса, </w:t>
      </w:r>
      <w:r>
        <w:rPr>
          <w:rFonts w:ascii="Cambria" w:hAnsi="Cambria"/>
          <w:b w:val="0"/>
          <w:bCs/>
          <w:lang w:val="uz-Cyrl-UZ"/>
        </w:rPr>
        <w:t>қарздорга ёзма талабнома юборилади ва расмий огоҳлантирилади, т</w:t>
      </w:r>
      <w:r>
        <w:rPr>
          <w:rFonts w:ascii="Cambria" w:hAnsi="Cambria"/>
          <w:b w:val="0"/>
          <w:lang w:val="uz-Cyrl-UZ"/>
        </w:rPr>
        <w:t xml:space="preserve">алабномага </w:t>
      </w:r>
      <w:r>
        <w:rPr>
          <w:rFonts w:ascii="Cambria" w:hAnsi="Cambria"/>
          <w:b w:val="0"/>
          <w:bCs/>
          <w:lang w:val="uz-Cyrl-UZ"/>
        </w:rPr>
        <w:t>7 иш кун мобайнида</w:t>
      </w:r>
      <w:r>
        <w:rPr>
          <w:rFonts w:ascii="Cambria" w:hAnsi="Cambria"/>
          <w:b w:val="0"/>
          <w:lang w:val="uz-Cyrl-UZ"/>
        </w:rPr>
        <w:t xml:space="preserve"> жавоб берилмаса ёки қарз пуллари тўланмаса, низони музокара йўли билан ҳал қилиш имкони бўлмаган  деб хисобланади, бундай вазиятда ижрочи буюртмачини ва кафилни судга бериш ва жавобгарликка тортиш ва зарарни қоплаш юзасидан тегишли чораларни кўриши ва ижрочи </w:t>
      </w:r>
      <w:r>
        <w:rPr>
          <w:rFonts w:ascii="Cambria" w:hAnsi="Cambria"/>
          <w:b w:val="0"/>
          <w:bCs/>
          <w:lang w:val="uz-Cyrl-UZ"/>
        </w:rPr>
        <w:t xml:space="preserve">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w:t>
      </w:r>
      <w:r>
        <w:rPr>
          <w:rFonts w:ascii="Cambria" w:hAnsi="Cambria"/>
          <w:b w:val="0"/>
          <w:lang w:val="uz-Cyrl-UZ"/>
        </w:rPr>
        <w:t xml:space="preserve"> </w:t>
      </w:r>
      <w:r>
        <w:rPr>
          <w:rFonts w:ascii="Cambria" w:hAnsi="Cambria"/>
          <w:b w:val="0"/>
          <w:bCs/>
          <w:lang w:val="uz-Cyrl-UZ"/>
        </w:rPr>
        <w:t xml:space="preserve">жойлашган ҳудуддаги фуқаролик, Иқтисодий, маъмурий, Жиноят ва бошқа судларга даъво аризаси, шикоят арзаси тақдим этишга </w:t>
      </w:r>
      <w:r>
        <w:rPr>
          <w:rFonts w:ascii="Cambria" w:hAnsi="Cambria"/>
          <w:b w:val="0"/>
          <w:lang w:val="uz-Cyrl-UZ"/>
        </w:rPr>
        <w:t xml:space="preserve">ва Ўзбекистон Республикасини амалдаги қонун ҳужжатларига мувофиқ </w:t>
      </w:r>
      <w:r>
        <w:rPr>
          <w:rFonts w:ascii="Cambria" w:hAnsi="Cambria"/>
          <w:b w:val="0"/>
          <w:bCs/>
          <w:lang w:val="uz-Cyrl-UZ"/>
        </w:rPr>
        <w:t>суд тартибида қарзни ундиришга ва жавобгарликка тортиришга ҳақли</w:t>
      </w:r>
      <w:r>
        <w:rPr>
          <w:rFonts w:ascii="Cambria" w:hAnsi="Cambria"/>
          <w:b w:val="0"/>
          <w:lang w:val="uz-Cyrl-UZ"/>
        </w:rPr>
        <w:t>.</w:t>
      </w:r>
    </w:p>
    <w:p w14:paraId="601EA17E">
      <w:pPr>
        <w:pStyle w:val="25"/>
        <w:numPr>
          <w:ilvl w:val="1"/>
          <w:numId w:val="2"/>
        </w:numPr>
        <w:ind w:hanging="11"/>
        <w:jc w:val="both"/>
        <w:rPr>
          <w:rFonts w:ascii="Cambria" w:hAnsi="Cambria"/>
          <w:b w:val="0"/>
          <w:lang w:val="uz-Cyrl-UZ"/>
        </w:rPr>
      </w:pPr>
      <w:r>
        <w:rPr>
          <w:b w:val="0"/>
          <w:lang w:val="uz-Cyrl-UZ"/>
        </w:rPr>
        <w:t xml:space="preserve"> Ижрочи мазкур шартнома бўйича низоларни ҳал қилишлик учун </w:t>
      </w:r>
      <w:r>
        <w:rPr>
          <w:rFonts w:ascii="Cambria" w:hAnsi="Cambria"/>
          <w:b w:val="0"/>
          <w:bCs/>
          <w:lang w:val="uz-Cyrl-UZ"/>
        </w:rPr>
        <w:t xml:space="preserve">ўзи жойлашган </w:t>
      </w:r>
    </w:p>
    <w:p w14:paraId="16749747">
      <w:pPr>
        <w:jc w:val="both"/>
        <w:rPr>
          <w:rFonts w:ascii="Cambria" w:hAnsi="Cambria"/>
          <w:b w:val="0"/>
          <w:lang w:val="uz-Cyrl-UZ"/>
        </w:rPr>
      </w:pPr>
      <w:r>
        <w:rPr>
          <w:rFonts w:ascii="Cambria" w:hAnsi="Cambria"/>
          <w:b w:val="0"/>
          <w:bCs/>
          <w:lang w:val="uz-Cyrl-UZ"/>
        </w:rPr>
        <w:t>ҳудуддаги судга мурожаат қилиш ҳуқуқига эга</w:t>
      </w:r>
      <w:r>
        <w:rPr>
          <w:b w:val="0"/>
          <w:lang w:val="uz-Cyrl-UZ"/>
        </w:rPr>
        <w:t xml:space="preserve">, Фақат зарур ҳолларда ёки Ўзбекистон Республикаси қонун ҳужжатларида бошқача тартиб белгиланган тақдирда, низо </w:t>
      </w:r>
      <w:r>
        <w:rPr>
          <w:rFonts w:ascii="Cambria" w:hAnsi="Cambria"/>
          <w:b w:val="0"/>
          <w:bCs/>
          <w:lang w:val="uz-Cyrl-UZ"/>
        </w:rPr>
        <w:t>қарздорнинг яшаш жойи ёки юридик манзили бўйича судда</w:t>
      </w:r>
      <w:r>
        <w:rPr>
          <w:b w:val="0"/>
          <w:lang w:val="uz-Cyrl-UZ"/>
        </w:rPr>
        <w:t xml:space="preserve"> кўриб чиқилиши мумкин.</w:t>
      </w:r>
    </w:p>
    <w:p w14:paraId="5C325ACB">
      <w:pPr>
        <w:pStyle w:val="25"/>
        <w:numPr>
          <w:ilvl w:val="1"/>
          <w:numId w:val="2"/>
        </w:numPr>
        <w:ind w:hanging="11"/>
        <w:jc w:val="both"/>
        <w:rPr>
          <w:rFonts w:ascii="Cambria" w:hAnsi="Cambria"/>
          <w:b w:val="0"/>
          <w:lang w:val="uz-Cyrl-UZ"/>
        </w:rPr>
      </w:pPr>
      <w:r>
        <w:rPr>
          <w:rFonts w:ascii="Cambria" w:hAnsi="Cambria"/>
          <w:b w:val="0"/>
          <w:bCs/>
          <w:lang w:val="uz-Cyrl-UZ"/>
        </w:rPr>
        <w:t xml:space="preserve"> Буюртмачи ва кафил шартномада келишилган тўлов суммасини ўз вақтида </w:t>
      </w:r>
    </w:p>
    <w:p w14:paraId="20E6D299">
      <w:pPr>
        <w:jc w:val="both"/>
        <w:rPr>
          <w:rFonts w:ascii="Cambria" w:hAnsi="Cambria"/>
          <w:b w:val="0"/>
          <w:lang w:val="uz-Cyrl-UZ"/>
        </w:rPr>
      </w:pPr>
      <w:r>
        <w:rPr>
          <w:rFonts w:ascii="Cambria" w:hAnsi="Cambria"/>
          <w:b w:val="0"/>
          <w:bCs/>
          <w:lang w:val="uz-Cyrl-UZ"/>
        </w:rPr>
        <w:t xml:space="preserve">тўлашни кечиктирган тақдирда, </w:t>
      </w:r>
      <w:r>
        <w:rPr>
          <w:rFonts w:ascii="Cambria" w:hAnsi="Cambria"/>
          <w:b w:val="0"/>
          <w:lang w:val="uz-Cyrl-UZ"/>
        </w:rPr>
        <w:t>Ўзбекистон Республикаси Фуқаролик кодексининг ҳамда “Хўжалик юритувчи субъектлар фаолиятининг</w:t>
      </w:r>
      <w:r>
        <w:rPr>
          <w:rFonts w:ascii="Cambria" w:hAnsi="Cambria"/>
          <w:lang w:val="uz-Cyrl-UZ"/>
        </w:rPr>
        <w:t xml:space="preserve"> </w:t>
      </w:r>
      <w:r>
        <w:rPr>
          <w:rFonts w:ascii="Cambria" w:hAnsi="Cambria"/>
          <w:b w:val="0"/>
          <w:lang w:val="uz-Cyrl-UZ"/>
        </w:rPr>
        <w:t xml:space="preserve">шартномавий-ҳуқуқий базаси тўғрисида”ги қонунга асосан буюртмачи мижоз </w:t>
      </w:r>
      <w:r>
        <w:rPr>
          <w:rFonts w:ascii="Cambria" w:hAnsi="Cambria"/>
          <w:b w:val="0"/>
          <w:color w:val="000000"/>
          <w:szCs w:val="26"/>
          <w:lang w:val="uz-Cyrl-UZ"/>
        </w:rPr>
        <w:t xml:space="preserve"> кечиктирилган тўловнинг ҳар бир куни учун пеня тўлаши шарт</w:t>
      </w:r>
      <w:r>
        <w:rPr>
          <w:rFonts w:ascii="Cambria" w:hAnsi="Cambria"/>
          <w:b w:val="0"/>
          <w:sz w:val="22"/>
          <w:lang w:val="uz-Cyrl-UZ"/>
        </w:rPr>
        <w:t>.</w:t>
      </w:r>
    </w:p>
    <w:p w14:paraId="103BAA0A">
      <w:pPr>
        <w:pStyle w:val="19"/>
        <w:numPr>
          <w:ilvl w:val="0"/>
          <w:numId w:val="2"/>
        </w:numPr>
        <w:spacing w:before="0" w:beforeAutospacing="0" w:after="0" w:afterAutospacing="0"/>
        <w:jc w:val="center"/>
        <w:rPr>
          <w:rFonts w:ascii="Cambria" w:hAnsi="Cambria"/>
          <w:b/>
          <w:lang w:val="uz-Cyrl-UZ"/>
        </w:rPr>
      </w:pPr>
      <w:r>
        <w:rPr>
          <w:rFonts w:ascii="Cambria" w:hAnsi="Cambria"/>
          <w:b/>
          <w:lang w:val="uz-Cyrl-UZ"/>
        </w:rPr>
        <w:t>ШАРТНОМАНИНГ АМАЛ ҚИЛИШ МУДДАТИ</w:t>
      </w:r>
    </w:p>
    <w:p w14:paraId="24561084">
      <w:pPr>
        <w:pStyle w:val="25"/>
        <w:ind w:left="420"/>
        <w:jc w:val="both"/>
        <w:rPr>
          <w:rFonts w:ascii="Cambria" w:hAnsi="Cambria"/>
          <w:b w:val="0"/>
          <w:sz w:val="16"/>
          <w:lang w:val="uz-Cyrl-UZ"/>
        </w:rPr>
      </w:pPr>
    </w:p>
    <w:p w14:paraId="7F519C25">
      <w:pPr>
        <w:pStyle w:val="25"/>
        <w:numPr>
          <w:ilvl w:val="1"/>
          <w:numId w:val="2"/>
        </w:numPr>
        <w:ind w:hanging="11"/>
        <w:jc w:val="both"/>
        <w:rPr>
          <w:rFonts w:ascii="Cambria" w:hAnsi="Cambria"/>
          <w:b w:val="0"/>
          <w:lang w:val="uz-Cyrl-UZ"/>
        </w:rPr>
      </w:pPr>
      <w:r>
        <w:rPr>
          <w:rFonts w:ascii="Cambria" w:hAnsi="Cambria"/>
          <w:b w:val="0"/>
          <w:lang w:val="uz-Cyrl-UZ"/>
        </w:rPr>
        <w:t xml:space="preserve"> Шартнома томонлар ўз мажбуриятларини тўлиқ бажариб бўлгунига қадар </w:t>
      </w:r>
    </w:p>
    <w:p w14:paraId="75FD20F5">
      <w:pPr>
        <w:jc w:val="both"/>
        <w:rPr>
          <w:rFonts w:ascii="Cambria" w:hAnsi="Cambria"/>
          <w:b w:val="0"/>
          <w:lang w:val="uz-Cyrl-UZ"/>
        </w:rPr>
      </w:pPr>
      <w:r>
        <w:rPr>
          <w:rFonts w:ascii="Cambria" w:hAnsi="Cambria"/>
          <w:b w:val="0"/>
          <w:lang w:val="uz-Cyrl-UZ"/>
        </w:rPr>
        <w:t>амал қилади ва шартномада кўзда тутилган барча хизматлар бажарилганидан кейингина шартнома ўз кучини йўқотади.</w:t>
      </w:r>
    </w:p>
    <w:p w14:paraId="507DF0FF">
      <w:pPr>
        <w:pStyle w:val="19"/>
        <w:spacing w:before="0" w:beforeAutospacing="0" w:after="0" w:afterAutospacing="0"/>
        <w:ind w:firstLine="284"/>
        <w:jc w:val="both"/>
        <w:rPr>
          <w:rFonts w:ascii="Cambria" w:hAnsi="Cambria"/>
          <w:sz w:val="16"/>
          <w:lang w:val="uz-Cyrl-UZ"/>
        </w:rPr>
      </w:pPr>
    </w:p>
    <w:p w14:paraId="7019F11F">
      <w:pPr>
        <w:pStyle w:val="25"/>
        <w:numPr>
          <w:ilvl w:val="0"/>
          <w:numId w:val="2"/>
        </w:numPr>
        <w:jc w:val="center"/>
        <w:rPr>
          <w:rFonts w:ascii="Cambria" w:hAnsi="Cambria"/>
          <w:lang w:val="uz-Cyrl-UZ"/>
        </w:rPr>
      </w:pPr>
      <w:r>
        <w:rPr>
          <w:rFonts w:ascii="Cambria" w:hAnsi="Cambria"/>
          <w:lang w:val="uz-Cyrl-UZ"/>
        </w:rPr>
        <w:t>ЯКУНИЙ ҚОИДАЛАР</w:t>
      </w:r>
    </w:p>
    <w:p w14:paraId="7FCBF327">
      <w:pPr>
        <w:pStyle w:val="25"/>
        <w:ind w:left="420"/>
        <w:rPr>
          <w:rFonts w:ascii="Cambria" w:hAnsi="Cambria"/>
          <w:sz w:val="16"/>
          <w:lang w:val="uz-Cyrl-UZ"/>
        </w:rPr>
      </w:pPr>
    </w:p>
    <w:p w14:paraId="531B9018">
      <w:pPr>
        <w:pStyle w:val="25"/>
        <w:numPr>
          <w:ilvl w:val="1"/>
          <w:numId w:val="2"/>
        </w:numPr>
        <w:ind w:hanging="11"/>
        <w:jc w:val="both"/>
        <w:rPr>
          <w:rFonts w:ascii="Cambria" w:hAnsi="Cambria"/>
          <w:lang w:val="uz-Cyrl-UZ"/>
        </w:rPr>
      </w:pPr>
      <w:r>
        <w:rPr>
          <w:rFonts w:ascii="Cambria" w:hAnsi="Cambria"/>
          <w:b w:val="0"/>
          <w:bCs/>
          <w:lang w:val="uz-Cyrl-UZ"/>
        </w:rPr>
        <w:t xml:space="preserve"> Ижрочи, буюртмачи, кафил ва бошқа тарафлар мазкур шартнома бўйича ўз </w:t>
      </w:r>
    </w:p>
    <w:p w14:paraId="09D1D19C">
      <w:pPr>
        <w:jc w:val="both"/>
        <w:rPr>
          <w:rFonts w:ascii="Cambria" w:hAnsi="Cambria"/>
          <w:lang w:val="uz-Cyrl-UZ"/>
        </w:rPr>
      </w:pPr>
      <w:r>
        <w:rPr>
          <w:rFonts w:ascii="Cambria" w:hAnsi="Cambria"/>
          <w:b w:val="0"/>
          <w:bCs/>
          <w:lang w:val="uz-Cyrl-UZ"/>
        </w:rPr>
        <w:t>ҳуқуқ ва мажбуриятларини олдиндан ёзма розиликсиз тўлиқ ёки қисман учинчи шахсга ўтказиш ҳуқуқига эга эмас, шарномани.</w:t>
      </w:r>
    </w:p>
    <w:p w14:paraId="1233DDD0">
      <w:pPr>
        <w:pStyle w:val="25"/>
        <w:numPr>
          <w:ilvl w:val="1"/>
          <w:numId w:val="2"/>
        </w:numPr>
        <w:ind w:hanging="11"/>
        <w:jc w:val="both"/>
        <w:rPr>
          <w:rFonts w:ascii="Cambria" w:hAnsi="Cambria"/>
          <w:lang w:val="uz-Cyrl-UZ"/>
        </w:rPr>
      </w:pPr>
      <w:r>
        <w:rPr>
          <w:rFonts w:ascii="Cambria" w:hAnsi="Cambria"/>
          <w:b w:val="0"/>
          <w:bCs/>
          <w:lang w:val="uz-Cyrl-UZ"/>
        </w:rPr>
        <w:t xml:space="preserve"> Ушбу бир марталик консалтинг хизмат кўрсатиш шартномаси расман </w:t>
      </w:r>
    </w:p>
    <w:p w14:paraId="14F82A92">
      <w:pPr>
        <w:jc w:val="both"/>
        <w:rPr>
          <w:rFonts w:ascii="Cambria" w:hAnsi="Cambria"/>
          <w:lang w:val="uz-Cyrl-UZ"/>
        </w:rPr>
      </w:pPr>
      <w:r>
        <w:rPr>
          <w:rFonts w:ascii="Cambria" w:hAnsi="Cambria"/>
          <w:b w:val="0"/>
          <w:bCs/>
          <w:lang w:val="uz-Cyrl-UZ"/>
        </w:rPr>
        <w:t>имзоланганидан кейин томонларнинг эрк-иродаси ва ўзаро розилиги асосида тузилган хисобланади.</w:t>
      </w:r>
    </w:p>
    <w:p w14:paraId="7571E3DE">
      <w:pPr>
        <w:pStyle w:val="25"/>
        <w:numPr>
          <w:ilvl w:val="1"/>
          <w:numId w:val="2"/>
        </w:numPr>
        <w:ind w:hanging="11"/>
        <w:jc w:val="both"/>
        <w:rPr>
          <w:rFonts w:ascii="Cambria" w:hAnsi="Cambria"/>
          <w:lang w:val="uz-Cyrl-UZ"/>
        </w:rPr>
      </w:pPr>
      <w:r>
        <w:rPr>
          <w:rFonts w:ascii="Cambria" w:hAnsi="Cambria"/>
          <w:b w:val="0"/>
          <w:lang w:val="uz-Cyrl-UZ"/>
        </w:rPr>
        <w:t xml:space="preserve"> Шартнома имзоланишидан олдин, ҳар бир томон уни диққат билан ўқиб </w:t>
      </w:r>
    </w:p>
    <w:p w14:paraId="3080A70D">
      <w:pPr>
        <w:jc w:val="both"/>
        <w:rPr>
          <w:rFonts w:ascii="Cambria" w:hAnsi="Cambria"/>
          <w:lang w:val="uz-Cyrl-UZ"/>
        </w:rPr>
      </w:pPr>
      <w:r>
        <w:rPr>
          <w:rFonts w:ascii="Cambria" w:hAnsi="Cambria"/>
          <w:b w:val="0"/>
          <w:lang w:val="uz-Cyrl-UZ"/>
        </w:rPr>
        <w:t>чиқиши ва шартноманинг мазмун-моҳияти ҳамда мажбуриятлари билан тўлиқ танишиб олиши шарт, агар томонлардан бири шартнома мазмунини тўлиқ тушунмаган бўлса, у ҳолда шартномани бошқа мутахассислар билан маслаҳатлашган ҳолда кўриб чиқиш ва шундан сўнг ўз хоҳишига кўра имзо чекиш ҳуқуқига эга шунингдек томонлар шартнома шартларини ўзгартиришга таклифи билан чиқиши ёки шартномани тузишдан бош тортиш ҳуқуқига эга, аммо шартномани имзоламасдан олдин.</w:t>
      </w:r>
    </w:p>
    <w:p w14:paraId="66BFB5CB">
      <w:pPr>
        <w:pStyle w:val="25"/>
        <w:numPr>
          <w:ilvl w:val="1"/>
          <w:numId w:val="2"/>
        </w:numPr>
        <w:ind w:hanging="11"/>
        <w:jc w:val="both"/>
        <w:rPr>
          <w:rFonts w:ascii="Cambria" w:hAnsi="Cambria"/>
          <w:i/>
          <w:lang w:val="uz-Cyrl-UZ"/>
        </w:rPr>
      </w:pPr>
      <w:r>
        <w:rPr>
          <w:rFonts w:ascii="Cambria" w:hAnsi="Cambria"/>
          <w:b w:val="0"/>
          <w:lang w:val="uz-Cyrl-UZ"/>
        </w:rPr>
        <w:t xml:space="preserve"> Мазкур шартномага ҳар қандай ўзгартириш ва қўшимчалар, агар улар ёзма </w:t>
      </w:r>
    </w:p>
    <w:p w14:paraId="309715B4">
      <w:pPr>
        <w:jc w:val="both"/>
        <w:rPr>
          <w:rFonts w:ascii="Cambria" w:hAnsi="Cambria"/>
          <w:i/>
          <w:lang w:val="uz-Cyrl-UZ"/>
        </w:rPr>
      </w:pPr>
      <w:r>
        <w:rPr>
          <w:rFonts w:ascii="Cambria" w:hAnsi="Cambria"/>
          <w:b w:val="0"/>
          <w:lang w:val="uz-Cyrl-UZ"/>
        </w:rPr>
        <w:t>шаклда тузилган бўлса томонлар имзоси ёки муҳри билан имзоланган бўлса, хақиқий ва мазкур шартноманинг ажралмас қисми ҳисобланади (</w:t>
      </w:r>
      <w:r>
        <w:rPr>
          <w:rFonts w:ascii="Cambria" w:hAnsi="Cambria"/>
          <w:b w:val="0"/>
          <w:i/>
          <w:lang w:val="uz-Cyrl-UZ"/>
        </w:rPr>
        <w:t>Шунингдек қўшимча келишувлар ҳам ушбу шартнома талабларига амал қилади)</w:t>
      </w:r>
      <w:r>
        <w:rPr>
          <w:rFonts w:ascii="Cambria" w:hAnsi="Cambria"/>
          <w:b w:val="0"/>
          <w:i/>
          <w:color w:val="000000"/>
          <w:lang w:val="uz-Cyrl-UZ"/>
        </w:rPr>
        <w:t>.</w:t>
      </w:r>
    </w:p>
    <w:p w14:paraId="3C9EE15A">
      <w:pPr>
        <w:pStyle w:val="25"/>
        <w:numPr>
          <w:ilvl w:val="1"/>
          <w:numId w:val="2"/>
        </w:numPr>
        <w:ind w:hanging="11"/>
        <w:jc w:val="both"/>
        <w:rPr>
          <w:rFonts w:ascii="Cambria" w:hAnsi="Cambria"/>
          <w:lang w:val="uz-Cyrl-UZ"/>
        </w:rPr>
      </w:pPr>
      <w:r>
        <w:rPr>
          <w:rFonts w:ascii="Cambria" w:hAnsi="Cambria"/>
          <w:b w:val="0"/>
          <w:lang w:val="uz-Cyrl-UZ"/>
        </w:rPr>
        <w:t xml:space="preserve"> </w:t>
      </w:r>
      <w:r>
        <w:rPr>
          <w:rFonts w:ascii="Cambria" w:hAnsi="Cambria"/>
          <w:b w:val="0"/>
          <w:lang w:val="uz-Latn-UZ"/>
        </w:rPr>
        <w:t xml:space="preserve">Мазкур шартнома буюртмачи </w:t>
      </w:r>
      <w:r>
        <w:rPr>
          <w:rFonts w:ascii="Cambria" w:hAnsi="Cambria"/>
          <w:b w:val="0"/>
          <w:lang w:val="uz-Cyrl-UZ"/>
        </w:rPr>
        <w:t>ёки кафил ва ижрочи</w:t>
      </w:r>
      <w:r>
        <w:rPr>
          <w:rFonts w:ascii="Cambria" w:hAnsi="Cambria"/>
          <w:b w:val="0"/>
          <w:lang w:val="uz-Latn-UZ"/>
        </w:rPr>
        <w:t xml:space="preserve"> </w:t>
      </w:r>
      <w:r>
        <w:rPr>
          <w:rFonts w:ascii="Cambria" w:hAnsi="Cambria"/>
          <w:b w:val="0"/>
          <w:lang w:val="uz-Cyrl-UZ"/>
        </w:rPr>
        <w:t xml:space="preserve">томонидан томонлар </w:t>
      </w:r>
    </w:p>
    <w:p w14:paraId="3757AAB1">
      <w:pPr>
        <w:jc w:val="both"/>
        <w:rPr>
          <w:rFonts w:ascii="Cambria" w:hAnsi="Cambria"/>
          <w:lang w:val="uz-Cyrl-UZ"/>
        </w:rPr>
      </w:pPr>
      <w:r>
        <w:rPr>
          <w:rFonts w:ascii="Cambria" w:hAnsi="Cambria"/>
          <w:b w:val="0"/>
          <w:lang w:val="uz-Cyrl-UZ"/>
        </w:rPr>
        <w:t>ўртасида имзоланган  кундан бошлаб расман кучга.</w:t>
      </w:r>
    </w:p>
    <w:p w14:paraId="67187222">
      <w:pPr>
        <w:pStyle w:val="25"/>
        <w:numPr>
          <w:ilvl w:val="1"/>
          <w:numId w:val="2"/>
        </w:numPr>
        <w:ind w:hanging="11"/>
        <w:jc w:val="both"/>
        <w:rPr>
          <w:rStyle w:val="39"/>
          <w:rFonts w:ascii="Cambria" w:hAnsi="Cambria"/>
          <w:lang w:val="uz-Cyrl-UZ"/>
        </w:rPr>
      </w:pPr>
      <w:r>
        <w:rPr>
          <w:rFonts w:ascii="Cambria" w:hAnsi="Cambria"/>
          <w:b w:val="0"/>
          <w:lang w:val="uz-Cyrl-UZ"/>
        </w:rPr>
        <w:t xml:space="preserve"> Ўзбекистон Республикаси Фуқаролик кодексининг</w:t>
      </w:r>
      <w:r>
        <w:rPr>
          <w:rStyle w:val="24"/>
          <w:rFonts w:ascii="Cambria" w:hAnsi="Cambria"/>
          <w:b w:val="0"/>
          <w:lang w:val="uz-Latn-UZ"/>
        </w:rPr>
        <w:t xml:space="preserve"> </w:t>
      </w:r>
      <w:r>
        <w:rPr>
          <w:rStyle w:val="24"/>
          <w:rFonts w:ascii="Cambria" w:hAnsi="Cambria"/>
          <w:b w:val="0"/>
          <w:i w:val="0"/>
          <w:color w:val="auto"/>
          <w:lang w:val="uz-Cyrl-UZ"/>
        </w:rPr>
        <w:t xml:space="preserve">292, </w:t>
      </w:r>
      <w:r>
        <w:rPr>
          <w:rStyle w:val="39"/>
          <w:rFonts w:ascii="Cambria" w:hAnsi="Cambria"/>
          <w:b w:val="0"/>
          <w:lang w:val="uz-Latn-UZ"/>
        </w:rPr>
        <w:t>293-модда</w:t>
      </w:r>
      <w:r>
        <w:rPr>
          <w:rStyle w:val="39"/>
          <w:rFonts w:ascii="Cambria" w:hAnsi="Cambria"/>
          <w:b w:val="0"/>
          <w:lang w:val="uz-Cyrl-UZ"/>
        </w:rPr>
        <w:t xml:space="preserve">ларига </w:t>
      </w:r>
    </w:p>
    <w:p w14:paraId="2C895306">
      <w:pPr>
        <w:jc w:val="both"/>
        <w:rPr>
          <w:rFonts w:ascii="Cambria" w:hAnsi="Cambria"/>
          <w:lang w:val="uz-Cyrl-UZ"/>
        </w:rPr>
      </w:pPr>
      <w:r>
        <w:rPr>
          <w:rStyle w:val="39"/>
          <w:rFonts w:ascii="Cambria" w:hAnsi="Cambria"/>
          <w:b w:val="0"/>
          <w:lang w:val="uz-Cyrl-UZ"/>
        </w:rPr>
        <w:t xml:space="preserve">асосан кафил ушбу шартномага асосан буюртмачи билан тенг равишда салидар тартибда жавобгар бўлади ҳамда </w:t>
      </w:r>
      <w:r>
        <w:rPr>
          <w:rFonts w:ascii="Cambria" w:hAnsi="Cambria"/>
          <w:b w:val="0"/>
          <w:lang w:val="uz-Cyrl-UZ"/>
        </w:rPr>
        <w:t>ФКнинг 1156-моддасига кўра, бюртмачи (қарздор) вафот этган тақдирда, ижрочи шартнома бўйича кўрсатилган хизмат ҳаққи тўлови тўғрисидаги  даъволарни  меросхўрларга ўтказишга ва беришга ҳақли.</w:t>
      </w:r>
    </w:p>
    <w:p w14:paraId="7158110E">
      <w:pPr>
        <w:pStyle w:val="25"/>
        <w:numPr>
          <w:ilvl w:val="1"/>
          <w:numId w:val="2"/>
        </w:numPr>
        <w:ind w:hanging="11"/>
        <w:jc w:val="both"/>
        <w:rPr>
          <w:rFonts w:ascii="Cambria" w:hAnsi="Cambria"/>
          <w:lang w:val="uz-Cyrl-UZ"/>
        </w:rPr>
      </w:pPr>
      <w:r>
        <w:rPr>
          <w:rFonts w:ascii="Cambria" w:hAnsi="Cambria"/>
          <w:b w:val="0"/>
          <w:lang w:val="uz-Cyrl-UZ"/>
        </w:rPr>
        <w:t xml:space="preserve"> Мазкур шартномани қалбакилаштириш Ўзбекистон Республикаси </w:t>
      </w:r>
    </w:p>
    <w:p w14:paraId="003D5460">
      <w:pPr>
        <w:jc w:val="both"/>
        <w:rPr>
          <w:rFonts w:ascii="Cambria" w:hAnsi="Cambria"/>
          <w:lang w:val="uz-Cyrl-UZ"/>
        </w:rPr>
      </w:pPr>
      <w:r>
        <w:rPr>
          <w:rFonts w:ascii="Cambria" w:hAnsi="Cambria"/>
          <w:b w:val="0"/>
          <w:lang w:val="uz-Cyrl-UZ"/>
        </w:rPr>
        <w:t>қонунларига мувофиқ жавобгарликка сабаб бўлади.</w:t>
      </w:r>
    </w:p>
    <w:p w14:paraId="14E40E0C">
      <w:pPr>
        <w:pStyle w:val="25"/>
        <w:numPr>
          <w:ilvl w:val="1"/>
          <w:numId w:val="2"/>
        </w:numPr>
        <w:ind w:hanging="11"/>
        <w:jc w:val="both"/>
        <w:rPr>
          <w:rFonts w:ascii="Cambria" w:hAnsi="Cambria"/>
          <w:lang w:val="uz-Cyrl-UZ"/>
        </w:rPr>
      </w:pPr>
      <w:r>
        <w:rPr>
          <w:rFonts w:ascii="Cambria" w:hAnsi="Cambria"/>
          <w:b w:val="0"/>
          <w:lang w:val="uz-Cyrl-UZ"/>
        </w:rPr>
        <w:t xml:space="preserve"> Бажарилган консалтинг хизматлар билан боғлиқ ишларни </w:t>
      </w:r>
      <w:r>
        <w:rPr>
          <w:rFonts w:ascii="Cambria" w:hAnsi="Cambria"/>
          <w:color w:val="7030A0"/>
          <w:lang w:val="uz-Latn-UZ"/>
        </w:rPr>
        <w:t>“</w:t>
      </w:r>
      <w:r>
        <w:rPr>
          <w:rFonts w:ascii="Cambria" w:hAnsi="Cambria"/>
          <w:color w:val="7030A0"/>
          <w:lang w:val="uz-Cyrl-UZ" w:bidi="he-IL"/>
        </w:rPr>
        <w:t xml:space="preserve">YURIST  KONSUL  </w:t>
      </w:r>
    </w:p>
    <w:p w14:paraId="7A797907">
      <w:pPr>
        <w:jc w:val="both"/>
        <w:rPr>
          <w:rFonts w:ascii="Cambria" w:hAnsi="Cambria"/>
          <w:lang w:val="uz-Cyrl-UZ"/>
        </w:rPr>
      </w:pPr>
      <w:r>
        <w:rPr>
          <w:rFonts w:ascii="Cambria" w:hAnsi="Cambria"/>
          <w:color w:val="7030A0"/>
          <w:lang w:val="uz-Cyrl-UZ" w:bidi="he-IL"/>
        </w:rPr>
        <w:t>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х/к ходимларига ва раҳбарига, юристларига,</w:t>
      </w:r>
      <w:r>
        <w:rPr>
          <w:rFonts w:ascii="Cambria" w:hAnsi="Cambria"/>
          <w:b w:val="0"/>
          <w:lang w:val="uz-Cyrl-UZ"/>
        </w:rPr>
        <w:t xml:space="preserve"> боғлиқ бўлмаган ва учинчи, тўртинчи тарафга боғлиқ бўлган ҳолда амалга оширилмай қолиши хизмат ҳаққини тўламасликка </w:t>
      </w:r>
      <w:r>
        <w:rPr>
          <w:rFonts w:ascii="Cambria" w:hAnsi="Cambria"/>
          <w:b w:val="0"/>
          <w:color w:val="000000"/>
          <w:lang w:val="uz-Cyrl-UZ"/>
        </w:rPr>
        <w:t>ёки тўланган маблағни қайтариб берилишига асос бўлмайди,</w:t>
      </w:r>
    </w:p>
    <w:p w14:paraId="00679CCC">
      <w:pPr>
        <w:pStyle w:val="25"/>
        <w:numPr>
          <w:ilvl w:val="1"/>
          <w:numId w:val="2"/>
        </w:numPr>
        <w:ind w:hanging="11"/>
        <w:jc w:val="both"/>
        <w:rPr>
          <w:rFonts w:ascii="Cambria" w:hAnsi="Cambria"/>
          <w:b w:val="0"/>
          <w:color w:val="000000" w:themeColor="text1"/>
          <w:lang w:val="uz-Cyrl-UZ"/>
        </w:rPr>
      </w:pPr>
      <w:r>
        <w:rPr>
          <w:rFonts w:ascii="Cambria" w:hAnsi="Cambria"/>
          <w:b w:val="0"/>
          <w:lang w:val="uz-Cyrl-UZ"/>
        </w:rPr>
        <w:t xml:space="preserve"> Мазкур шартнома уч нусхада, ўзбек тилида, ёки рус тилида, қорақалпоқ </w:t>
      </w:r>
    </w:p>
    <w:p w14:paraId="14AFE4A2">
      <w:pPr>
        <w:jc w:val="both"/>
        <w:rPr>
          <w:rFonts w:ascii="Cambria" w:hAnsi="Cambria"/>
          <w:b w:val="0"/>
          <w:iCs/>
          <w:color w:val="000000" w:themeColor="text1"/>
          <w:sz w:val="26"/>
          <w:szCs w:val="26"/>
          <w:lang w:val="uz-Cyrl-UZ"/>
        </w:rPr>
      </w:pPr>
      <w:r>
        <w:rPr>
          <w:rFonts w:ascii="Cambria" w:hAnsi="Cambria"/>
          <w:b w:val="0"/>
          <w:lang w:val="uz-Cyrl-UZ"/>
        </w:rPr>
        <w:t xml:space="preserve">тилида, инглиз тилида тайёрланиши мумкин, ва томонларнинг ҳар бири учун бир ҳил юридик кучга эга, шартноманинг бир нусҳаси буйуртмачига  иккинчи нусхаси Кафилга Учинчи нусхаси ижрочига берилади, бундан ташқари </w:t>
      </w:r>
      <w:r>
        <w:rPr>
          <w:rFonts w:ascii="Cambria" w:hAnsi="Cambria"/>
          <w:color w:val="7030A0"/>
          <w:lang w:val="uz-Latn-UZ"/>
        </w:rPr>
        <w:t>“</w:t>
      </w:r>
      <w:r>
        <w:rPr>
          <w:rFonts w:ascii="Cambria" w:hAnsi="Cambria"/>
          <w:color w:val="7030A0"/>
          <w:lang w:val="uz-Cyrl-UZ" w:bidi="he-IL"/>
        </w:rPr>
        <w:t>YURIST  KONSUL  KONSALTING</w:t>
      </w:r>
      <w:r>
        <w:rPr>
          <w:rFonts w:ascii="Cambria" w:hAnsi="Cambria"/>
          <w:color w:val="7030A0"/>
          <w:lang w:val="uz-Latn-UZ"/>
        </w:rPr>
        <w:t>”</w:t>
      </w:r>
      <w:r>
        <w:rPr>
          <w:rFonts w:ascii="Cambria" w:hAnsi="Cambria"/>
          <w:color w:val="7030A0"/>
          <w:lang w:val="uz-Cyrl-UZ"/>
        </w:rPr>
        <w:t xml:space="preserve"> </w:t>
      </w:r>
      <w:r>
        <w:rPr>
          <w:rFonts w:ascii="Cambria" w:hAnsi="Cambria"/>
          <w:b w:val="0"/>
          <w:iCs/>
          <w:color w:val="7030A0"/>
          <w:sz w:val="26"/>
          <w:szCs w:val="26"/>
          <w:lang w:val="uz-Cyrl-UZ"/>
        </w:rPr>
        <w:t xml:space="preserve">х/к </w:t>
      </w:r>
      <w:r>
        <w:rPr>
          <w:rFonts w:ascii="Cambria" w:hAnsi="Cambria"/>
          <w:b w:val="0"/>
          <w:iCs/>
          <w:color w:val="000000" w:themeColor="text1"/>
          <w:sz w:val="26"/>
          <w:szCs w:val="26"/>
          <w:lang w:val="uz-Cyrl-UZ"/>
        </w:rPr>
        <w:t>га тешишли бўлган sudariza.uz тизмида ёки didox.uz тизмида хам сақланиши мумкин.</w:t>
      </w:r>
    </w:p>
    <w:p w14:paraId="50323C8F">
      <w:pPr>
        <w:jc w:val="both"/>
        <w:rPr>
          <w:rFonts w:ascii="Cambria" w:hAnsi="Cambria"/>
          <w:b w:val="0"/>
          <w:iCs/>
          <w:color w:val="000000" w:themeColor="text1"/>
          <w:sz w:val="26"/>
          <w:szCs w:val="26"/>
          <w:lang w:val="uz-Cyrl-UZ"/>
        </w:rPr>
      </w:pPr>
    </w:p>
    <w:p w14:paraId="7FC4D620">
      <w:pPr>
        <w:pStyle w:val="25"/>
        <w:numPr>
          <w:ilvl w:val="1"/>
          <w:numId w:val="2"/>
        </w:numPr>
        <w:ind w:hanging="11"/>
        <w:jc w:val="both"/>
        <w:rPr>
          <w:rFonts w:ascii="Cambria" w:hAnsi="Cambria"/>
          <w:lang w:val="uz-Cyrl-UZ"/>
        </w:rPr>
      </w:pPr>
      <w:r>
        <w:rPr>
          <w:rFonts w:ascii="Cambria" w:hAnsi="Cambria"/>
          <w:b w:val="0"/>
          <w:lang w:val="uz-Cyrl-UZ"/>
        </w:rPr>
        <w:t xml:space="preserve">Томонлар, </w:t>
      </w:r>
      <w:r>
        <w:rPr>
          <w:rFonts w:ascii="Cambria" w:hAnsi="Cambria"/>
          <w:b w:val="0"/>
          <w:color w:val="000000"/>
          <w:lang w:val="uz-Cyrl-UZ"/>
        </w:rPr>
        <w:t xml:space="preserve">Тарафлар ушбу шартномани нотариал тасдиқлашни талаб </w:t>
      </w:r>
    </w:p>
    <w:p w14:paraId="472C529D">
      <w:pPr>
        <w:jc w:val="both"/>
        <w:rPr>
          <w:rFonts w:ascii="Cambria" w:hAnsi="Cambria"/>
          <w:b w:val="0"/>
          <w:color w:val="000000"/>
          <w:shd w:val="clear" w:color="auto" w:fill="FFFFFF"/>
          <w:lang w:val="uz-Cyrl-UZ"/>
        </w:rPr>
      </w:pPr>
      <w:r>
        <w:rPr>
          <w:rFonts w:ascii="Cambria" w:hAnsi="Cambria"/>
          <w:b w:val="0"/>
          <w:color w:val="000000"/>
          <w:lang w:val="uz-Cyrl-UZ"/>
        </w:rPr>
        <w:t>қилишмайди, мазкур шартнома бўйича иловалар унинг ажралмас қисмини ташкил этади</w:t>
      </w:r>
      <w:r>
        <w:rPr>
          <w:rFonts w:ascii="Cambria" w:hAnsi="Cambria"/>
          <w:b w:val="0"/>
          <w:color w:val="000000"/>
          <w:shd w:val="clear" w:color="auto" w:fill="FFFFFF"/>
          <w:lang w:val="uz-Cyrl-UZ"/>
        </w:rPr>
        <w:t>.</w:t>
      </w:r>
    </w:p>
    <w:p w14:paraId="4FE577E2">
      <w:pPr>
        <w:pStyle w:val="25"/>
        <w:numPr>
          <w:ilvl w:val="1"/>
          <w:numId w:val="2"/>
        </w:numPr>
        <w:ind w:hanging="11"/>
        <w:jc w:val="both"/>
        <w:rPr>
          <w:rFonts w:ascii="Cambria" w:hAnsi="Cambria"/>
          <w:b w:val="0"/>
          <w:color w:val="000000"/>
          <w:shd w:val="clear" w:color="auto" w:fill="FFFFFF"/>
          <w:lang w:val="uz-Cyrl-UZ"/>
        </w:rPr>
      </w:pPr>
      <w:r>
        <w:rPr>
          <w:rFonts w:ascii="Cambria" w:hAnsi="Cambria"/>
          <w:b w:val="0"/>
          <w:lang w:val="uz-Cyrl-UZ"/>
        </w:rPr>
        <w:t xml:space="preserve"> </w:t>
      </w:r>
      <w:r>
        <w:rPr>
          <w:rFonts w:ascii="Cambria" w:hAnsi="Cambria"/>
          <w:b w:val="0"/>
          <w:shd w:val="clear" w:color="auto" w:fill="FFFFFF" w:themeFill="background1"/>
          <w:lang w:val="uz-Cyrl-UZ"/>
        </w:rPr>
        <w:fldChar w:fldCharType="begin"/>
      </w:r>
      <w:r>
        <w:rPr>
          <w:rFonts w:ascii="Cambria" w:hAnsi="Cambria"/>
          <w:b w:val="0"/>
          <w:shd w:val="clear" w:color="auto" w:fill="FFFFFF" w:themeFill="background1"/>
          <w:lang w:val="uz-Cyrl-UZ"/>
        </w:rPr>
        <w:instrText xml:space="preserve"> TIME \@ "dddd, dd MMMM, yyyy" </w:instrText>
      </w:r>
      <w:r>
        <w:rPr>
          <w:rFonts w:ascii="Cambria" w:hAnsi="Cambria"/>
          <w:b w:val="0"/>
          <w:shd w:val="clear" w:color="auto" w:fill="FFFFFF" w:themeFill="background1"/>
          <w:lang w:val="uz-Cyrl-UZ"/>
        </w:rPr>
        <w:fldChar w:fldCharType="separate"/>
      </w:r>
      <w:r>
        <w:rPr>
          <w:rFonts w:ascii="Cambria" w:hAnsi="Cambria"/>
          <w:b w:val="0"/>
          <w:shd w:val="clear" w:color="auto" w:fill="FFFFFF" w:themeFill="background1"/>
          <w:lang w:val="uz-Cyrl-UZ"/>
        </w:rPr>
        <w:t>Thursday, 27 March, 2025</w:t>
      </w:r>
      <w:r>
        <w:rPr>
          <w:rFonts w:ascii="Cambria" w:hAnsi="Cambria"/>
          <w:b w:val="0"/>
          <w:shd w:val="clear" w:color="auto" w:fill="FFFFFF" w:themeFill="background1"/>
          <w:lang w:val="uz-Cyrl-UZ"/>
        </w:rPr>
        <w:fldChar w:fldCharType="end"/>
      </w:r>
      <w:r>
        <w:rPr>
          <w:rFonts w:ascii="Cambria" w:hAnsi="Cambria"/>
          <w:b w:val="0"/>
          <w:lang w:val="uz-Cyrl-UZ"/>
        </w:rPr>
        <w:t xml:space="preserve"> йил кунги тузилган кафиллик шартномаси </w:t>
      </w:r>
    </w:p>
    <w:p w14:paraId="38B1AA53">
      <w:pPr>
        <w:jc w:val="both"/>
        <w:rPr>
          <w:rFonts w:ascii="Cambria" w:hAnsi="Cambria"/>
          <w:b w:val="0"/>
          <w:color w:val="000000"/>
          <w:shd w:val="clear" w:color="auto" w:fill="FFFFFF"/>
          <w:lang w:val="uz-Cyrl-UZ"/>
        </w:rPr>
      </w:pPr>
      <w:r>
        <w:rPr>
          <w:rFonts w:ascii="Cambria" w:hAnsi="Cambria"/>
          <w:b w:val="0"/>
          <w:lang w:val="uz-Cyrl-UZ"/>
        </w:rPr>
        <w:t>илова ва ажралмас қисми хисобланади.</w:t>
      </w:r>
    </w:p>
    <w:p w14:paraId="488597B8">
      <w:pPr>
        <w:jc w:val="both"/>
        <w:rPr>
          <w:rFonts w:ascii="Cambria" w:hAnsi="Cambria"/>
          <w:b w:val="0"/>
          <w:color w:val="000000"/>
          <w:shd w:val="clear" w:color="auto" w:fill="FFFFFF"/>
          <w:lang w:val="uz-Cyrl-UZ"/>
        </w:rPr>
      </w:pPr>
    </w:p>
    <w:p w14:paraId="2040B25F">
      <w:pPr>
        <w:jc w:val="both"/>
        <w:rPr>
          <w:rFonts w:ascii="Cambria" w:hAnsi="Cambria"/>
          <w:lang w:val="uz-Cyrl-UZ"/>
        </w:rPr>
      </w:pPr>
    </w:p>
    <w:p>
      <w:pPr>
        <w:jc w:val="center"/>
      </w:pPr>
      <w:r>
        <w:rPr>
          <w:b/>
        </w:rPr>
        <w:t>Bu hujjatning ID si: 20308174-0841-4d38-a89d-fad9f8d8a2fe</w:t>
      </w:r>
    </w:p>
    <w:p/>
    <w:p/>
    <w:p w14:paraId="7E678E43">
      <w:pPr>
        <w:ind w:firstLine="284"/>
        <w:jc w:val="center"/>
        <w:rPr>
          <w:rFonts w:ascii="Cambria" w:hAnsi="Cambria"/>
          <w:lang w:val="uz-Cyrl-UZ"/>
        </w:rPr>
      </w:pPr>
      <w:r>
        <w:rPr>
          <w:rFonts w:ascii="Cambria" w:hAnsi="Cambria"/>
          <w:lang w:val="uz-Cyrl-UZ"/>
        </w:rPr>
        <w:t xml:space="preserve"> ТАРАФЛАРНИНГ МАНЗИЛИ ВА БАНК МАЪЛУМОТЛАРИ</w:t>
      </w:r>
    </w:p>
    <w:p w14:paraId="027FCD7D">
      <w:pPr>
        <w:ind w:firstLine="284"/>
        <w:jc w:val="center"/>
        <w:rPr>
          <w:rFonts w:ascii="Cambria" w:hAnsi="Cambria"/>
          <w:lang w:val="uz-Cyrl-UZ"/>
        </w:rPr>
      </w:pPr>
    </w:p>
    <w:p w14:paraId="53897F2D">
      <w:pPr>
        <w:ind w:firstLine="284"/>
        <w:jc w:val="center"/>
        <w:rPr>
          <w:rStyle w:val="24"/>
          <w:rFonts w:ascii="Cambria" w:hAnsi="Cambria"/>
          <w:b/>
          <w:bCs w:val="0"/>
          <w:i w:val="0"/>
          <w:iCs w:val="0"/>
          <w:color w:val="auto"/>
          <w:lang w:val="uz-Cyrl-UZ"/>
        </w:rPr>
      </w:pPr>
    </w:p>
    <w:p w14:paraId="34AACFE9">
      <w:pPr>
        <w:pStyle w:val="26"/>
        <w:rPr>
          <w:rStyle w:val="24"/>
          <w:rFonts w:ascii="Cambria" w:hAnsi="Cambria" w:cs="Times New Roman"/>
          <w:color w:val="000000" w:themeColor="text1"/>
          <w:sz w:val="24"/>
          <w:szCs w:val="24"/>
          <w:lang w:val="uz-Latn-UZ"/>
        </w:rPr>
      </w:pPr>
      <w:r>
        <w:pict>
          <v:shape id="Надпись 14" o:spid="_x0000_s1044" o:spt="202" type="#_x0000_t202" style="position:absolute;left:0pt;margin-left:262pt;margin-top:3.15pt;height:357.95pt;width:166.1pt;mso-wrap-distance-left:9pt;mso-wrap-distance-right:9pt;z-index:-251656192;mso-width-relative:page;mso-height-relative:page;" fillcolor="#FFFFFF" filled="t" stroked="t" coordsize="21600,21600" wrapcoords="-92 -32 -92 21600 21692 21600 21692 -32 -92 -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">
            <v:path/>
            <v:fill on="t" color2="#FFFFFF" focussize="0,0"/>
            <v:stroke color="#000000" joinstyle="miter"/>
            <v:imagedata o:title=""/>
            <o:lock v:ext="edit" aspectratio="f"/>
            <v:textbox>
              <w:txbxContent>
                <w:p w14:paraId="18BB974E">
                  <w:pPr>
                    <w:shd w:val="clear" w:color="auto" w:fill="DDD9C4" w:themeFill="background2" w:themeFillShade="E6"/>
                    <w:jc w:val="center"/>
                    <w:rPr>
                      <w:rFonts w:ascii="Cambria" w:hAnsi="Cambria"/>
                      <w:bCs/>
                      <w:lang w:val="uz-Cyrl-UZ"/>
                    </w:rPr>
                  </w:pPr>
                </w:p>
                <w:p w14:paraId="18FB1543">
                  <w:pPr>
                    <w:shd w:val="clear" w:color="auto" w:fill="DDD9C4" w:themeFill="background2" w:themeFillShade="E6"/>
                    <w:jc w:val="center"/>
                    <w:rPr>
                      <w:rFonts w:ascii="Cambria" w:hAnsi="Cambria"/>
                      <w:b w:val="0"/>
                      <w:bCs/>
                      <w:i/>
                      <w:lang w:val="uz-Cyrl-UZ"/>
                    </w:rPr>
                  </w:pPr>
                  <w:r>
                    <w:rPr>
                      <w:rFonts w:ascii="Cambria" w:hAnsi="Cambria"/>
                      <w:b w:val="0"/>
                      <w:bCs/>
                      <w:lang w:val="uz-Cyrl-UZ"/>
                    </w:rPr>
                    <w:t>Иккинчи томон “Буюртмачи”</w:t>
                  </w:r>
                </w:p>
                <w:p w14:paraId="736B5EE3">
                  <w:pPr>
                    <w:shd w:val="clear" w:color="auto" w:fill="DDD9C4" w:themeFill="background2" w:themeFillShade="E6"/>
                    <w:jc w:val="center"/>
                    <w:rPr>
                      <w:rFonts w:ascii="Cambria" w:hAnsi="Cambria"/>
                      <w:b w:val="0"/>
                      <w:color w:val="191919"/>
                      <w:szCs w:val="26"/>
                      <w:u w:val="single"/>
                      <w:lang w:val="uz-Cyrl-UZ"/>
                    </w:rPr>
                  </w:pPr>
                  <w:r>
                    <w:rPr>
                      <w:rFonts w:ascii="Cambria" w:hAnsi="Cambria"/>
                      <w:b w:val="0"/>
                      <w:bCs/>
                      <w:lang w:val="uz-Cyrl-UZ"/>
                    </w:rPr>
                    <w:t>ФИО:</w:t>
                  </w:r>
                  <w:r>
                    <w:rPr>
                      <w:rFonts w:hint="default" w:ascii="Cambria" w:hAnsi="Cambria"/>
                      <w:b w:val="0"/>
                      <w:color w:val="191919"/>
                      <w:szCs w:val="26"/>
                      <w:highlight w:val="yellow"/>
                      <w:lang w:val="en-US"/>
                    </w:rPr>
                    <w:t xml:space="preserve">13 3 1123</w:t>
                  </w:r>
                  <w:r>
                    <w:rPr>
                      <w:rFonts w:ascii="Cambria" w:hAnsi="Cambria"/>
                      <w:b w:val="0"/>
                      <w:color w:val="191919"/>
                      <w:szCs w:val="26"/>
                      <w:lang w:val="uz-Cyrl-UZ"/>
                    </w:rPr>
                    <w:t xml:space="preserve"> </w:t>
                  </w:r>
                  <w:r>
                    <w:rPr>
                      <w:rFonts w:hint="default" w:ascii="Cambria" w:hAnsi="Cambria"/>
                      <w:b w:val="0"/>
                      <w:color w:val="191919"/>
                      <w:szCs w:val="26"/>
                      <w:highlight w:val="yellow"/>
                      <w:lang w:val="en-US"/>
                    </w:rPr>
                    <w:t xml:space="preserve">123</w:t>
                  </w:r>
                  <w:r>
                    <w:rPr>
                      <w:rFonts w:ascii="Cambria" w:hAnsi="Cambria"/>
                      <w:b w:val="0"/>
                      <w:lang w:val="uz-Cyrl-UZ"/>
                    </w:rPr>
                    <w:t xml:space="preserve">йилда туғилган, </w:t>
                  </w:r>
                  <w:r>
                    <w:rPr>
                      <w:rFonts w:ascii="Cambria" w:hAnsi="Cambria"/>
                      <w:b w:val="0"/>
                      <w:bCs/>
                      <w:lang w:val="uz-Cyrl-UZ"/>
                    </w:rPr>
                    <w:t>(Паспорт рақами</w:t>
                  </w:r>
                  <w:r>
                    <w:rPr>
                      <w:rFonts w:ascii="Cambria" w:hAnsi="Cambria"/>
                      <w:b w:val="0"/>
                      <w:bCs/>
                      <w:iCs/>
                      <w:lang w:val="uz-Cyrl-UZ"/>
                    </w:rPr>
                    <w:t>: ёки  ID карта рақами</w:t>
                  </w:r>
                  <w:r>
                    <w:rPr>
                      <w:rFonts w:ascii="Cambria" w:hAnsi="Cambria"/>
                      <w:b w:val="0"/>
                      <w:iCs/>
                      <w:lang w:val="uz-Cyrl-UZ"/>
                    </w:rPr>
                    <w:t xml:space="preserve">):                     </w:t>
                  </w:r>
                  <w:r>
                    <w:rPr>
                      <w:rFonts w:hint="default" w:ascii="Cambria" w:hAnsi="Cambria"/>
                      <w:b w:val="0"/>
                      <w:bCs/>
                      <w:iCs/>
                      <w:highlight w:val="yellow"/>
                      <w:lang w:val="en-US"/>
                    </w:rPr>
                    <w:t xml:space="preserve">1123</w:t>
                  </w:r>
                  <w:r>
                    <w:rPr>
                      <w:rFonts w:ascii="Cambria" w:hAnsi="Cambria"/>
                      <w:b w:val="0"/>
                      <w:bCs/>
                      <w:iCs/>
                      <w:lang w:val="uz-Cyrl-UZ"/>
                    </w:rPr>
                    <w:t xml:space="preserve"> </w:t>
                  </w:r>
                </w:p>
                <w:p w14:paraId="79242977">
                  <w:pPr>
                    <w:shd w:val="clear" w:color="auto" w:fill="DDD9C4" w:themeFill="background2" w:themeFillShade="E6"/>
                    <w:jc w:val="center"/>
                    <w:rPr>
                      <w:rFonts w:ascii="Cambria" w:hAnsi="Cambria"/>
                      <w:b w:val="0"/>
                      <w:iCs/>
                      <w:lang w:val="uz-Cyrl-UZ"/>
                    </w:rPr>
                  </w:pPr>
                </w:p>
                <w:p w14:paraId="7B57B5EF">
                  <w:pPr>
                    <w:shd w:val="clear" w:color="auto" w:fill="DDD9C4" w:themeFill="background2" w:themeFillShade="E6"/>
                    <w:jc w:val="center"/>
                    <w:rPr>
                      <w:rFonts w:ascii="Cambria" w:hAnsi="Cambria"/>
                      <w:b w:val="0"/>
                      <w:bCs/>
                      <w:iCs/>
                      <w:lang w:val="uz-Cyrl-UZ"/>
                    </w:rPr>
                  </w:pPr>
                  <w:r>
                    <w:rPr>
                      <w:rFonts w:ascii="Cambria" w:hAnsi="Cambria"/>
                      <w:b w:val="0"/>
                      <w:bCs/>
                      <w:iCs/>
                      <w:lang w:val="uz-Cyrl-UZ"/>
                    </w:rPr>
                    <w:t>ЖШШИР:</w:t>
                  </w:r>
                  <w:r>
                    <w:rPr>
                      <w:rFonts w:hint="default" w:ascii="Cambria" w:hAnsi="Cambria"/>
                      <w:b w:val="0"/>
                      <w:bCs/>
                      <w:iCs/>
                      <w:highlight w:val="yellow"/>
                      <w:lang w:val="en-US"/>
                    </w:rPr>
                    <w:t xml:space="preserve">123</w:t>
                  </w:r>
                </w:p>
                <w:p w14:paraId="6EEB8DD4">
                  <w:pPr>
                    <w:shd w:val="clear" w:color="auto" w:fill="DDD9C4" w:themeFill="background2" w:themeFillShade="E6"/>
                    <w:jc w:val="center"/>
                    <w:rPr>
                      <w:rFonts w:hint="default" w:ascii="Cambria" w:hAnsi="Cambria"/>
                      <w:b w:val="0"/>
                      <w:bCs/>
                      <w:iCs/>
                      <w:lang w:val="en-US"/>
                    </w:rPr>
                  </w:pPr>
                  <w:r>
                    <w:rPr>
                      <w:rFonts w:ascii="Cambria" w:hAnsi="Cambria"/>
                      <w:b w:val="0"/>
                      <w:bCs/>
                      <w:iCs/>
                      <w:lang w:val="uz-Cyrl-UZ"/>
                    </w:rPr>
                    <w:t xml:space="preserve">Дойимий рўйхатда турган  манзили: </w:t>
                  </w:r>
                  <w:r>
                    <w:rPr>
                      <w:rFonts w:hint="default" w:ascii="Cambria" w:hAnsi="Cambria"/>
                      <w:b w:val="0"/>
                      <w:bCs/>
                      <w:iCs/>
                      <w:highlight w:val="yellow"/>
                      <w:lang w:val="en-US"/>
                    </w:rPr>
                    <w:t xml:space="preserve">123</w:t>
                  </w:r>
                  <w:r>
                    <w:rPr>
                      <w:rFonts w:ascii="Cambria" w:hAnsi="Cambria"/>
                      <w:b w:val="0"/>
                      <w:color w:val="191919"/>
                      <w:szCs w:val="26"/>
                      <w:highlight w:val="yellow"/>
                      <w:lang w:val="uz-Cyrl-UZ"/>
                    </w:rPr>
                    <w:t xml:space="preserve"> </w:t>
                  </w:r>
                </w:p>
                <w:p w14:paraId="5DACEF88">
                  <w:pPr>
                    <w:shd w:val="clear" w:color="auto" w:fill="DDD9C4" w:themeFill="background2" w:themeFillShade="E6"/>
                    <w:jc w:val="center"/>
                    <w:rPr>
                      <w:rFonts w:ascii="Cambria" w:hAnsi="Cambria"/>
                      <w:b w:val="0"/>
                      <w:bCs/>
                      <w:iCs/>
                      <w:lang w:val="uz-Cyrl-UZ"/>
                    </w:rPr>
                  </w:pPr>
                </w:p>
                <w:p w14:paraId="4E6E1570">
                  <w:pPr>
                    <w:shd w:val="clear" w:color="auto" w:fill="DDD9C4" w:themeFill="background2" w:themeFillShade="E6"/>
                    <w:jc w:val="center"/>
                    <w:rPr>
                      <w:rFonts w:ascii="Cambria" w:hAnsi="Cambria"/>
                      <w:b w:val="0"/>
                      <w:i/>
                      <w:color w:val="000000"/>
                      <w:sz w:val="20"/>
                      <w:szCs w:val="20"/>
                    </w:rPr>
                  </w:pPr>
                  <w:r>
                    <w:rPr>
                      <w:rFonts w:ascii="Cambria" w:hAnsi="Cambria"/>
                      <w:b w:val="0"/>
                      <w:i/>
                      <w:color w:val="000000"/>
                      <w:sz w:val="20"/>
                      <w:szCs w:val="20"/>
                      <w:lang w:val="uz-Cyrl-UZ"/>
                    </w:rPr>
                    <w:t>Шартнома бўйича барча мажбуриятларни ва Тўлов суммасини ўз масулиятимга оламан,</w:t>
                  </w:r>
                </w:p>
                <w:p w14:paraId="70394C24">
                  <w:pPr>
                    <w:shd w:val="clear" w:color="auto" w:fill="DDD9C4" w:themeFill="background2" w:themeFillShade="E6"/>
                    <w:jc w:val="center"/>
                    <w:rPr>
                      <w:rFonts w:ascii="Cambria" w:hAnsi="Cambria"/>
                      <w:b w:val="0"/>
                      <w:i/>
                      <w:color w:val="000000"/>
                      <w:sz w:val="20"/>
                      <w:szCs w:val="20"/>
                    </w:rPr>
                  </w:pPr>
                </w:p>
                <w:p w14:paraId="301C4ADD">
                  <w:pPr>
                    <w:shd w:val="clear" w:color="auto" w:fill="DDD9C4" w:themeFill="background2" w:themeFillShade="E6"/>
                    <w:jc w:val="center"/>
                    <w:rPr>
                      <w:rFonts w:ascii="Cambria" w:hAnsi="Cambria"/>
                      <w:b w:val="0"/>
                      <w:i/>
                      <w:color w:val="000000"/>
                      <w:sz w:val="20"/>
                      <w:szCs w:val="20"/>
                    </w:rPr>
                  </w:pPr>
                </w:p>
              </w:txbxContent>
            </v:textbox>
            <w10:wrap type="tight"/>
          </v:shape>
        </w:pict>
      </w:r>
      <w:r>
        <w:pict>
          <v:shape id="Надпись 12" o:spid="_x0000_s1043" o:spt="202" type="#_x0000_t202" style="position:absolute;left:0pt;margin-left:47.8pt;margin-top:3.15pt;height:357.95pt;width:167.75pt;mso-wrap-distance-left:9pt;mso-wrap-distance-right:9pt;z-index:-251657216;mso-width-relative:page;mso-height-relative:page;" coordsize="21600,21600" wrapcoords="-92 -32 -92 21600 21692 21600 21692 -32 -92 -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">
            <v:path/>
            <v:fill focussize="0,0"/>
            <v:stroke joinstyle="miter"/>
            <v:imagedata o:title=""/>
            <o:lock v:ext="edit"/>
            <v:textbox>
              <w:txbxContent>
                <w:p w14:paraId="6FA84CF8">
                  <w:pPr>
                    <w:jc w:val="center"/>
                    <w:rPr>
                      <w:rFonts w:ascii="Cambria" w:hAnsi="Cambria"/>
                      <w:bCs/>
                      <w:lang w:val="uz-Cyrl-UZ"/>
                    </w:rPr>
                  </w:pPr>
                </w:p>
                <w:p w14:paraId="28DF2050">
                  <w:pPr>
                    <w:jc w:val="center"/>
                    <w:rPr>
                      <w:rFonts w:ascii="Cambria" w:hAnsi="Cambria"/>
                      <w:b w:val="0"/>
                      <w:bCs/>
                      <w:i/>
                      <w:lang w:val="uz-Cyrl-UZ"/>
                    </w:rPr>
                  </w:pPr>
                  <w:r>
                    <w:rPr>
                      <w:rFonts w:ascii="Cambria" w:hAnsi="Cambria"/>
                      <w:b w:val="0"/>
                      <w:bCs/>
                      <w:lang w:val="uz-Cyrl-UZ"/>
                    </w:rPr>
                    <w:t>Биринчи томон Ижрочи:</w:t>
                  </w:r>
                </w:p>
                <w:p w14:paraId="12E75B42">
                  <w:pPr>
                    <w:jc w:val="center"/>
                    <w:rPr>
                      <w:rFonts w:ascii="Cambria" w:hAnsi="Cambria"/>
                      <w:b w:val="0"/>
                      <w:lang w:val="uz-Cyrl-UZ"/>
                    </w:rPr>
                  </w:pPr>
                  <w:r>
                    <w:rPr>
                      <w:rFonts w:ascii="Cambria" w:hAnsi="Cambria"/>
                      <w:b w:val="0"/>
                      <w:color w:val="7030A0"/>
                      <w:lang w:val="uz-Latn-UZ"/>
                    </w:rPr>
                    <w:t>“</w:t>
                  </w:r>
                  <w:r>
                    <w:rPr>
                      <w:rFonts w:ascii="Cambria" w:hAnsi="Cambria"/>
                      <w:b w:val="0"/>
                      <w:color w:val="7030A0"/>
                      <w:lang w:val="uz-Cyrl-UZ" w:bidi="he-IL"/>
                    </w:rPr>
                    <w:t>YURIST  KONSUL  KONSALTING</w:t>
                  </w:r>
                  <w:r>
                    <w:rPr>
                      <w:rFonts w:ascii="Cambria" w:hAnsi="Cambria"/>
                      <w:b w:val="0"/>
                      <w:color w:val="7030A0"/>
                      <w:lang w:val="uz-Latn-UZ"/>
                    </w:rPr>
                    <w:t>”</w:t>
                  </w:r>
                  <w:r>
                    <w:rPr>
                      <w:rFonts w:ascii="Cambria" w:hAnsi="Cambria"/>
                      <w:b w:val="0"/>
                      <w:iCs/>
                      <w:color w:val="7030A0"/>
                      <w:sz w:val="26"/>
                      <w:szCs w:val="26"/>
                      <w:lang w:val="uz-Cyrl-UZ"/>
                    </w:rPr>
                    <w:t xml:space="preserve"> х/к</w:t>
                  </w:r>
                  <w:r>
                    <w:rPr>
                      <w:rFonts w:ascii="Cambria" w:hAnsi="Cambria"/>
                      <w:b w:val="0"/>
                      <w:lang w:val="uz-Cyrl-UZ"/>
                    </w:rPr>
                    <w:t xml:space="preserve"> юридик маслаҳатчилар тижорат ташкилоти </w:t>
                  </w:r>
                </w:p>
                <w:p w14:paraId="50A49D4F">
                  <w:pPr>
                    <w:jc w:val="both"/>
                    <w:rPr>
                      <w:rFonts w:ascii="Cambria" w:hAnsi="Cambria"/>
                      <w:b w:val="0"/>
                      <w:sz w:val="22"/>
                      <w:lang w:val="uz-Cyrl-UZ"/>
                    </w:rPr>
                  </w:pPr>
                  <w:r>
                    <w:rPr>
                      <w:rFonts w:ascii="Cambria" w:hAnsi="Cambria"/>
                      <w:b w:val="0"/>
                      <w:bCs/>
                      <w:sz w:val="22"/>
                      <w:lang w:val="uz-Cyrl-UZ"/>
                    </w:rPr>
                    <w:t xml:space="preserve">Манзил: </w:t>
                  </w:r>
                  <w:r>
                    <w:rPr>
                      <w:rFonts w:ascii="Cambria" w:hAnsi="Cambria"/>
                      <w:b w:val="0"/>
                      <w:sz w:val="22"/>
                      <w:lang w:val="uz-Cyrl-UZ"/>
                    </w:rPr>
                    <w:t xml:space="preserve"> Хоразм вилояти Хива шаҳар Янги ҳаёт маҳалласи Феруз кўчаси, 100А-уй</w:t>
                  </w:r>
                </w:p>
                <w:p w14:paraId="5633D197">
                  <w:pPr>
                    <w:jc w:val="center"/>
                    <w:rPr>
                      <w:rFonts w:ascii="Cambria" w:hAnsi="Cambria"/>
                      <w:b w:val="0"/>
                      <w:sz w:val="22"/>
                      <w:lang w:val="uz-Cyrl-UZ"/>
                    </w:rPr>
                  </w:pPr>
                  <w:r>
                    <w:rPr>
                      <w:rFonts w:ascii="Cambria" w:hAnsi="Cambria"/>
                      <w:b w:val="0"/>
                      <w:sz w:val="22"/>
                      <w:lang w:val="uz-Cyrl-UZ"/>
                    </w:rPr>
                    <w:t xml:space="preserve">Банк номи: </w:t>
                  </w:r>
                  <w:r>
                    <w:rPr>
                      <w:rFonts w:ascii="Cambria" w:hAnsi="Cambria"/>
                      <w:b w:val="0"/>
                      <w:sz w:val="22"/>
                      <w:lang w:val="uz-Latn-UZ"/>
                    </w:rPr>
                    <w:t xml:space="preserve">“Biznesni Rivojlantirish Bank” ATB </w:t>
                  </w:r>
                  <w:r>
                    <w:rPr>
                      <w:rFonts w:ascii="Cambria" w:hAnsi="Cambria"/>
                      <w:b w:val="0"/>
                      <w:sz w:val="22"/>
                      <w:lang w:val="uz-Cyrl-UZ"/>
                    </w:rPr>
                    <w:t>Хива филиали:</w:t>
                  </w:r>
                </w:p>
                <w:p w14:paraId="1CFC6B4B">
                  <w:pPr>
                    <w:jc w:val="both"/>
                    <w:rPr>
                      <w:rFonts w:ascii="Cambria" w:hAnsi="Cambria"/>
                      <w:b w:val="0"/>
                      <w:bCs/>
                      <w:sz w:val="22"/>
                      <w:szCs w:val="22"/>
                      <w:lang w:val="uz-Cyrl-UZ"/>
                    </w:rPr>
                  </w:pPr>
                  <w:r>
                    <w:rPr>
                      <w:rFonts w:ascii="Cambria" w:hAnsi="Cambria"/>
                      <w:b w:val="0"/>
                      <w:bCs/>
                      <w:sz w:val="22"/>
                      <w:szCs w:val="22"/>
                      <w:lang w:val="uz-Cyrl-UZ"/>
                    </w:rPr>
                    <w:t xml:space="preserve">Асосий депазит хисоб рақами </w:t>
                  </w:r>
                  <w:r>
                    <w:rPr>
                      <w:rFonts w:ascii="Cambria" w:hAnsi="Cambria"/>
                      <w:b w:val="0"/>
                      <w:bCs/>
                      <w:sz w:val="22"/>
                      <w:szCs w:val="22"/>
                      <w:lang w:val="uz-Cyrl-UZ" w:eastAsia="en-US"/>
                    </w:rPr>
                    <w:t>2020  8000 9052 7085 3001</w:t>
                  </w:r>
                  <w:r>
                    <w:rPr>
                      <w:rFonts w:ascii="Cambria" w:hAnsi="Cambria"/>
                      <w:b w:val="0"/>
                      <w:bCs/>
                      <w:sz w:val="22"/>
                      <w:szCs w:val="22"/>
                      <w:lang w:val="uz-Cyrl-UZ"/>
                    </w:rPr>
                    <w:t xml:space="preserve">.  МФО: </w:t>
                  </w:r>
                  <w:r>
                    <w:rPr>
                      <w:rFonts w:asciiTheme="majorHAnsi" w:hAnsiTheme="majorHAnsi"/>
                      <w:b w:val="0"/>
                      <w:iCs/>
                      <w:sz w:val="22"/>
                      <w:szCs w:val="22"/>
                      <w:lang w:val="uz-Cyrl-UZ"/>
                    </w:rPr>
                    <w:t>01037</w:t>
                  </w:r>
                  <w:r>
                    <w:rPr>
                      <w:rFonts w:ascii="Cambria" w:hAnsi="Cambria"/>
                      <w:b w:val="0"/>
                      <w:bCs/>
                      <w:sz w:val="22"/>
                      <w:szCs w:val="22"/>
                      <w:lang w:val="uz-Cyrl-UZ"/>
                    </w:rPr>
                    <w:t>,СТИР 307 675 491</w:t>
                  </w:r>
                </w:p>
                <w:p w14:paraId="1AACE322">
                  <w:pPr>
                    <w:jc w:val="center"/>
                    <w:rPr>
                      <w:rFonts w:ascii="Cambria" w:hAnsi="Cambria"/>
                      <w:b w:val="0"/>
                      <w:sz w:val="22"/>
                      <w:szCs w:val="22"/>
                      <w:u w:val="single"/>
                      <w:lang w:val="uz-Cyrl-UZ"/>
                    </w:rPr>
                  </w:pPr>
                  <w:r>
                    <w:rPr>
                      <w:rFonts w:ascii="Cambria" w:hAnsi="Cambria"/>
                      <w:b w:val="0"/>
                      <w:sz w:val="22"/>
                      <w:szCs w:val="22"/>
                      <w:lang w:val="uz-Cyrl-UZ"/>
                    </w:rPr>
                    <w:t xml:space="preserve">Тел;   </w:t>
                  </w:r>
                  <w:r>
                    <w:rPr>
                      <w:rFonts w:ascii="Cambria" w:hAnsi="Cambria"/>
                      <w:b w:val="0"/>
                      <w:sz w:val="22"/>
                      <w:szCs w:val="22"/>
                      <w:u w:val="single"/>
                      <w:lang w:val="uz-Cyrl-UZ"/>
                    </w:rPr>
                    <w:t>+99899-106-70-35</w:t>
                  </w:r>
                </w:p>
                <w:p w14:paraId="75923C61">
                  <w:pPr>
                    <w:jc w:val="center"/>
                    <w:rPr>
                      <w:rFonts w:ascii="Cambria" w:hAnsi="Cambria"/>
                      <w:b w:val="0"/>
                      <w:color w:val="000000"/>
                      <w:sz w:val="10"/>
                      <w:szCs w:val="22"/>
                      <w:u w:val="single"/>
                      <w:lang w:val="uz-Cyrl-UZ"/>
                    </w:rPr>
                  </w:pPr>
                </w:p>
                <w:p w14:paraId="06235BD0">
                  <w:pPr>
                    <w:jc w:val="center"/>
                    <w:rPr>
                      <w:rFonts w:ascii="Cambria" w:hAnsi="Cambria"/>
                      <w:b w:val="0"/>
                      <w:lang w:val="uz-Latn-UZ" w:bidi="he-IL"/>
                    </w:rPr>
                  </w:pPr>
                  <w:r>
                    <w:rPr>
                      <w:rFonts w:ascii="Cambria" w:hAnsi="Cambria"/>
                      <w:b w:val="0"/>
                      <w:color w:val="7030A0"/>
                      <w:lang w:val="uz-Latn-UZ"/>
                    </w:rPr>
                    <w:t>“</w:t>
                  </w:r>
                  <w:r>
                    <w:rPr>
                      <w:rFonts w:ascii="Cambria" w:hAnsi="Cambria"/>
                      <w:b w:val="0"/>
                      <w:color w:val="7030A0"/>
                      <w:lang w:val="uz-Cyrl-UZ" w:bidi="he-IL"/>
                    </w:rPr>
                    <w:t>YURIST  KONSUL  KONSALTING</w:t>
                  </w:r>
                  <w:r>
                    <w:rPr>
                      <w:rFonts w:ascii="Cambria" w:hAnsi="Cambria"/>
                      <w:b w:val="0"/>
                      <w:color w:val="7030A0"/>
                      <w:lang w:val="uz-Latn-UZ"/>
                    </w:rPr>
                    <w:t>”</w:t>
                  </w:r>
                  <w:r>
                    <w:rPr>
                      <w:rFonts w:ascii="Cambria" w:hAnsi="Cambria"/>
                      <w:b w:val="0"/>
                      <w:iCs/>
                      <w:color w:val="7030A0"/>
                      <w:sz w:val="26"/>
                      <w:szCs w:val="26"/>
                      <w:lang w:val="uz-Cyrl-UZ"/>
                    </w:rPr>
                    <w:t xml:space="preserve"> х/к</w:t>
                  </w:r>
                  <w:r>
                    <w:rPr>
                      <w:rFonts w:ascii="Cambria" w:hAnsi="Cambria"/>
                      <w:b w:val="0"/>
                      <w:bCs/>
                      <w:lang w:val="uz-Cyrl-UZ"/>
                    </w:rPr>
                    <w:t xml:space="preserve"> юридик  маслаҳатчилар тижорат ташкилоти </w:t>
                  </w:r>
                  <w:r>
                    <w:rPr>
                      <w:rFonts w:ascii="Cambria" w:hAnsi="Cambria"/>
                      <w:b w:val="0"/>
                      <w:bCs/>
                      <w:lang w:val="uz-Latn-UZ" w:bidi="he-IL"/>
                    </w:rPr>
                    <w:t>раҳбари:</w:t>
                  </w:r>
                  <w:r>
                    <w:rPr>
                      <w:rFonts w:ascii="Cambria" w:hAnsi="Cambria"/>
                      <w:b w:val="0"/>
                      <w:lang w:val="uz-Latn-UZ" w:bidi="he-IL"/>
                    </w:rPr>
                    <w:t xml:space="preserve"> </w:t>
                  </w:r>
                  <w:r>
                    <w:rPr>
                      <w:rFonts w:ascii="Cambria" w:hAnsi="Cambria"/>
                      <w:b w:val="0"/>
                      <w:lang w:val="uz-Cyrl-UZ" w:bidi="he-IL"/>
                    </w:rPr>
                    <w:t xml:space="preserve">   </w:t>
                  </w:r>
                  <w:r>
                    <w:rPr>
                      <w:rFonts w:ascii="Cambria" w:hAnsi="Cambria"/>
                      <w:b w:val="0"/>
                      <w:lang w:val="uz-Latn-UZ" w:bidi="he-IL"/>
                    </w:rPr>
                    <w:t>М.Н.Салаев</w:t>
                  </w:r>
                </w:p>
                <w:p w14:paraId="4F60494F">
                  <w:pPr>
                    <w:jc w:val="center"/>
                    <w:rPr>
                      <w:b w:val="0"/>
                      <w:i/>
                      <w:color w:val="000000"/>
                      <w:lang w:val="uz-Latn-UZ"/>
                    </w:rPr>
                  </w:pPr>
                </w:p>
              </w:txbxContent>
            </v:textbox>
            <w10:wrap type="tight"/>
          </v:shape>
        </w:pict>
      </w:r>
    </w:p>
    <w:p w14:paraId="53C95DA7">
      <w:pPr>
        <w:ind w:left="360"/>
        <w:jc w:val="center"/>
        <w:rPr>
          <w:rFonts w:ascii="Cambria" w:hAnsi="Cambria"/>
          <w:color w:val="000000"/>
          <w:sz w:val="28"/>
          <w:szCs w:val="28"/>
          <w:lang w:val="uz-Cyrl-UZ"/>
        </w:rPr>
      </w:pPr>
    </w:p>
    <w:p w14:paraId="6F1AA10A">
      <w:pPr>
        <w:ind w:left="360"/>
        <w:jc w:val="center"/>
        <w:rPr>
          <w:rFonts w:ascii="Cambria" w:hAnsi="Cambria"/>
          <w:color w:val="000000"/>
          <w:sz w:val="28"/>
          <w:szCs w:val="28"/>
          <w:lang w:val="uz-Cyrl-UZ"/>
        </w:rPr>
      </w:pPr>
    </w:p>
    <w:p w14:paraId="6BA0E083">
      <w:pPr>
        <w:ind w:left="360"/>
        <w:jc w:val="center"/>
        <w:rPr>
          <w:rFonts w:ascii="Cambria" w:hAnsi="Cambria"/>
          <w:color w:val="000000"/>
          <w:sz w:val="28"/>
          <w:szCs w:val="28"/>
          <w:lang w:val="uz-Cyrl-UZ"/>
        </w:rPr>
      </w:pPr>
    </w:p>
    <w:p w14:paraId="15D1E061">
      <w:pPr>
        <w:ind w:left="360"/>
        <w:jc w:val="center"/>
        <w:rPr>
          <w:rFonts w:ascii="Cambria" w:hAnsi="Cambria"/>
          <w:color w:val="000000"/>
          <w:sz w:val="28"/>
          <w:szCs w:val="28"/>
          <w:lang w:val="uz-Cyrl-UZ"/>
        </w:rPr>
      </w:pPr>
    </w:p>
    <w:p w14:paraId="2F99942C">
      <w:pPr>
        <w:ind w:left="360"/>
        <w:jc w:val="center"/>
        <w:rPr>
          <w:rFonts w:ascii="Cambria" w:hAnsi="Cambria"/>
          <w:color w:val="000000"/>
          <w:sz w:val="28"/>
          <w:szCs w:val="28"/>
          <w:lang w:val="uz-Cyrl-UZ"/>
        </w:rPr>
      </w:pPr>
    </w:p>
    <w:p w14:paraId="31D638E6">
      <w:pPr>
        <w:ind w:left="360"/>
        <w:jc w:val="center"/>
        <w:rPr>
          <w:rFonts w:ascii="Cambria" w:hAnsi="Cambria"/>
          <w:color w:val="000000"/>
          <w:sz w:val="28"/>
          <w:szCs w:val="28"/>
          <w:lang w:val="uz-Cyrl-UZ"/>
        </w:rPr>
      </w:pPr>
    </w:p>
    <w:p w14:paraId="02518C07">
      <w:pPr>
        <w:ind w:left="360"/>
        <w:jc w:val="center"/>
        <w:rPr>
          <w:rFonts w:ascii="Cambria" w:hAnsi="Cambria"/>
          <w:color w:val="000000"/>
          <w:sz w:val="28"/>
          <w:szCs w:val="28"/>
          <w:lang w:val="uz-Cyrl-UZ"/>
        </w:rPr>
      </w:pPr>
    </w:p>
    <w:p w14:paraId="0D758C10">
      <w:pPr>
        <w:ind w:left="360"/>
        <w:jc w:val="center"/>
        <w:rPr>
          <w:rFonts w:ascii="Cambria" w:hAnsi="Cambria"/>
          <w:color w:val="000000"/>
          <w:sz w:val="28"/>
          <w:szCs w:val="28"/>
          <w:lang w:val="uz-Cyrl-UZ"/>
        </w:rPr>
      </w:pPr>
    </w:p>
    <w:p w14:paraId="718AF909">
      <w:pPr>
        <w:ind w:left="360"/>
        <w:jc w:val="center"/>
        <w:rPr>
          <w:rFonts w:ascii="Cambria" w:hAnsi="Cambria"/>
          <w:color w:val="000000"/>
          <w:sz w:val="28"/>
          <w:szCs w:val="28"/>
          <w:lang w:val="uz-Cyrl-UZ"/>
        </w:rPr>
      </w:pPr>
    </w:p>
    <w:p w14:paraId="7B80BA17">
      <w:pPr>
        <w:ind w:left="360"/>
        <w:jc w:val="center"/>
        <w:rPr>
          <w:rFonts w:ascii="Cambria" w:hAnsi="Cambria"/>
          <w:color w:val="000000"/>
          <w:sz w:val="28"/>
          <w:szCs w:val="28"/>
          <w:lang w:val="uz-Cyrl-UZ"/>
        </w:rPr>
      </w:pPr>
    </w:p>
    <w:p w14:paraId="146FECE2">
      <w:pPr>
        <w:ind w:left="360"/>
        <w:jc w:val="center"/>
        <w:rPr>
          <w:rFonts w:ascii="Cambria" w:hAnsi="Cambria"/>
          <w:color w:val="000000"/>
          <w:sz w:val="28"/>
          <w:szCs w:val="28"/>
          <w:lang w:val="uz-Cyrl-UZ"/>
        </w:rPr>
      </w:pPr>
    </w:p>
    <w:p w14:paraId="6D07A812">
      <w:pPr>
        <w:ind w:left="360"/>
        <w:jc w:val="center"/>
        <w:rPr>
          <w:rFonts w:ascii="Cambria" w:hAnsi="Cambria"/>
          <w:color w:val="000000"/>
          <w:sz w:val="28"/>
          <w:szCs w:val="28"/>
          <w:lang w:val="uz-Cyrl-UZ"/>
        </w:rPr>
      </w:pPr>
    </w:p>
    <w:p w14:paraId="59C7B844">
      <w:pPr>
        <w:ind w:left="360"/>
        <w:jc w:val="center"/>
        <w:rPr>
          <w:rFonts w:ascii="Cambria" w:hAnsi="Cambria"/>
          <w:color w:val="000000"/>
          <w:sz w:val="28"/>
          <w:szCs w:val="28"/>
          <w:lang w:val="uz-Cyrl-UZ"/>
        </w:rPr>
      </w:pPr>
    </w:p>
    <w:p w14:paraId="6068044D">
      <w:pPr>
        <w:pStyle w:val="26"/>
        <w:rPr>
          <w:rFonts w:ascii="Cambria" w:hAnsi="Cambria" w:eastAsia="Times New Roman" w:cs="Times New Roman"/>
          <w:sz w:val="24"/>
          <w:szCs w:val="24"/>
          <w:lang w:val="uz-Latn-UZ" w:eastAsia="ru-RU"/>
        </w:rPr>
      </w:pPr>
    </w:p>
    <w:tbl>
      <w:tblPr>
        <w:tblW w:type="auto" w:w="0"/>
        <w:tblLayout w:type="fixed"/>
        <w:tblLook w:firstColumn="1" w:firstRow="1" w:lastColumn="0" w:lastRow="0" w:noHBand="0" w:noVBand="1" w:val="04A0"/>
      </w:tblPr>
      <w:tblGrid>
        <w:gridCol w:w="5760"/>
        <w:gridCol w:w="4320"/>
      </w:tblGrid>
      <w:tr>
        <w:tc>
          <w:tcPr>
            <w:tcW w:type="dxa" w:w="5032"/>
          </w:tcPr>
          <w:p>
            <w:pPr>
              <w:jc w:val="left"/>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age-1743694766838-305169111.jpg"/>
                          <pic:cNvPicPr/>
                        </pic:nvPicPr>
                        <pic:blipFill>
                          <a:blip r:embed="rId14"/>
                          <a:stretch>
                            <a:fillRect/>
                          </a:stretch>
                        </pic:blipFill>
                        <pic:spPr>
                          <a:xfrm>
                            <a:off x="0" y="0"/>
                            <a:ext cx="1371600" cy="1371600"/>
                          </a:xfrm>
                          <a:prstGeom prst="rect"/>
                        </pic:spPr>
                      </pic:pic>
                    </a:graphicData>
                  </a:graphic>
                </wp:inline>
              </w:drawing>
            </w:r>
          </w:p>
        </w:tc>
        <w:tc>
          <w:tcPr>
            <w:tcW w:type="dxa" w:w="5032"/>
          </w:tcPr>
          <w:p>
            <w:pPr>
              <w:jc w:val="right"/>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371600"/>
                          </a:xfrm>
                          <a:prstGeom prst="rect"/>
                        </pic:spPr>
                      </pic:pic>
                    </a:graphicData>
                  </a:graphic>
                </wp:inline>
              </w:drawing>
            </w:r>
          </w:p>
        </w:tc>
      </w:tr>
    </w:tbl>
    <w:sectPr>
      <w:headerReference r:id="rId7" w:type="first"/>
      <w:headerReference r:id="rId5" w:type="default"/>
      <w:footerReference r:id="rId8" w:type="default"/>
      <w:headerReference r:id="rId6" w:type="even"/>
      <w:pgSz w:w="11906" w:h="16838"/>
      <w:pgMar w:top="1418" w:right="849" w:bottom="1276" w:left="993" w:header="279"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Helvetica Neue"/>
    <w:panose1 w:val="02040503050406030204"/>
    <w:charset w:val="CC"/>
    <w:family w:val="roman"/>
    <w:pitch w:val="default"/>
    <w:sig w:usb0="00000000" w:usb1="00000000" w:usb2="02000000"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Tahoma">
    <w:panose1 w:val="020B0604030504040204"/>
    <w:charset w:val="CC"/>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6A370">
    <w:pPr>
      <w:tabs>
        <w:tab w:val="center" w:pos="4550"/>
        <w:tab w:val="left" w:pos="5818"/>
      </w:tabs>
      <w:ind w:right="260"/>
      <w:jc w:val="right"/>
      <w:rPr>
        <w:color w:val="0F243E" w:themeColor="text2" w:themeShade="80"/>
      </w:rPr>
    </w:pPr>
    <w:r>
      <w:rPr>
        <w:color w:val="548DD4" w:themeColor="text2" w:themeTint="99"/>
        <w:spacing w:val="60"/>
      </w:rPr>
      <w:t>Страница</w:t>
    </w:r>
    <w:r>
      <w:rPr>
        <w:color w:val="548DD4" w:themeColor="text2" w:themeTint="99"/>
      </w:rPr>
      <w:t xml:space="preserve"> </w:t>
    </w:r>
    <w:r>
      <w:rPr>
        <w:color w:val="17365D" w:themeColor="text2" w:themeShade="BF"/>
      </w:rPr>
      <w:fldChar w:fldCharType="begin"/>
    </w:r>
    <w:r>
      <w:rPr>
        <w:color w:val="17365D" w:themeColor="text2" w:themeShade="BF"/>
      </w:rPr>
      <w:instrText xml:space="preserve">PAGE   \* MERGEFORMAT</w:instrText>
    </w:r>
    <w:r>
      <w:rPr>
        <w:color w:val="17365D" w:themeColor="text2" w:themeShade="BF"/>
      </w:rPr>
      <w:fldChar w:fldCharType="separate"/>
    </w:r>
    <w:r>
      <w:rPr>
        <w:color w:val="17365D" w:themeColor="text2" w:themeShade="BF"/>
      </w:rPr>
      <w:t>1</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NUMPAGES  \* Arabic  \* MERGEFORMAT</w:instrText>
    </w:r>
    <w:r>
      <w:rPr>
        <w:color w:val="17365D" w:themeColor="text2" w:themeShade="BF"/>
      </w:rPr>
      <w:fldChar w:fldCharType="separate"/>
    </w:r>
    <w:r>
      <w:rPr>
        <w:color w:val="17365D" w:themeColor="text2" w:themeShade="BF"/>
      </w:rPr>
      <w:t>1</w:t>
    </w:r>
    <w:r>
      <w:rPr>
        <w:color w:val="17365D" w:themeColor="text2" w:themeShade="BF"/>
      </w:rPr>
      <w:fldChar w:fldCharType="end"/>
    </w:r>
  </w:p>
  <w:p w14:paraId="39FA48E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84C58">
    <w:pPr>
      <w:pStyle w:val="16"/>
      <w:tabs>
        <w:tab w:val="left" w:pos="960"/>
        <w:tab w:val="clear" w:pos="4677"/>
        <w:tab w:val="clear" w:pos="9355"/>
      </w:tabs>
    </w:pPr>
    <w:r>
      <w:pict>
        <v:shape id="WordPictureWatermark3243793" o:spid="_x0000_s2051" o:spt="75" type="#_x0000_t75" style="position:absolute;left:0pt;height:467.5pt;width:467.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photo_2022-11-01_10-46-44"/>
          <o:lock v:ext="edit" aspectratio="t"/>
        </v:shape>
      </w:pic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4251C">
    <w:pPr>
      <w:pStyle w:val="16"/>
    </w:pPr>
    <w:r>
      <w:pict>
        <v:shape id="WordPictureWatermark3243792" o:spid="_x0000_s2050" o:spt="75" type="#_x0000_t75" style="position:absolute;left:0pt;height:467.5pt;width:467.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photo_2022-11-01_10-46-44"/>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A76E3">
    <w:pPr>
      <w:pStyle w:val="16"/>
    </w:pPr>
    <w:r>
      <w:pict>
        <v:shape id="WordPictureWatermark3243791" o:spid="_x0000_s2049" o:spt="75" type="#_x0000_t75" style="position:absolute;left:0pt;height:467.5pt;width:467.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photo_2022-11-01_10-46-44"/>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A31D46"/>
    <w:multiLevelType w:val="multilevel"/>
    <w:tmpl w:val="25A31D46"/>
    <w:lvl w:ilvl="0" w:tentative="0">
      <w:start w:val="1"/>
      <w:numFmt w:val="decimal"/>
      <w:lvlText w:val="%1."/>
      <w:lvlJc w:val="left"/>
      <w:pPr>
        <w:ind w:left="420" w:hanging="420"/>
      </w:pPr>
      <w:rPr>
        <w:rFonts w:hint="default"/>
        <w:b/>
        <w:color w:val="000000" w:themeColor="text1"/>
        <w:sz w:val="24"/>
        <w:lang w:val="uz-Cyrl-UZ"/>
      </w:rPr>
    </w:lvl>
    <w:lvl w:ilvl="1" w:tentative="0">
      <w:start w:val="1"/>
      <w:numFmt w:val="decimal"/>
      <w:lvlText w:val="%1.%2."/>
      <w:lvlJc w:val="left"/>
      <w:pPr>
        <w:ind w:left="862" w:hanging="720"/>
      </w:pPr>
      <w:rPr>
        <w:rFonts w:hint="default"/>
        <w:b/>
        <w:color w:val="000000" w:themeColor="text1"/>
        <w:lang w:val="uz-Cyrl-UZ"/>
      </w:rPr>
    </w:lvl>
    <w:lvl w:ilvl="2" w:tentative="0">
      <w:start w:val="1"/>
      <w:numFmt w:val="decimal"/>
      <w:lvlText w:val="%1.%2.%3."/>
      <w:lvlJc w:val="left"/>
      <w:pPr>
        <w:ind w:left="720" w:hanging="720"/>
      </w:pPr>
      <w:rPr>
        <w:rFonts w:hint="default"/>
        <w:color w:val="7030A0"/>
      </w:rPr>
    </w:lvl>
    <w:lvl w:ilvl="3" w:tentative="0">
      <w:start w:val="1"/>
      <w:numFmt w:val="decimal"/>
      <w:lvlText w:val="%1.%2.%3.%4."/>
      <w:lvlJc w:val="left"/>
      <w:pPr>
        <w:ind w:left="1080" w:hanging="1080"/>
      </w:pPr>
      <w:rPr>
        <w:rFonts w:hint="default"/>
        <w:color w:val="7030A0"/>
      </w:rPr>
    </w:lvl>
    <w:lvl w:ilvl="4" w:tentative="0">
      <w:start w:val="1"/>
      <w:numFmt w:val="decimal"/>
      <w:lvlText w:val="%1.%2.%3.%4.%5."/>
      <w:lvlJc w:val="left"/>
      <w:pPr>
        <w:ind w:left="1080" w:hanging="1080"/>
      </w:pPr>
      <w:rPr>
        <w:rFonts w:hint="default"/>
        <w:color w:val="7030A0"/>
      </w:rPr>
    </w:lvl>
    <w:lvl w:ilvl="5" w:tentative="0">
      <w:start w:val="1"/>
      <w:numFmt w:val="decimal"/>
      <w:lvlText w:val="%1.%2.%3.%4.%5.%6."/>
      <w:lvlJc w:val="left"/>
      <w:pPr>
        <w:ind w:left="1440" w:hanging="1440"/>
      </w:pPr>
      <w:rPr>
        <w:rFonts w:hint="default"/>
        <w:color w:val="7030A0"/>
      </w:rPr>
    </w:lvl>
    <w:lvl w:ilvl="6" w:tentative="0">
      <w:start w:val="1"/>
      <w:numFmt w:val="decimal"/>
      <w:lvlText w:val="%1.%2.%3.%4.%5.%6.%7."/>
      <w:lvlJc w:val="left"/>
      <w:pPr>
        <w:ind w:left="1440" w:hanging="1440"/>
      </w:pPr>
      <w:rPr>
        <w:rFonts w:hint="default"/>
        <w:color w:val="7030A0"/>
      </w:rPr>
    </w:lvl>
    <w:lvl w:ilvl="7" w:tentative="0">
      <w:start w:val="1"/>
      <w:numFmt w:val="decimal"/>
      <w:lvlText w:val="%1.%2.%3.%4.%5.%6.%7.%8."/>
      <w:lvlJc w:val="left"/>
      <w:pPr>
        <w:ind w:left="1800" w:hanging="1800"/>
      </w:pPr>
      <w:rPr>
        <w:rFonts w:hint="default"/>
        <w:color w:val="7030A0"/>
      </w:rPr>
    </w:lvl>
    <w:lvl w:ilvl="8" w:tentative="0">
      <w:start w:val="1"/>
      <w:numFmt w:val="decimal"/>
      <w:lvlText w:val="%1.%2.%3.%4.%5.%6.%7.%8.%9."/>
      <w:lvlJc w:val="left"/>
      <w:pPr>
        <w:ind w:left="2160" w:hanging="2160"/>
      </w:pPr>
      <w:rPr>
        <w:rFonts w:hint="default"/>
        <w:color w:val="7030A0"/>
      </w:rPr>
    </w:lvl>
  </w:abstractNum>
  <w:abstractNum w:abstractNumId="1">
    <w:nsid w:val="4AC473CC"/>
    <w:multiLevelType w:val="multilevel"/>
    <w:tmpl w:val="4AC473CC"/>
    <w:lvl w:ilvl="0" w:tentative="0">
      <w:start w:val="1"/>
      <w:numFmt w:val="decimal"/>
      <w:lvlText w:val="%1."/>
      <w:lvlJc w:val="left"/>
      <w:pPr>
        <w:ind w:left="420" w:hanging="420"/>
      </w:pPr>
      <w:rPr>
        <w:rFonts w:hint="default"/>
        <w:b/>
      </w:rPr>
    </w:lvl>
    <w:lvl w:ilvl="1" w:tentative="0">
      <w:start w:val="2"/>
      <w:numFmt w:val="decimal"/>
      <w:lvlText w:val="%1.%2."/>
      <w:lvlJc w:val="left"/>
      <w:pPr>
        <w:ind w:left="720" w:hanging="720"/>
      </w:pPr>
      <w:rPr>
        <w:rFonts w:hint="default"/>
        <w:b/>
      </w:rPr>
    </w:lvl>
    <w:lvl w:ilvl="2" w:tentative="0">
      <w:start w:val="1"/>
      <w:numFmt w:val="upperLetter"/>
      <w:lvlText w:val="%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741B7FBB"/>
    <w:multiLevelType w:val="multilevel"/>
    <w:tmpl w:val="741B7FBB"/>
    <w:lvl w:ilvl="0" w:tentative="0">
      <w:start w:val="1"/>
      <w:numFmt w:val="upp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defaultTabStop w:val="708"/>
  <w:drawingGridHorizontalSpacing w:val="241"/>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2"/>
  </w:compat>
  <w:rsids>
    <w:rsidRoot w:val="009D1BF7"/>
    <w:rsid w:val="000001BE"/>
    <w:rsid w:val="000003B4"/>
    <w:rsid w:val="000007FF"/>
    <w:rsid w:val="00007248"/>
    <w:rsid w:val="0001244D"/>
    <w:rsid w:val="00012B71"/>
    <w:rsid w:val="00014682"/>
    <w:rsid w:val="00014712"/>
    <w:rsid w:val="000159A2"/>
    <w:rsid w:val="00015CD2"/>
    <w:rsid w:val="00016621"/>
    <w:rsid w:val="000218EE"/>
    <w:rsid w:val="00021D0D"/>
    <w:rsid w:val="00023809"/>
    <w:rsid w:val="00023E74"/>
    <w:rsid w:val="000240C2"/>
    <w:rsid w:val="000247F2"/>
    <w:rsid w:val="00024D94"/>
    <w:rsid w:val="000251E2"/>
    <w:rsid w:val="00025FA9"/>
    <w:rsid w:val="000266C1"/>
    <w:rsid w:val="00035EAA"/>
    <w:rsid w:val="0004145A"/>
    <w:rsid w:val="00044395"/>
    <w:rsid w:val="0004512D"/>
    <w:rsid w:val="0004733C"/>
    <w:rsid w:val="000476E3"/>
    <w:rsid w:val="0005033A"/>
    <w:rsid w:val="000508A4"/>
    <w:rsid w:val="000525B7"/>
    <w:rsid w:val="00052EA7"/>
    <w:rsid w:val="00053AC7"/>
    <w:rsid w:val="00056954"/>
    <w:rsid w:val="0005752C"/>
    <w:rsid w:val="00061275"/>
    <w:rsid w:val="000629FA"/>
    <w:rsid w:val="00062A35"/>
    <w:rsid w:val="00065BF7"/>
    <w:rsid w:val="00067D58"/>
    <w:rsid w:val="00070823"/>
    <w:rsid w:val="00070CA7"/>
    <w:rsid w:val="000711C7"/>
    <w:rsid w:val="0007125C"/>
    <w:rsid w:val="00071981"/>
    <w:rsid w:val="00072320"/>
    <w:rsid w:val="00073E55"/>
    <w:rsid w:val="00073E73"/>
    <w:rsid w:val="00076D1F"/>
    <w:rsid w:val="00076D84"/>
    <w:rsid w:val="00077689"/>
    <w:rsid w:val="00081282"/>
    <w:rsid w:val="000824CD"/>
    <w:rsid w:val="000825BD"/>
    <w:rsid w:val="000831B9"/>
    <w:rsid w:val="00090060"/>
    <w:rsid w:val="00090214"/>
    <w:rsid w:val="0009108D"/>
    <w:rsid w:val="00091C0F"/>
    <w:rsid w:val="00092BD3"/>
    <w:rsid w:val="00094732"/>
    <w:rsid w:val="000951E4"/>
    <w:rsid w:val="00095D73"/>
    <w:rsid w:val="00096C76"/>
    <w:rsid w:val="000A1758"/>
    <w:rsid w:val="000A1AF1"/>
    <w:rsid w:val="000A202E"/>
    <w:rsid w:val="000A2AE5"/>
    <w:rsid w:val="000A3DC8"/>
    <w:rsid w:val="000A4856"/>
    <w:rsid w:val="000A542B"/>
    <w:rsid w:val="000A62F1"/>
    <w:rsid w:val="000A6303"/>
    <w:rsid w:val="000A7099"/>
    <w:rsid w:val="000B0164"/>
    <w:rsid w:val="000B0560"/>
    <w:rsid w:val="000B0B51"/>
    <w:rsid w:val="000B238D"/>
    <w:rsid w:val="000B3838"/>
    <w:rsid w:val="000B4990"/>
    <w:rsid w:val="000B4D81"/>
    <w:rsid w:val="000B5258"/>
    <w:rsid w:val="000B533B"/>
    <w:rsid w:val="000B7B72"/>
    <w:rsid w:val="000C0869"/>
    <w:rsid w:val="000C093F"/>
    <w:rsid w:val="000C1908"/>
    <w:rsid w:val="000C25F5"/>
    <w:rsid w:val="000C2ABA"/>
    <w:rsid w:val="000C2B64"/>
    <w:rsid w:val="000C5277"/>
    <w:rsid w:val="000D25DD"/>
    <w:rsid w:val="000D2BF9"/>
    <w:rsid w:val="000D4ABB"/>
    <w:rsid w:val="000D4F97"/>
    <w:rsid w:val="000D639F"/>
    <w:rsid w:val="000D6829"/>
    <w:rsid w:val="000D6878"/>
    <w:rsid w:val="000D69AB"/>
    <w:rsid w:val="000D6D9E"/>
    <w:rsid w:val="000D753F"/>
    <w:rsid w:val="000D7BCE"/>
    <w:rsid w:val="000E0D90"/>
    <w:rsid w:val="000E0E06"/>
    <w:rsid w:val="000E236D"/>
    <w:rsid w:val="000E35D6"/>
    <w:rsid w:val="000E4546"/>
    <w:rsid w:val="000E549B"/>
    <w:rsid w:val="000E6C16"/>
    <w:rsid w:val="000E6EEC"/>
    <w:rsid w:val="000E75F5"/>
    <w:rsid w:val="000F007A"/>
    <w:rsid w:val="000F0BC3"/>
    <w:rsid w:val="000F122B"/>
    <w:rsid w:val="000F1FDE"/>
    <w:rsid w:val="000F2286"/>
    <w:rsid w:val="000F2AD0"/>
    <w:rsid w:val="000F5453"/>
    <w:rsid w:val="000F5888"/>
    <w:rsid w:val="000F6BD5"/>
    <w:rsid w:val="000F6E47"/>
    <w:rsid w:val="001004F9"/>
    <w:rsid w:val="00102A5F"/>
    <w:rsid w:val="0010385E"/>
    <w:rsid w:val="001042A1"/>
    <w:rsid w:val="00104D5F"/>
    <w:rsid w:val="001064C1"/>
    <w:rsid w:val="0010769A"/>
    <w:rsid w:val="001077FF"/>
    <w:rsid w:val="00110CFE"/>
    <w:rsid w:val="00111015"/>
    <w:rsid w:val="001141AA"/>
    <w:rsid w:val="00114E17"/>
    <w:rsid w:val="001159A1"/>
    <w:rsid w:val="00116612"/>
    <w:rsid w:val="0011692D"/>
    <w:rsid w:val="001169DA"/>
    <w:rsid w:val="00116B66"/>
    <w:rsid w:val="00117832"/>
    <w:rsid w:val="0012258C"/>
    <w:rsid w:val="0012282E"/>
    <w:rsid w:val="001245D5"/>
    <w:rsid w:val="0012732D"/>
    <w:rsid w:val="00127AB7"/>
    <w:rsid w:val="00133440"/>
    <w:rsid w:val="00133479"/>
    <w:rsid w:val="00133CEF"/>
    <w:rsid w:val="001350C2"/>
    <w:rsid w:val="00136B10"/>
    <w:rsid w:val="00136B5B"/>
    <w:rsid w:val="00141B3F"/>
    <w:rsid w:val="00142567"/>
    <w:rsid w:val="00144F11"/>
    <w:rsid w:val="00145312"/>
    <w:rsid w:val="00145C65"/>
    <w:rsid w:val="00145E75"/>
    <w:rsid w:val="00151AE9"/>
    <w:rsid w:val="00153023"/>
    <w:rsid w:val="00153683"/>
    <w:rsid w:val="001536A7"/>
    <w:rsid w:val="00154B49"/>
    <w:rsid w:val="00154FB3"/>
    <w:rsid w:val="001557D7"/>
    <w:rsid w:val="0016228D"/>
    <w:rsid w:val="00166301"/>
    <w:rsid w:val="00167180"/>
    <w:rsid w:val="00171C32"/>
    <w:rsid w:val="00172EA0"/>
    <w:rsid w:val="00174CBA"/>
    <w:rsid w:val="00174EA6"/>
    <w:rsid w:val="0017569B"/>
    <w:rsid w:val="001766E1"/>
    <w:rsid w:val="001804D6"/>
    <w:rsid w:val="00181BFB"/>
    <w:rsid w:val="001829DC"/>
    <w:rsid w:val="001841E3"/>
    <w:rsid w:val="001848F6"/>
    <w:rsid w:val="00184A6C"/>
    <w:rsid w:val="00186EE7"/>
    <w:rsid w:val="00192CBA"/>
    <w:rsid w:val="00192E98"/>
    <w:rsid w:val="00194476"/>
    <w:rsid w:val="0019451F"/>
    <w:rsid w:val="00194BB8"/>
    <w:rsid w:val="00197C49"/>
    <w:rsid w:val="001A038F"/>
    <w:rsid w:val="001A1457"/>
    <w:rsid w:val="001A1AC0"/>
    <w:rsid w:val="001A1B4B"/>
    <w:rsid w:val="001A3150"/>
    <w:rsid w:val="001A3AE5"/>
    <w:rsid w:val="001A4FA9"/>
    <w:rsid w:val="001A6A4E"/>
    <w:rsid w:val="001A6B3B"/>
    <w:rsid w:val="001B09DC"/>
    <w:rsid w:val="001B18B1"/>
    <w:rsid w:val="001B201E"/>
    <w:rsid w:val="001B265C"/>
    <w:rsid w:val="001B34A8"/>
    <w:rsid w:val="001B3834"/>
    <w:rsid w:val="001B4770"/>
    <w:rsid w:val="001B49E2"/>
    <w:rsid w:val="001B5EAE"/>
    <w:rsid w:val="001C0C1A"/>
    <w:rsid w:val="001C2964"/>
    <w:rsid w:val="001C362F"/>
    <w:rsid w:val="001C3A36"/>
    <w:rsid w:val="001C44F4"/>
    <w:rsid w:val="001C52A6"/>
    <w:rsid w:val="001C5CF1"/>
    <w:rsid w:val="001C76BF"/>
    <w:rsid w:val="001D04CA"/>
    <w:rsid w:val="001D05E5"/>
    <w:rsid w:val="001D08E6"/>
    <w:rsid w:val="001D0B9E"/>
    <w:rsid w:val="001D1130"/>
    <w:rsid w:val="001D1280"/>
    <w:rsid w:val="001D4845"/>
    <w:rsid w:val="001D63D2"/>
    <w:rsid w:val="001D66E5"/>
    <w:rsid w:val="001D7433"/>
    <w:rsid w:val="001E0299"/>
    <w:rsid w:val="001E142F"/>
    <w:rsid w:val="001E28D5"/>
    <w:rsid w:val="001E5064"/>
    <w:rsid w:val="001E5724"/>
    <w:rsid w:val="001F05BC"/>
    <w:rsid w:val="001F2D0E"/>
    <w:rsid w:val="001F4CCE"/>
    <w:rsid w:val="0020236C"/>
    <w:rsid w:val="0020551D"/>
    <w:rsid w:val="002056F9"/>
    <w:rsid w:val="002062EA"/>
    <w:rsid w:val="002076EA"/>
    <w:rsid w:val="002116AB"/>
    <w:rsid w:val="002126D3"/>
    <w:rsid w:val="00214A5A"/>
    <w:rsid w:val="00215E9A"/>
    <w:rsid w:val="002176D6"/>
    <w:rsid w:val="002248C4"/>
    <w:rsid w:val="002257C2"/>
    <w:rsid w:val="00225839"/>
    <w:rsid w:val="00226679"/>
    <w:rsid w:val="00226AD5"/>
    <w:rsid w:val="0022755E"/>
    <w:rsid w:val="00227656"/>
    <w:rsid w:val="002338C8"/>
    <w:rsid w:val="00234062"/>
    <w:rsid w:val="002353B8"/>
    <w:rsid w:val="00235AAE"/>
    <w:rsid w:val="00236833"/>
    <w:rsid w:val="002371D0"/>
    <w:rsid w:val="00241099"/>
    <w:rsid w:val="00241DEB"/>
    <w:rsid w:val="00243497"/>
    <w:rsid w:val="002437E7"/>
    <w:rsid w:val="00244C2E"/>
    <w:rsid w:val="00244F7D"/>
    <w:rsid w:val="00247823"/>
    <w:rsid w:val="0025138B"/>
    <w:rsid w:val="00251ADD"/>
    <w:rsid w:val="00251CB5"/>
    <w:rsid w:val="00252538"/>
    <w:rsid w:val="00255288"/>
    <w:rsid w:val="00255B64"/>
    <w:rsid w:val="002637EE"/>
    <w:rsid w:val="00264125"/>
    <w:rsid w:val="00265DD5"/>
    <w:rsid w:val="00266F42"/>
    <w:rsid w:val="002672AA"/>
    <w:rsid w:val="002676E0"/>
    <w:rsid w:val="002715D0"/>
    <w:rsid w:val="0027241F"/>
    <w:rsid w:val="00272998"/>
    <w:rsid w:val="00272E57"/>
    <w:rsid w:val="00273728"/>
    <w:rsid w:val="00273C81"/>
    <w:rsid w:val="0027526F"/>
    <w:rsid w:val="002753D8"/>
    <w:rsid w:val="00281FF3"/>
    <w:rsid w:val="00282D24"/>
    <w:rsid w:val="002840C0"/>
    <w:rsid w:val="00285250"/>
    <w:rsid w:val="00285C5C"/>
    <w:rsid w:val="00286A8E"/>
    <w:rsid w:val="00290AB0"/>
    <w:rsid w:val="00290D90"/>
    <w:rsid w:val="0029113F"/>
    <w:rsid w:val="002915CF"/>
    <w:rsid w:val="0029209C"/>
    <w:rsid w:val="0029217A"/>
    <w:rsid w:val="002942D1"/>
    <w:rsid w:val="00294A22"/>
    <w:rsid w:val="002A240A"/>
    <w:rsid w:val="002A444C"/>
    <w:rsid w:val="002A4D96"/>
    <w:rsid w:val="002A4E7C"/>
    <w:rsid w:val="002A6480"/>
    <w:rsid w:val="002A6DD0"/>
    <w:rsid w:val="002A78C8"/>
    <w:rsid w:val="002B0C04"/>
    <w:rsid w:val="002B1F94"/>
    <w:rsid w:val="002B3E13"/>
    <w:rsid w:val="002B55C5"/>
    <w:rsid w:val="002B7BDE"/>
    <w:rsid w:val="002C0C52"/>
    <w:rsid w:val="002C1D6D"/>
    <w:rsid w:val="002C2341"/>
    <w:rsid w:val="002C27BA"/>
    <w:rsid w:val="002C3C8B"/>
    <w:rsid w:val="002C47A6"/>
    <w:rsid w:val="002C514E"/>
    <w:rsid w:val="002C6A88"/>
    <w:rsid w:val="002C7ECE"/>
    <w:rsid w:val="002D01ED"/>
    <w:rsid w:val="002D0FEC"/>
    <w:rsid w:val="002D5596"/>
    <w:rsid w:val="002D562E"/>
    <w:rsid w:val="002D58F8"/>
    <w:rsid w:val="002D71A0"/>
    <w:rsid w:val="002D7B82"/>
    <w:rsid w:val="002D7BBA"/>
    <w:rsid w:val="002D7C17"/>
    <w:rsid w:val="002E1658"/>
    <w:rsid w:val="002E796E"/>
    <w:rsid w:val="002F1A59"/>
    <w:rsid w:val="002F2FC3"/>
    <w:rsid w:val="002F3BCD"/>
    <w:rsid w:val="002F4805"/>
    <w:rsid w:val="002F554B"/>
    <w:rsid w:val="002F57B9"/>
    <w:rsid w:val="002F5EB1"/>
    <w:rsid w:val="00301B91"/>
    <w:rsid w:val="00301C52"/>
    <w:rsid w:val="00303657"/>
    <w:rsid w:val="0030391E"/>
    <w:rsid w:val="00303F60"/>
    <w:rsid w:val="00304C19"/>
    <w:rsid w:val="00312D95"/>
    <w:rsid w:val="003131B2"/>
    <w:rsid w:val="003150C9"/>
    <w:rsid w:val="0031619E"/>
    <w:rsid w:val="00317440"/>
    <w:rsid w:val="00317814"/>
    <w:rsid w:val="003211AA"/>
    <w:rsid w:val="0032140E"/>
    <w:rsid w:val="00321802"/>
    <w:rsid w:val="00322B44"/>
    <w:rsid w:val="00323311"/>
    <w:rsid w:val="00323567"/>
    <w:rsid w:val="003254E3"/>
    <w:rsid w:val="003254F4"/>
    <w:rsid w:val="00325B98"/>
    <w:rsid w:val="00326E50"/>
    <w:rsid w:val="0032739D"/>
    <w:rsid w:val="003274A9"/>
    <w:rsid w:val="003277AD"/>
    <w:rsid w:val="00332E9F"/>
    <w:rsid w:val="0033320B"/>
    <w:rsid w:val="00333E20"/>
    <w:rsid w:val="00337517"/>
    <w:rsid w:val="003402E3"/>
    <w:rsid w:val="003409F6"/>
    <w:rsid w:val="00343188"/>
    <w:rsid w:val="003435A1"/>
    <w:rsid w:val="00343C14"/>
    <w:rsid w:val="00345601"/>
    <w:rsid w:val="0035364F"/>
    <w:rsid w:val="003538BB"/>
    <w:rsid w:val="00353DC5"/>
    <w:rsid w:val="003541D0"/>
    <w:rsid w:val="0035480C"/>
    <w:rsid w:val="0035582E"/>
    <w:rsid w:val="00355C9D"/>
    <w:rsid w:val="003577CB"/>
    <w:rsid w:val="00360EA6"/>
    <w:rsid w:val="00363286"/>
    <w:rsid w:val="0036491B"/>
    <w:rsid w:val="00365A21"/>
    <w:rsid w:val="003671E3"/>
    <w:rsid w:val="00367297"/>
    <w:rsid w:val="00375329"/>
    <w:rsid w:val="00375E6D"/>
    <w:rsid w:val="003777DC"/>
    <w:rsid w:val="00381241"/>
    <w:rsid w:val="003822A4"/>
    <w:rsid w:val="00383102"/>
    <w:rsid w:val="0038372D"/>
    <w:rsid w:val="0038538F"/>
    <w:rsid w:val="00386A06"/>
    <w:rsid w:val="00387F40"/>
    <w:rsid w:val="003903BB"/>
    <w:rsid w:val="00390420"/>
    <w:rsid w:val="003904B1"/>
    <w:rsid w:val="003907F9"/>
    <w:rsid w:val="00392919"/>
    <w:rsid w:val="00393E8A"/>
    <w:rsid w:val="0039498E"/>
    <w:rsid w:val="003949BA"/>
    <w:rsid w:val="00395ECB"/>
    <w:rsid w:val="003A176D"/>
    <w:rsid w:val="003A2027"/>
    <w:rsid w:val="003A3019"/>
    <w:rsid w:val="003A3EDE"/>
    <w:rsid w:val="003A4EE1"/>
    <w:rsid w:val="003A6AE2"/>
    <w:rsid w:val="003A7077"/>
    <w:rsid w:val="003B03B6"/>
    <w:rsid w:val="003B074D"/>
    <w:rsid w:val="003B0C70"/>
    <w:rsid w:val="003B16F8"/>
    <w:rsid w:val="003B40B6"/>
    <w:rsid w:val="003B446D"/>
    <w:rsid w:val="003B5224"/>
    <w:rsid w:val="003B529A"/>
    <w:rsid w:val="003B566A"/>
    <w:rsid w:val="003B7BD6"/>
    <w:rsid w:val="003C4387"/>
    <w:rsid w:val="003D371D"/>
    <w:rsid w:val="003D410A"/>
    <w:rsid w:val="003D649A"/>
    <w:rsid w:val="003E02AF"/>
    <w:rsid w:val="003E02FE"/>
    <w:rsid w:val="003E23AC"/>
    <w:rsid w:val="003E2D61"/>
    <w:rsid w:val="003E4338"/>
    <w:rsid w:val="003E64C0"/>
    <w:rsid w:val="003F0111"/>
    <w:rsid w:val="003F1030"/>
    <w:rsid w:val="003F27EF"/>
    <w:rsid w:val="003F4368"/>
    <w:rsid w:val="003F4917"/>
    <w:rsid w:val="003F503F"/>
    <w:rsid w:val="003F7011"/>
    <w:rsid w:val="00403DD7"/>
    <w:rsid w:val="00407110"/>
    <w:rsid w:val="004129F0"/>
    <w:rsid w:val="0041310A"/>
    <w:rsid w:val="0041444C"/>
    <w:rsid w:val="0041559E"/>
    <w:rsid w:val="004158A9"/>
    <w:rsid w:val="00417262"/>
    <w:rsid w:val="00417E3C"/>
    <w:rsid w:val="00420607"/>
    <w:rsid w:val="00420CC8"/>
    <w:rsid w:val="004257CC"/>
    <w:rsid w:val="0042653F"/>
    <w:rsid w:val="00426832"/>
    <w:rsid w:val="00426D7C"/>
    <w:rsid w:val="004326D6"/>
    <w:rsid w:val="00433A60"/>
    <w:rsid w:val="00435C67"/>
    <w:rsid w:val="0043656F"/>
    <w:rsid w:val="00441427"/>
    <w:rsid w:val="004441E5"/>
    <w:rsid w:val="00450801"/>
    <w:rsid w:val="004513E9"/>
    <w:rsid w:val="00454312"/>
    <w:rsid w:val="00456285"/>
    <w:rsid w:val="00456EDE"/>
    <w:rsid w:val="00457CA9"/>
    <w:rsid w:val="004600DB"/>
    <w:rsid w:val="00460BC5"/>
    <w:rsid w:val="0046464F"/>
    <w:rsid w:val="00464AF3"/>
    <w:rsid w:val="00464B6E"/>
    <w:rsid w:val="0046596E"/>
    <w:rsid w:val="00466A42"/>
    <w:rsid w:val="00472524"/>
    <w:rsid w:val="00474E3B"/>
    <w:rsid w:val="004759D2"/>
    <w:rsid w:val="0047611F"/>
    <w:rsid w:val="00476C02"/>
    <w:rsid w:val="00476CE9"/>
    <w:rsid w:val="00481288"/>
    <w:rsid w:val="00481EDA"/>
    <w:rsid w:val="004837EA"/>
    <w:rsid w:val="00483C5B"/>
    <w:rsid w:val="00491FDA"/>
    <w:rsid w:val="0049407E"/>
    <w:rsid w:val="004942C8"/>
    <w:rsid w:val="004961C3"/>
    <w:rsid w:val="0049665F"/>
    <w:rsid w:val="0049708C"/>
    <w:rsid w:val="004A1932"/>
    <w:rsid w:val="004A3D78"/>
    <w:rsid w:val="004A456E"/>
    <w:rsid w:val="004A6B27"/>
    <w:rsid w:val="004A7CDE"/>
    <w:rsid w:val="004B0194"/>
    <w:rsid w:val="004B47B1"/>
    <w:rsid w:val="004B5182"/>
    <w:rsid w:val="004B6550"/>
    <w:rsid w:val="004B7581"/>
    <w:rsid w:val="004B7A43"/>
    <w:rsid w:val="004C19D1"/>
    <w:rsid w:val="004C1FFD"/>
    <w:rsid w:val="004C34C5"/>
    <w:rsid w:val="004C4D62"/>
    <w:rsid w:val="004C613D"/>
    <w:rsid w:val="004C67FC"/>
    <w:rsid w:val="004C71D2"/>
    <w:rsid w:val="004C7F4E"/>
    <w:rsid w:val="004D1145"/>
    <w:rsid w:val="004D307C"/>
    <w:rsid w:val="004D387B"/>
    <w:rsid w:val="004D42FA"/>
    <w:rsid w:val="004D4529"/>
    <w:rsid w:val="004D4A40"/>
    <w:rsid w:val="004D501A"/>
    <w:rsid w:val="004D57F8"/>
    <w:rsid w:val="004D6951"/>
    <w:rsid w:val="004D6C33"/>
    <w:rsid w:val="004D76BB"/>
    <w:rsid w:val="004E0CC9"/>
    <w:rsid w:val="004E4A0B"/>
    <w:rsid w:val="004E5568"/>
    <w:rsid w:val="004E561F"/>
    <w:rsid w:val="004F0247"/>
    <w:rsid w:val="004F156D"/>
    <w:rsid w:val="004F21C4"/>
    <w:rsid w:val="004F29D2"/>
    <w:rsid w:val="004F532B"/>
    <w:rsid w:val="004F5C33"/>
    <w:rsid w:val="004F5F34"/>
    <w:rsid w:val="00501EFB"/>
    <w:rsid w:val="005028D2"/>
    <w:rsid w:val="00502ECC"/>
    <w:rsid w:val="00503164"/>
    <w:rsid w:val="00503267"/>
    <w:rsid w:val="005040C2"/>
    <w:rsid w:val="00507008"/>
    <w:rsid w:val="00512E71"/>
    <w:rsid w:val="00514CBC"/>
    <w:rsid w:val="00515D48"/>
    <w:rsid w:val="00517505"/>
    <w:rsid w:val="0051777A"/>
    <w:rsid w:val="00521BBD"/>
    <w:rsid w:val="00521C86"/>
    <w:rsid w:val="00521DE0"/>
    <w:rsid w:val="00522D9B"/>
    <w:rsid w:val="005230F8"/>
    <w:rsid w:val="00523A77"/>
    <w:rsid w:val="00526269"/>
    <w:rsid w:val="00526668"/>
    <w:rsid w:val="005301EF"/>
    <w:rsid w:val="00531E37"/>
    <w:rsid w:val="00532CD8"/>
    <w:rsid w:val="00536AD3"/>
    <w:rsid w:val="00536F59"/>
    <w:rsid w:val="00537C7F"/>
    <w:rsid w:val="005420AF"/>
    <w:rsid w:val="0054491F"/>
    <w:rsid w:val="00550355"/>
    <w:rsid w:val="0055036F"/>
    <w:rsid w:val="00552C1A"/>
    <w:rsid w:val="005548FC"/>
    <w:rsid w:val="005606A3"/>
    <w:rsid w:val="00561C40"/>
    <w:rsid w:val="00561ED4"/>
    <w:rsid w:val="00561EE6"/>
    <w:rsid w:val="0056292C"/>
    <w:rsid w:val="005629E6"/>
    <w:rsid w:val="005633DF"/>
    <w:rsid w:val="005634F6"/>
    <w:rsid w:val="0056470B"/>
    <w:rsid w:val="00566CA6"/>
    <w:rsid w:val="00567F79"/>
    <w:rsid w:val="005711D2"/>
    <w:rsid w:val="00571A7C"/>
    <w:rsid w:val="0057357E"/>
    <w:rsid w:val="0057608E"/>
    <w:rsid w:val="005801A8"/>
    <w:rsid w:val="005804FB"/>
    <w:rsid w:val="0058297E"/>
    <w:rsid w:val="00585031"/>
    <w:rsid w:val="00587035"/>
    <w:rsid w:val="0058759A"/>
    <w:rsid w:val="005875F7"/>
    <w:rsid w:val="00587D84"/>
    <w:rsid w:val="00590B6D"/>
    <w:rsid w:val="0059229C"/>
    <w:rsid w:val="0059321A"/>
    <w:rsid w:val="005934B5"/>
    <w:rsid w:val="00593CED"/>
    <w:rsid w:val="00595170"/>
    <w:rsid w:val="005970DD"/>
    <w:rsid w:val="005A0C53"/>
    <w:rsid w:val="005A0D9A"/>
    <w:rsid w:val="005A0E28"/>
    <w:rsid w:val="005A31DF"/>
    <w:rsid w:val="005A4EBD"/>
    <w:rsid w:val="005B08FE"/>
    <w:rsid w:val="005B2C1E"/>
    <w:rsid w:val="005B7EF4"/>
    <w:rsid w:val="005C0363"/>
    <w:rsid w:val="005C10EC"/>
    <w:rsid w:val="005C14B4"/>
    <w:rsid w:val="005C24F0"/>
    <w:rsid w:val="005C3BD8"/>
    <w:rsid w:val="005C6540"/>
    <w:rsid w:val="005C65B5"/>
    <w:rsid w:val="005D0B16"/>
    <w:rsid w:val="005D2310"/>
    <w:rsid w:val="005D27C8"/>
    <w:rsid w:val="005D3A98"/>
    <w:rsid w:val="005D3BA9"/>
    <w:rsid w:val="005D45AE"/>
    <w:rsid w:val="005D755A"/>
    <w:rsid w:val="005D77E9"/>
    <w:rsid w:val="005D78B1"/>
    <w:rsid w:val="005D7B5B"/>
    <w:rsid w:val="005E014D"/>
    <w:rsid w:val="005E1994"/>
    <w:rsid w:val="005E3346"/>
    <w:rsid w:val="005E5ADD"/>
    <w:rsid w:val="005F0F14"/>
    <w:rsid w:val="005F3DF9"/>
    <w:rsid w:val="005F4168"/>
    <w:rsid w:val="005F52A1"/>
    <w:rsid w:val="005F5E8F"/>
    <w:rsid w:val="00605B0E"/>
    <w:rsid w:val="006069F7"/>
    <w:rsid w:val="006078E5"/>
    <w:rsid w:val="006104C5"/>
    <w:rsid w:val="00610BA8"/>
    <w:rsid w:val="006110E2"/>
    <w:rsid w:val="00611D39"/>
    <w:rsid w:val="006125BE"/>
    <w:rsid w:val="00612B89"/>
    <w:rsid w:val="00615108"/>
    <w:rsid w:val="0061532C"/>
    <w:rsid w:val="006159D6"/>
    <w:rsid w:val="00623AD1"/>
    <w:rsid w:val="00625189"/>
    <w:rsid w:val="00625FAB"/>
    <w:rsid w:val="00626C3F"/>
    <w:rsid w:val="0063296F"/>
    <w:rsid w:val="00632FBC"/>
    <w:rsid w:val="006330CE"/>
    <w:rsid w:val="00635769"/>
    <w:rsid w:val="00640320"/>
    <w:rsid w:val="0064039B"/>
    <w:rsid w:val="00640D0A"/>
    <w:rsid w:val="00641118"/>
    <w:rsid w:val="006423A3"/>
    <w:rsid w:val="006431ED"/>
    <w:rsid w:val="00643909"/>
    <w:rsid w:val="006447D7"/>
    <w:rsid w:val="00646A09"/>
    <w:rsid w:val="00646BA0"/>
    <w:rsid w:val="00646CD1"/>
    <w:rsid w:val="00647E9F"/>
    <w:rsid w:val="006509C5"/>
    <w:rsid w:val="006516B8"/>
    <w:rsid w:val="00657BF4"/>
    <w:rsid w:val="00657EDC"/>
    <w:rsid w:val="00661981"/>
    <w:rsid w:val="00662371"/>
    <w:rsid w:val="006632CF"/>
    <w:rsid w:val="00667F95"/>
    <w:rsid w:val="00671010"/>
    <w:rsid w:val="006715E0"/>
    <w:rsid w:val="00671D82"/>
    <w:rsid w:val="006724AB"/>
    <w:rsid w:val="00673B24"/>
    <w:rsid w:val="006755A9"/>
    <w:rsid w:val="0067665E"/>
    <w:rsid w:val="00676AE7"/>
    <w:rsid w:val="00680654"/>
    <w:rsid w:val="00681BD6"/>
    <w:rsid w:val="00682628"/>
    <w:rsid w:val="00682BA3"/>
    <w:rsid w:val="00683CB3"/>
    <w:rsid w:val="00685923"/>
    <w:rsid w:val="00685988"/>
    <w:rsid w:val="00687423"/>
    <w:rsid w:val="0068764F"/>
    <w:rsid w:val="006877AB"/>
    <w:rsid w:val="006923AD"/>
    <w:rsid w:val="00692C09"/>
    <w:rsid w:val="00693DAF"/>
    <w:rsid w:val="00696D8E"/>
    <w:rsid w:val="006A0834"/>
    <w:rsid w:val="006A2477"/>
    <w:rsid w:val="006A2D8D"/>
    <w:rsid w:val="006A460D"/>
    <w:rsid w:val="006A4944"/>
    <w:rsid w:val="006A59A2"/>
    <w:rsid w:val="006A5D6A"/>
    <w:rsid w:val="006B01CB"/>
    <w:rsid w:val="006B068F"/>
    <w:rsid w:val="006B11FF"/>
    <w:rsid w:val="006B5532"/>
    <w:rsid w:val="006C0906"/>
    <w:rsid w:val="006C1C44"/>
    <w:rsid w:val="006C1F62"/>
    <w:rsid w:val="006C3F2E"/>
    <w:rsid w:val="006C47C7"/>
    <w:rsid w:val="006C5080"/>
    <w:rsid w:val="006D01E1"/>
    <w:rsid w:val="006D1911"/>
    <w:rsid w:val="006D3499"/>
    <w:rsid w:val="006D3A1D"/>
    <w:rsid w:val="006D4205"/>
    <w:rsid w:val="006D4984"/>
    <w:rsid w:val="006D57BA"/>
    <w:rsid w:val="006E5F80"/>
    <w:rsid w:val="006E6E2F"/>
    <w:rsid w:val="006F0762"/>
    <w:rsid w:val="006F10C1"/>
    <w:rsid w:val="006F1A66"/>
    <w:rsid w:val="006F22C9"/>
    <w:rsid w:val="006F3DFB"/>
    <w:rsid w:val="006F5B69"/>
    <w:rsid w:val="006F7EF6"/>
    <w:rsid w:val="007016A5"/>
    <w:rsid w:val="00702501"/>
    <w:rsid w:val="00702819"/>
    <w:rsid w:val="00703157"/>
    <w:rsid w:val="00703508"/>
    <w:rsid w:val="00704D52"/>
    <w:rsid w:val="007050E2"/>
    <w:rsid w:val="00712E5A"/>
    <w:rsid w:val="00712EE8"/>
    <w:rsid w:val="007154C5"/>
    <w:rsid w:val="0072307D"/>
    <w:rsid w:val="00723ADB"/>
    <w:rsid w:val="00725AD4"/>
    <w:rsid w:val="007263E1"/>
    <w:rsid w:val="007274D8"/>
    <w:rsid w:val="0072773B"/>
    <w:rsid w:val="00727C44"/>
    <w:rsid w:val="00730056"/>
    <w:rsid w:val="00730865"/>
    <w:rsid w:val="00730AE6"/>
    <w:rsid w:val="00730B12"/>
    <w:rsid w:val="00737619"/>
    <w:rsid w:val="007400A9"/>
    <w:rsid w:val="007401BB"/>
    <w:rsid w:val="007406F7"/>
    <w:rsid w:val="00740889"/>
    <w:rsid w:val="00741F33"/>
    <w:rsid w:val="00743CBE"/>
    <w:rsid w:val="00743CF8"/>
    <w:rsid w:val="00744EA6"/>
    <w:rsid w:val="00745F0A"/>
    <w:rsid w:val="00747B1B"/>
    <w:rsid w:val="007510D7"/>
    <w:rsid w:val="007522A5"/>
    <w:rsid w:val="00752A1D"/>
    <w:rsid w:val="00752A4B"/>
    <w:rsid w:val="00754778"/>
    <w:rsid w:val="0075641C"/>
    <w:rsid w:val="0076280D"/>
    <w:rsid w:val="00763225"/>
    <w:rsid w:val="00763A09"/>
    <w:rsid w:val="007640D7"/>
    <w:rsid w:val="00764116"/>
    <w:rsid w:val="0077095A"/>
    <w:rsid w:val="00770FCD"/>
    <w:rsid w:val="00771471"/>
    <w:rsid w:val="00771BD4"/>
    <w:rsid w:val="00772E88"/>
    <w:rsid w:val="007731B8"/>
    <w:rsid w:val="00773E7E"/>
    <w:rsid w:val="00775D66"/>
    <w:rsid w:val="007772B9"/>
    <w:rsid w:val="00780049"/>
    <w:rsid w:val="00780A71"/>
    <w:rsid w:val="00781914"/>
    <w:rsid w:val="00782BA3"/>
    <w:rsid w:val="00783D14"/>
    <w:rsid w:val="007845B5"/>
    <w:rsid w:val="0078538A"/>
    <w:rsid w:val="00786B79"/>
    <w:rsid w:val="00786E7E"/>
    <w:rsid w:val="00787BA0"/>
    <w:rsid w:val="00791F36"/>
    <w:rsid w:val="0079505E"/>
    <w:rsid w:val="007952B9"/>
    <w:rsid w:val="00797FD6"/>
    <w:rsid w:val="007A120C"/>
    <w:rsid w:val="007A3256"/>
    <w:rsid w:val="007A465D"/>
    <w:rsid w:val="007A4E8E"/>
    <w:rsid w:val="007A4E9E"/>
    <w:rsid w:val="007A57E0"/>
    <w:rsid w:val="007A5B21"/>
    <w:rsid w:val="007A6EE9"/>
    <w:rsid w:val="007B11F6"/>
    <w:rsid w:val="007B1DCE"/>
    <w:rsid w:val="007B5226"/>
    <w:rsid w:val="007B7441"/>
    <w:rsid w:val="007B74B9"/>
    <w:rsid w:val="007C1610"/>
    <w:rsid w:val="007C1DF8"/>
    <w:rsid w:val="007C4489"/>
    <w:rsid w:val="007C70B1"/>
    <w:rsid w:val="007D0613"/>
    <w:rsid w:val="007D17DA"/>
    <w:rsid w:val="007D2748"/>
    <w:rsid w:val="007D35C1"/>
    <w:rsid w:val="007D381E"/>
    <w:rsid w:val="007D54F3"/>
    <w:rsid w:val="007D76F1"/>
    <w:rsid w:val="007E0D43"/>
    <w:rsid w:val="007E3B8B"/>
    <w:rsid w:val="007E6F89"/>
    <w:rsid w:val="007E77F9"/>
    <w:rsid w:val="007E7922"/>
    <w:rsid w:val="007E7D49"/>
    <w:rsid w:val="007F0346"/>
    <w:rsid w:val="007F0B8E"/>
    <w:rsid w:val="007F0E1F"/>
    <w:rsid w:val="007F12F6"/>
    <w:rsid w:val="007F18FA"/>
    <w:rsid w:val="007F2F8B"/>
    <w:rsid w:val="007F45AE"/>
    <w:rsid w:val="007F4E16"/>
    <w:rsid w:val="007F56AE"/>
    <w:rsid w:val="00800AA2"/>
    <w:rsid w:val="00800E52"/>
    <w:rsid w:val="00801B6B"/>
    <w:rsid w:val="00804D71"/>
    <w:rsid w:val="00805F43"/>
    <w:rsid w:val="008077BE"/>
    <w:rsid w:val="00810CC1"/>
    <w:rsid w:val="00814038"/>
    <w:rsid w:val="008149BA"/>
    <w:rsid w:val="0082324B"/>
    <w:rsid w:val="0082343B"/>
    <w:rsid w:val="00826631"/>
    <w:rsid w:val="0083087A"/>
    <w:rsid w:val="008309F6"/>
    <w:rsid w:val="008315A7"/>
    <w:rsid w:val="0083292E"/>
    <w:rsid w:val="0083411D"/>
    <w:rsid w:val="00837C44"/>
    <w:rsid w:val="008401F2"/>
    <w:rsid w:val="008404C1"/>
    <w:rsid w:val="008406A1"/>
    <w:rsid w:val="00842663"/>
    <w:rsid w:val="008429D2"/>
    <w:rsid w:val="00843C5E"/>
    <w:rsid w:val="0084508B"/>
    <w:rsid w:val="00847759"/>
    <w:rsid w:val="00847AEF"/>
    <w:rsid w:val="00850862"/>
    <w:rsid w:val="008515B1"/>
    <w:rsid w:val="00852526"/>
    <w:rsid w:val="008544E3"/>
    <w:rsid w:val="00855458"/>
    <w:rsid w:val="00856BDA"/>
    <w:rsid w:val="00862DDB"/>
    <w:rsid w:val="00863060"/>
    <w:rsid w:val="00864423"/>
    <w:rsid w:val="0086527F"/>
    <w:rsid w:val="0086601C"/>
    <w:rsid w:val="008663A7"/>
    <w:rsid w:val="008667BA"/>
    <w:rsid w:val="00867E6C"/>
    <w:rsid w:val="008726CD"/>
    <w:rsid w:val="00872840"/>
    <w:rsid w:val="0087384F"/>
    <w:rsid w:val="00873B2D"/>
    <w:rsid w:val="008759C5"/>
    <w:rsid w:val="008761C3"/>
    <w:rsid w:val="0087685D"/>
    <w:rsid w:val="00877D8C"/>
    <w:rsid w:val="00881EA0"/>
    <w:rsid w:val="00883074"/>
    <w:rsid w:val="008833C4"/>
    <w:rsid w:val="00884607"/>
    <w:rsid w:val="00884AFA"/>
    <w:rsid w:val="00884FEB"/>
    <w:rsid w:val="0088576A"/>
    <w:rsid w:val="00887318"/>
    <w:rsid w:val="00887B1E"/>
    <w:rsid w:val="00887C27"/>
    <w:rsid w:val="008904DA"/>
    <w:rsid w:val="00890B0D"/>
    <w:rsid w:val="00892CE4"/>
    <w:rsid w:val="0089386F"/>
    <w:rsid w:val="00893F2C"/>
    <w:rsid w:val="0089573A"/>
    <w:rsid w:val="00896968"/>
    <w:rsid w:val="00896E88"/>
    <w:rsid w:val="008971D5"/>
    <w:rsid w:val="008A32C4"/>
    <w:rsid w:val="008B0586"/>
    <w:rsid w:val="008B4D0C"/>
    <w:rsid w:val="008B7EEA"/>
    <w:rsid w:val="008C44EB"/>
    <w:rsid w:val="008C4C92"/>
    <w:rsid w:val="008C78C2"/>
    <w:rsid w:val="008C7C56"/>
    <w:rsid w:val="008D01E1"/>
    <w:rsid w:val="008D0A33"/>
    <w:rsid w:val="008D1DA8"/>
    <w:rsid w:val="008D2148"/>
    <w:rsid w:val="008D564A"/>
    <w:rsid w:val="008D5907"/>
    <w:rsid w:val="008D73EF"/>
    <w:rsid w:val="008D7D2C"/>
    <w:rsid w:val="008E077A"/>
    <w:rsid w:val="008E0F11"/>
    <w:rsid w:val="008E2356"/>
    <w:rsid w:val="008E235A"/>
    <w:rsid w:val="008E34CE"/>
    <w:rsid w:val="008E44BB"/>
    <w:rsid w:val="008E470B"/>
    <w:rsid w:val="008E5F45"/>
    <w:rsid w:val="008E60F6"/>
    <w:rsid w:val="008F036A"/>
    <w:rsid w:val="008F0881"/>
    <w:rsid w:val="008F1569"/>
    <w:rsid w:val="008F2C76"/>
    <w:rsid w:val="008F473B"/>
    <w:rsid w:val="008F4DB9"/>
    <w:rsid w:val="008F5024"/>
    <w:rsid w:val="008F6640"/>
    <w:rsid w:val="0090185D"/>
    <w:rsid w:val="009028E2"/>
    <w:rsid w:val="00902A2A"/>
    <w:rsid w:val="00902F6A"/>
    <w:rsid w:val="00904D62"/>
    <w:rsid w:val="00904DBC"/>
    <w:rsid w:val="0090532C"/>
    <w:rsid w:val="00907E09"/>
    <w:rsid w:val="00910A4F"/>
    <w:rsid w:val="009139C3"/>
    <w:rsid w:val="009147B8"/>
    <w:rsid w:val="00916B33"/>
    <w:rsid w:val="009171B6"/>
    <w:rsid w:val="009173BF"/>
    <w:rsid w:val="00920543"/>
    <w:rsid w:val="0092116A"/>
    <w:rsid w:val="00922B8F"/>
    <w:rsid w:val="009231A3"/>
    <w:rsid w:val="00924612"/>
    <w:rsid w:val="0092783B"/>
    <w:rsid w:val="0093025B"/>
    <w:rsid w:val="00931CE0"/>
    <w:rsid w:val="009324ED"/>
    <w:rsid w:val="00934028"/>
    <w:rsid w:val="00936FDC"/>
    <w:rsid w:val="009374A1"/>
    <w:rsid w:val="00940CA6"/>
    <w:rsid w:val="00945525"/>
    <w:rsid w:val="00951B6E"/>
    <w:rsid w:val="00952190"/>
    <w:rsid w:val="00954BBB"/>
    <w:rsid w:val="00954FE7"/>
    <w:rsid w:val="009570C7"/>
    <w:rsid w:val="00957DCD"/>
    <w:rsid w:val="00960AE1"/>
    <w:rsid w:val="009619E4"/>
    <w:rsid w:val="00962140"/>
    <w:rsid w:val="00962A0D"/>
    <w:rsid w:val="00963889"/>
    <w:rsid w:val="0096406B"/>
    <w:rsid w:val="009657A1"/>
    <w:rsid w:val="00965CF6"/>
    <w:rsid w:val="00967E89"/>
    <w:rsid w:val="00972BA7"/>
    <w:rsid w:val="009735CB"/>
    <w:rsid w:val="00973A0B"/>
    <w:rsid w:val="00973A6C"/>
    <w:rsid w:val="00977110"/>
    <w:rsid w:val="009802BF"/>
    <w:rsid w:val="0098035F"/>
    <w:rsid w:val="00980F17"/>
    <w:rsid w:val="0098156C"/>
    <w:rsid w:val="009815B8"/>
    <w:rsid w:val="00982578"/>
    <w:rsid w:val="0098330B"/>
    <w:rsid w:val="00983681"/>
    <w:rsid w:val="00983C62"/>
    <w:rsid w:val="00986E11"/>
    <w:rsid w:val="00993E1A"/>
    <w:rsid w:val="00993ECB"/>
    <w:rsid w:val="00994E33"/>
    <w:rsid w:val="00995F22"/>
    <w:rsid w:val="00996139"/>
    <w:rsid w:val="009A01C8"/>
    <w:rsid w:val="009A0F9F"/>
    <w:rsid w:val="009A1155"/>
    <w:rsid w:val="009A21EA"/>
    <w:rsid w:val="009A344B"/>
    <w:rsid w:val="009A5B76"/>
    <w:rsid w:val="009A620D"/>
    <w:rsid w:val="009A76FE"/>
    <w:rsid w:val="009A7DF5"/>
    <w:rsid w:val="009B0079"/>
    <w:rsid w:val="009B17AD"/>
    <w:rsid w:val="009B181A"/>
    <w:rsid w:val="009B2CE2"/>
    <w:rsid w:val="009B3138"/>
    <w:rsid w:val="009B3473"/>
    <w:rsid w:val="009B4B08"/>
    <w:rsid w:val="009B531D"/>
    <w:rsid w:val="009B5621"/>
    <w:rsid w:val="009B69DE"/>
    <w:rsid w:val="009C00E4"/>
    <w:rsid w:val="009C27AD"/>
    <w:rsid w:val="009C4036"/>
    <w:rsid w:val="009C4700"/>
    <w:rsid w:val="009C5B3A"/>
    <w:rsid w:val="009C6E53"/>
    <w:rsid w:val="009C76C0"/>
    <w:rsid w:val="009D0A6E"/>
    <w:rsid w:val="009D1BF7"/>
    <w:rsid w:val="009D4B63"/>
    <w:rsid w:val="009D74F3"/>
    <w:rsid w:val="009E2302"/>
    <w:rsid w:val="009E3CBD"/>
    <w:rsid w:val="009E43F4"/>
    <w:rsid w:val="009E638C"/>
    <w:rsid w:val="009F0270"/>
    <w:rsid w:val="009F0A45"/>
    <w:rsid w:val="009F1928"/>
    <w:rsid w:val="009F2855"/>
    <w:rsid w:val="009F2C6E"/>
    <w:rsid w:val="009F372C"/>
    <w:rsid w:val="009F4EC2"/>
    <w:rsid w:val="00A01EED"/>
    <w:rsid w:val="00A02BBE"/>
    <w:rsid w:val="00A0402C"/>
    <w:rsid w:val="00A105ED"/>
    <w:rsid w:val="00A12DBF"/>
    <w:rsid w:val="00A12FFD"/>
    <w:rsid w:val="00A143ED"/>
    <w:rsid w:val="00A1686F"/>
    <w:rsid w:val="00A20DF0"/>
    <w:rsid w:val="00A21109"/>
    <w:rsid w:val="00A2381F"/>
    <w:rsid w:val="00A23B6D"/>
    <w:rsid w:val="00A254DB"/>
    <w:rsid w:val="00A259C7"/>
    <w:rsid w:val="00A25CE8"/>
    <w:rsid w:val="00A2613F"/>
    <w:rsid w:val="00A27213"/>
    <w:rsid w:val="00A279C0"/>
    <w:rsid w:val="00A27D06"/>
    <w:rsid w:val="00A310FC"/>
    <w:rsid w:val="00A31C9D"/>
    <w:rsid w:val="00A348A9"/>
    <w:rsid w:val="00A36665"/>
    <w:rsid w:val="00A36EB0"/>
    <w:rsid w:val="00A3786E"/>
    <w:rsid w:val="00A40F0B"/>
    <w:rsid w:val="00A4765A"/>
    <w:rsid w:val="00A504B3"/>
    <w:rsid w:val="00A50C1B"/>
    <w:rsid w:val="00A536E8"/>
    <w:rsid w:val="00A53B68"/>
    <w:rsid w:val="00A55721"/>
    <w:rsid w:val="00A579C9"/>
    <w:rsid w:val="00A605F9"/>
    <w:rsid w:val="00A60A80"/>
    <w:rsid w:val="00A61D48"/>
    <w:rsid w:val="00A633CB"/>
    <w:rsid w:val="00A65B80"/>
    <w:rsid w:val="00A67D45"/>
    <w:rsid w:val="00A72398"/>
    <w:rsid w:val="00A72D44"/>
    <w:rsid w:val="00A73D75"/>
    <w:rsid w:val="00A748C2"/>
    <w:rsid w:val="00A74B1A"/>
    <w:rsid w:val="00A7760E"/>
    <w:rsid w:val="00A81C41"/>
    <w:rsid w:val="00A86275"/>
    <w:rsid w:val="00A905A6"/>
    <w:rsid w:val="00A9229D"/>
    <w:rsid w:val="00A924FE"/>
    <w:rsid w:val="00A9368D"/>
    <w:rsid w:val="00A947F4"/>
    <w:rsid w:val="00A95D40"/>
    <w:rsid w:val="00A96633"/>
    <w:rsid w:val="00A97620"/>
    <w:rsid w:val="00AA0BB7"/>
    <w:rsid w:val="00AA18F3"/>
    <w:rsid w:val="00AA3BC1"/>
    <w:rsid w:val="00AA4086"/>
    <w:rsid w:val="00AA618E"/>
    <w:rsid w:val="00AA6BD3"/>
    <w:rsid w:val="00AA747D"/>
    <w:rsid w:val="00AA7A54"/>
    <w:rsid w:val="00AB0720"/>
    <w:rsid w:val="00AB3A00"/>
    <w:rsid w:val="00AB4237"/>
    <w:rsid w:val="00AB4DF6"/>
    <w:rsid w:val="00AB648D"/>
    <w:rsid w:val="00AC1346"/>
    <w:rsid w:val="00AC13F3"/>
    <w:rsid w:val="00AC1635"/>
    <w:rsid w:val="00AC6FD2"/>
    <w:rsid w:val="00AC7498"/>
    <w:rsid w:val="00AD1295"/>
    <w:rsid w:val="00AD1D8C"/>
    <w:rsid w:val="00AD4A5F"/>
    <w:rsid w:val="00AD4D73"/>
    <w:rsid w:val="00AD4EE7"/>
    <w:rsid w:val="00AD55E9"/>
    <w:rsid w:val="00AD59C0"/>
    <w:rsid w:val="00AE10DA"/>
    <w:rsid w:val="00AE317D"/>
    <w:rsid w:val="00AE3AD0"/>
    <w:rsid w:val="00AE4316"/>
    <w:rsid w:val="00AE5105"/>
    <w:rsid w:val="00AE6342"/>
    <w:rsid w:val="00AE669C"/>
    <w:rsid w:val="00AE6949"/>
    <w:rsid w:val="00AF0677"/>
    <w:rsid w:val="00AF2F2D"/>
    <w:rsid w:val="00AF4F9B"/>
    <w:rsid w:val="00AF5230"/>
    <w:rsid w:val="00B007D9"/>
    <w:rsid w:val="00B008C7"/>
    <w:rsid w:val="00B0141E"/>
    <w:rsid w:val="00B01D3B"/>
    <w:rsid w:val="00B0396F"/>
    <w:rsid w:val="00B0730B"/>
    <w:rsid w:val="00B117ED"/>
    <w:rsid w:val="00B122B7"/>
    <w:rsid w:val="00B1329A"/>
    <w:rsid w:val="00B204FC"/>
    <w:rsid w:val="00B20BD6"/>
    <w:rsid w:val="00B22E68"/>
    <w:rsid w:val="00B23E65"/>
    <w:rsid w:val="00B277AA"/>
    <w:rsid w:val="00B27A73"/>
    <w:rsid w:val="00B31F8F"/>
    <w:rsid w:val="00B32ADF"/>
    <w:rsid w:val="00B32D51"/>
    <w:rsid w:val="00B33185"/>
    <w:rsid w:val="00B331A0"/>
    <w:rsid w:val="00B35AD9"/>
    <w:rsid w:val="00B35C92"/>
    <w:rsid w:val="00B37413"/>
    <w:rsid w:val="00B37FA1"/>
    <w:rsid w:val="00B40D01"/>
    <w:rsid w:val="00B416C5"/>
    <w:rsid w:val="00B44B3B"/>
    <w:rsid w:val="00B457A3"/>
    <w:rsid w:val="00B4650D"/>
    <w:rsid w:val="00B4682C"/>
    <w:rsid w:val="00B46EA1"/>
    <w:rsid w:val="00B472C8"/>
    <w:rsid w:val="00B47933"/>
    <w:rsid w:val="00B509CE"/>
    <w:rsid w:val="00B50E2B"/>
    <w:rsid w:val="00B51B65"/>
    <w:rsid w:val="00B551E2"/>
    <w:rsid w:val="00B553AF"/>
    <w:rsid w:val="00B55443"/>
    <w:rsid w:val="00B574CD"/>
    <w:rsid w:val="00B5784E"/>
    <w:rsid w:val="00B57E12"/>
    <w:rsid w:val="00B604A5"/>
    <w:rsid w:val="00B60752"/>
    <w:rsid w:val="00B60F3A"/>
    <w:rsid w:val="00B611E6"/>
    <w:rsid w:val="00B61C3E"/>
    <w:rsid w:val="00B630D9"/>
    <w:rsid w:val="00B641A2"/>
    <w:rsid w:val="00B64470"/>
    <w:rsid w:val="00B667C1"/>
    <w:rsid w:val="00B716ED"/>
    <w:rsid w:val="00B74A0A"/>
    <w:rsid w:val="00B74E92"/>
    <w:rsid w:val="00B75286"/>
    <w:rsid w:val="00B755F4"/>
    <w:rsid w:val="00B75D38"/>
    <w:rsid w:val="00B7693B"/>
    <w:rsid w:val="00B772A9"/>
    <w:rsid w:val="00B773B4"/>
    <w:rsid w:val="00B7743A"/>
    <w:rsid w:val="00B81871"/>
    <w:rsid w:val="00B82A5D"/>
    <w:rsid w:val="00B82B94"/>
    <w:rsid w:val="00B835FC"/>
    <w:rsid w:val="00B85220"/>
    <w:rsid w:val="00B86B9A"/>
    <w:rsid w:val="00B92B36"/>
    <w:rsid w:val="00B93A3A"/>
    <w:rsid w:val="00B94BB3"/>
    <w:rsid w:val="00B9531C"/>
    <w:rsid w:val="00B95AB0"/>
    <w:rsid w:val="00B95CA5"/>
    <w:rsid w:val="00B96605"/>
    <w:rsid w:val="00B97124"/>
    <w:rsid w:val="00B97669"/>
    <w:rsid w:val="00BA0AEA"/>
    <w:rsid w:val="00BA46DF"/>
    <w:rsid w:val="00BA529B"/>
    <w:rsid w:val="00BA7A10"/>
    <w:rsid w:val="00BB107E"/>
    <w:rsid w:val="00BB60B8"/>
    <w:rsid w:val="00BC0AAE"/>
    <w:rsid w:val="00BC165E"/>
    <w:rsid w:val="00BC265E"/>
    <w:rsid w:val="00BC2850"/>
    <w:rsid w:val="00BC4418"/>
    <w:rsid w:val="00BC62A9"/>
    <w:rsid w:val="00BC678F"/>
    <w:rsid w:val="00BD0110"/>
    <w:rsid w:val="00BD06D2"/>
    <w:rsid w:val="00BD07FA"/>
    <w:rsid w:val="00BD0840"/>
    <w:rsid w:val="00BD0C11"/>
    <w:rsid w:val="00BD1A5E"/>
    <w:rsid w:val="00BD1FBF"/>
    <w:rsid w:val="00BD3311"/>
    <w:rsid w:val="00BD40B5"/>
    <w:rsid w:val="00BD58DB"/>
    <w:rsid w:val="00BD6516"/>
    <w:rsid w:val="00BD7264"/>
    <w:rsid w:val="00BD7A84"/>
    <w:rsid w:val="00BE2474"/>
    <w:rsid w:val="00BE2619"/>
    <w:rsid w:val="00BE3BDA"/>
    <w:rsid w:val="00BE3FFB"/>
    <w:rsid w:val="00BE4BAE"/>
    <w:rsid w:val="00BE66FC"/>
    <w:rsid w:val="00BE67C0"/>
    <w:rsid w:val="00BF3564"/>
    <w:rsid w:val="00BF4B39"/>
    <w:rsid w:val="00BF7D28"/>
    <w:rsid w:val="00C00BE4"/>
    <w:rsid w:val="00C01192"/>
    <w:rsid w:val="00C03B2C"/>
    <w:rsid w:val="00C0538B"/>
    <w:rsid w:val="00C06926"/>
    <w:rsid w:val="00C06A91"/>
    <w:rsid w:val="00C07066"/>
    <w:rsid w:val="00C107AC"/>
    <w:rsid w:val="00C11865"/>
    <w:rsid w:val="00C136B8"/>
    <w:rsid w:val="00C144A5"/>
    <w:rsid w:val="00C14754"/>
    <w:rsid w:val="00C15391"/>
    <w:rsid w:val="00C15865"/>
    <w:rsid w:val="00C201E3"/>
    <w:rsid w:val="00C21046"/>
    <w:rsid w:val="00C21516"/>
    <w:rsid w:val="00C2332A"/>
    <w:rsid w:val="00C25F75"/>
    <w:rsid w:val="00C27B89"/>
    <w:rsid w:val="00C30592"/>
    <w:rsid w:val="00C30A25"/>
    <w:rsid w:val="00C33941"/>
    <w:rsid w:val="00C34F78"/>
    <w:rsid w:val="00C365B0"/>
    <w:rsid w:val="00C37F93"/>
    <w:rsid w:val="00C448C2"/>
    <w:rsid w:val="00C44BB5"/>
    <w:rsid w:val="00C47992"/>
    <w:rsid w:val="00C5009D"/>
    <w:rsid w:val="00C52AC8"/>
    <w:rsid w:val="00C61631"/>
    <w:rsid w:val="00C64294"/>
    <w:rsid w:val="00C67785"/>
    <w:rsid w:val="00C705EA"/>
    <w:rsid w:val="00C71BCE"/>
    <w:rsid w:val="00C76B08"/>
    <w:rsid w:val="00C802D2"/>
    <w:rsid w:val="00C81246"/>
    <w:rsid w:val="00C81462"/>
    <w:rsid w:val="00C8254D"/>
    <w:rsid w:val="00C82682"/>
    <w:rsid w:val="00C82B25"/>
    <w:rsid w:val="00C844E4"/>
    <w:rsid w:val="00C84BAC"/>
    <w:rsid w:val="00C913E3"/>
    <w:rsid w:val="00C9273A"/>
    <w:rsid w:val="00C93087"/>
    <w:rsid w:val="00C93E55"/>
    <w:rsid w:val="00C95034"/>
    <w:rsid w:val="00CA00F1"/>
    <w:rsid w:val="00CA3D0D"/>
    <w:rsid w:val="00CA4343"/>
    <w:rsid w:val="00CA4491"/>
    <w:rsid w:val="00CA4C34"/>
    <w:rsid w:val="00CA5932"/>
    <w:rsid w:val="00CA5A2E"/>
    <w:rsid w:val="00CA623F"/>
    <w:rsid w:val="00CA6542"/>
    <w:rsid w:val="00CA7251"/>
    <w:rsid w:val="00CA74A4"/>
    <w:rsid w:val="00CA76A0"/>
    <w:rsid w:val="00CA7D3D"/>
    <w:rsid w:val="00CB0A45"/>
    <w:rsid w:val="00CB1C48"/>
    <w:rsid w:val="00CB28FE"/>
    <w:rsid w:val="00CB41B7"/>
    <w:rsid w:val="00CB43F5"/>
    <w:rsid w:val="00CB526C"/>
    <w:rsid w:val="00CB55F4"/>
    <w:rsid w:val="00CB5D10"/>
    <w:rsid w:val="00CB5F8A"/>
    <w:rsid w:val="00CB65F6"/>
    <w:rsid w:val="00CB6E08"/>
    <w:rsid w:val="00CC0610"/>
    <w:rsid w:val="00CC0B64"/>
    <w:rsid w:val="00CC0F2E"/>
    <w:rsid w:val="00CC58E2"/>
    <w:rsid w:val="00CC6099"/>
    <w:rsid w:val="00CC6223"/>
    <w:rsid w:val="00CC674A"/>
    <w:rsid w:val="00CC6BC0"/>
    <w:rsid w:val="00CC70E1"/>
    <w:rsid w:val="00CD020B"/>
    <w:rsid w:val="00CD6FF0"/>
    <w:rsid w:val="00CD7BD7"/>
    <w:rsid w:val="00CE0B6C"/>
    <w:rsid w:val="00CE2018"/>
    <w:rsid w:val="00CE2672"/>
    <w:rsid w:val="00CE3B6E"/>
    <w:rsid w:val="00CF12A9"/>
    <w:rsid w:val="00CF185D"/>
    <w:rsid w:val="00CF3182"/>
    <w:rsid w:val="00CF3759"/>
    <w:rsid w:val="00CF47C5"/>
    <w:rsid w:val="00CF5909"/>
    <w:rsid w:val="00CF7E5C"/>
    <w:rsid w:val="00CF7F98"/>
    <w:rsid w:val="00D020D6"/>
    <w:rsid w:val="00D022FD"/>
    <w:rsid w:val="00D02BCF"/>
    <w:rsid w:val="00D03F6F"/>
    <w:rsid w:val="00D06BBC"/>
    <w:rsid w:val="00D07728"/>
    <w:rsid w:val="00D133CB"/>
    <w:rsid w:val="00D1410D"/>
    <w:rsid w:val="00D1424A"/>
    <w:rsid w:val="00D14395"/>
    <w:rsid w:val="00D201D4"/>
    <w:rsid w:val="00D20D95"/>
    <w:rsid w:val="00D20E13"/>
    <w:rsid w:val="00D219AC"/>
    <w:rsid w:val="00D2228F"/>
    <w:rsid w:val="00D23990"/>
    <w:rsid w:val="00D23D5B"/>
    <w:rsid w:val="00D23F49"/>
    <w:rsid w:val="00D25B33"/>
    <w:rsid w:val="00D26132"/>
    <w:rsid w:val="00D264BE"/>
    <w:rsid w:val="00D34C73"/>
    <w:rsid w:val="00D366C3"/>
    <w:rsid w:val="00D3758E"/>
    <w:rsid w:val="00D44BCB"/>
    <w:rsid w:val="00D4674D"/>
    <w:rsid w:val="00D50DEE"/>
    <w:rsid w:val="00D562D3"/>
    <w:rsid w:val="00D565BE"/>
    <w:rsid w:val="00D566B3"/>
    <w:rsid w:val="00D61149"/>
    <w:rsid w:val="00D611CA"/>
    <w:rsid w:val="00D62F83"/>
    <w:rsid w:val="00D650C8"/>
    <w:rsid w:val="00D658C3"/>
    <w:rsid w:val="00D70BEC"/>
    <w:rsid w:val="00D71565"/>
    <w:rsid w:val="00D73161"/>
    <w:rsid w:val="00D74DD3"/>
    <w:rsid w:val="00D77AC4"/>
    <w:rsid w:val="00D808BC"/>
    <w:rsid w:val="00D80D61"/>
    <w:rsid w:val="00D81722"/>
    <w:rsid w:val="00D81E5A"/>
    <w:rsid w:val="00D82769"/>
    <w:rsid w:val="00D84A00"/>
    <w:rsid w:val="00D84CEF"/>
    <w:rsid w:val="00D84E53"/>
    <w:rsid w:val="00D87312"/>
    <w:rsid w:val="00D87AB3"/>
    <w:rsid w:val="00D90969"/>
    <w:rsid w:val="00D90FEE"/>
    <w:rsid w:val="00D92009"/>
    <w:rsid w:val="00D92684"/>
    <w:rsid w:val="00D93E9B"/>
    <w:rsid w:val="00D94089"/>
    <w:rsid w:val="00DA06F1"/>
    <w:rsid w:val="00DA14B4"/>
    <w:rsid w:val="00DA187B"/>
    <w:rsid w:val="00DA1AA5"/>
    <w:rsid w:val="00DA2A5E"/>
    <w:rsid w:val="00DA36B1"/>
    <w:rsid w:val="00DA4663"/>
    <w:rsid w:val="00DA5638"/>
    <w:rsid w:val="00DA67D4"/>
    <w:rsid w:val="00DA7CC2"/>
    <w:rsid w:val="00DB0D4C"/>
    <w:rsid w:val="00DB1C20"/>
    <w:rsid w:val="00DB1D29"/>
    <w:rsid w:val="00DB4C4C"/>
    <w:rsid w:val="00DB5784"/>
    <w:rsid w:val="00DB68FC"/>
    <w:rsid w:val="00DC070D"/>
    <w:rsid w:val="00DC2510"/>
    <w:rsid w:val="00DC6D03"/>
    <w:rsid w:val="00DD00C6"/>
    <w:rsid w:val="00DD0119"/>
    <w:rsid w:val="00DD07C8"/>
    <w:rsid w:val="00DD28B2"/>
    <w:rsid w:val="00DD5CA6"/>
    <w:rsid w:val="00DD6E47"/>
    <w:rsid w:val="00DE0425"/>
    <w:rsid w:val="00DE1222"/>
    <w:rsid w:val="00DE3020"/>
    <w:rsid w:val="00DE368A"/>
    <w:rsid w:val="00DE37EF"/>
    <w:rsid w:val="00DE4436"/>
    <w:rsid w:val="00DE47D9"/>
    <w:rsid w:val="00DE622C"/>
    <w:rsid w:val="00DF346C"/>
    <w:rsid w:val="00DF3B17"/>
    <w:rsid w:val="00DF51A5"/>
    <w:rsid w:val="00DF55B8"/>
    <w:rsid w:val="00DF7B5D"/>
    <w:rsid w:val="00E00E70"/>
    <w:rsid w:val="00E01E5F"/>
    <w:rsid w:val="00E02E5D"/>
    <w:rsid w:val="00E03793"/>
    <w:rsid w:val="00E04684"/>
    <w:rsid w:val="00E0559D"/>
    <w:rsid w:val="00E05CFA"/>
    <w:rsid w:val="00E122C3"/>
    <w:rsid w:val="00E125A5"/>
    <w:rsid w:val="00E12E18"/>
    <w:rsid w:val="00E2427B"/>
    <w:rsid w:val="00E24A0C"/>
    <w:rsid w:val="00E3070D"/>
    <w:rsid w:val="00E3231E"/>
    <w:rsid w:val="00E33C1D"/>
    <w:rsid w:val="00E35349"/>
    <w:rsid w:val="00E37334"/>
    <w:rsid w:val="00E40534"/>
    <w:rsid w:val="00E40FE4"/>
    <w:rsid w:val="00E41955"/>
    <w:rsid w:val="00E41A1F"/>
    <w:rsid w:val="00E41D04"/>
    <w:rsid w:val="00E4265E"/>
    <w:rsid w:val="00E44B69"/>
    <w:rsid w:val="00E44B77"/>
    <w:rsid w:val="00E44C17"/>
    <w:rsid w:val="00E4631E"/>
    <w:rsid w:val="00E46ACB"/>
    <w:rsid w:val="00E478BA"/>
    <w:rsid w:val="00E50019"/>
    <w:rsid w:val="00E50AD7"/>
    <w:rsid w:val="00E51607"/>
    <w:rsid w:val="00E53B8B"/>
    <w:rsid w:val="00E54541"/>
    <w:rsid w:val="00E55BF8"/>
    <w:rsid w:val="00E63662"/>
    <w:rsid w:val="00E650E2"/>
    <w:rsid w:val="00E66664"/>
    <w:rsid w:val="00E70563"/>
    <w:rsid w:val="00E70B8D"/>
    <w:rsid w:val="00E713DD"/>
    <w:rsid w:val="00E71AC4"/>
    <w:rsid w:val="00E7337C"/>
    <w:rsid w:val="00E73D17"/>
    <w:rsid w:val="00E762E8"/>
    <w:rsid w:val="00E802FA"/>
    <w:rsid w:val="00E8175A"/>
    <w:rsid w:val="00E86011"/>
    <w:rsid w:val="00E87349"/>
    <w:rsid w:val="00E877E4"/>
    <w:rsid w:val="00E90C67"/>
    <w:rsid w:val="00E914E5"/>
    <w:rsid w:val="00E91514"/>
    <w:rsid w:val="00E96367"/>
    <w:rsid w:val="00EA0272"/>
    <w:rsid w:val="00EA2E1D"/>
    <w:rsid w:val="00EA31FD"/>
    <w:rsid w:val="00EA34C2"/>
    <w:rsid w:val="00EA389C"/>
    <w:rsid w:val="00EA586A"/>
    <w:rsid w:val="00EB5351"/>
    <w:rsid w:val="00EC0713"/>
    <w:rsid w:val="00EC17B2"/>
    <w:rsid w:val="00EC51D7"/>
    <w:rsid w:val="00EC5236"/>
    <w:rsid w:val="00EC568E"/>
    <w:rsid w:val="00EC6A13"/>
    <w:rsid w:val="00EC792D"/>
    <w:rsid w:val="00ED16C0"/>
    <w:rsid w:val="00ED17E4"/>
    <w:rsid w:val="00ED2817"/>
    <w:rsid w:val="00ED3164"/>
    <w:rsid w:val="00ED48A1"/>
    <w:rsid w:val="00ED64FE"/>
    <w:rsid w:val="00EE0BFF"/>
    <w:rsid w:val="00EE17D7"/>
    <w:rsid w:val="00EE181E"/>
    <w:rsid w:val="00EE336A"/>
    <w:rsid w:val="00EF1D74"/>
    <w:rsid w:val="00EF5173"/>
    <w:rsid w:val="00F0080C"/>
    <w:rsid w:val="00F016A0"/>
    <w:rsid w:val="00F01C21"/>
    <w:rsid w:val="00F02E89"/>
    <w:rsid w:val="00F04B62"/>
    <w:rsid w:val="00F04D08"/>
    <w:rsid w:val="00F04DDD"/>
    <w:rsid w:val="00F05ECA"/>
    <w:rsid w:val="00F12026"/>
    <w:rsid w:val="00F144AB"/>
    <w:rsid w:val="00F15644"/>
    <w:rsid w:val="00F16449"/>
    <w:rsid w:val="00F16C48"/>
    <w:rsid w:val="00F16E9C"/>
    <w:rsid w:val="00F20B2C"/>
    <w:rsid w:val="00F20DCD"/>
    <w:rsid w:val="00F210F0"/>
    <w:rsid w:val="00F25E3C"/>
    <w:rsid w:val="00F2637C"/>
    <w:rsid w:val="00F26397"/>
    <w:rsid w:val="00F26D6B"/>
    <w:rsid w:val="00F3097C"/>
    <w:rsid w:val="00F322B3"/>
    <w:rsid w:val="00F344CA"/>
    <w:rsid w:val="00F36239"/>
    <w:rsid w:val="00F40049"/>
    <w:rsid w:val="00F4179C"/>
    <w:rsid w:val="00F44E1E"/>
    <w:rsid w:val="00F45F14"/>
    <w:rsid w:val="00F4750A"/>
    <w:rsid w:val="00F5311B"/>
    <w:rsid w:val="00F53A91"/>
    <w:rsid w:val="00F61065"/>
    <w:rsid w:val="00F63C6C"/>
    <w:rsid w:val="00F64531"/>
    <w:rsid w:val="00F64A08"/>
    <w:rsid w:val="00F65200"/>
    <w:rsid w:val="00F66D3C"/>
    <w:rsid w:val="00F672F2"/>
    <w:rsid w:val="00F70B02"/>
    <w:rsid w:val="00F73283"/>
    <w:rsid w:val="00F73A0B"/>
    <w:rsid w:val="00F73ABB"/>
    <w:rsid w:val="00F74C84"/>
    <w:rsid w:val="00F7626A"/>
    <w:rsid w:val="00F7630E"/>
    <w:rsid w:val="00F7729B"/>
    <w:rsid w:val="00F77728"/>
    <w:rsid w:val="00F80C9E"/>
    <w:rsid w:val="00F810FE"/>
    <w:rsid w:val="00F8169C"/>
    <w:rsid w:val="00F81EF4"/>
    <w:rsid w:val="00F860F1"/>
    <w:rsid w:val="00F8684B"/>
    <w:rsid w:val="00F86CFD"/>
    <w:rsid w:val="00F86DCE"/>
    <w:rsid w:val="00F903DA"/>
    <w:rsid w:val="00F907BA"/>
    <w:rsid w:val="00F91970"/>
    <w:rsid w:val="00F9591D"/>
    <w:rsid w:val="00F9735A"/>
    <w:rsid w:val="00FA5BF9"/>
    <w:rsid w:val="00FA65F7"/>
    <w:rsid w:val="00FA7F8F"/>
    <w:rsid w:val="00FB014B"/>
    <w:rsid w:val="00FB0241"/>
    <w:rsid w:val="00FB1CA1"/>
    <w:rsid w:val="00FB20E3"/>
    <w:rsid w:val="00FB2947"/>
    <w:rsid w:val="00FB2959"/>
    <w:rsid w:val="00FB2BB7"/>
    <w:rsid w:val="00FB5152"/>
    <w:rsid w:val="00FB713B"/>
    <w:rsid w:val="00FB794A"/>
    <w:rsid w:val="00FC03D8"/>
    <w:rsid w:val="00FC1D76"/>
    <w:rsid w:val="00FC4397"/>
    <w:rsid w:val="00FC515D"/>
    <w:rsid w:val="00FD0C65"/>
    <w:rsid w:val="00FD1211"/>
    <w:rsid w:val="00FD1653"/>
    <w:rsid w:val="00FD19AC"/>
    <w:rsid w:val="00FD1AC1"/>
    <w:rsid w:val="00FD2FBA"/>
    <w:rsid w:val="00FD379F"/>
    <w:rsid w:val="00FD4262"/>
    <w:rsid w:val="00FD5FF3"/>
    <w:rsid w:val="00FD6E20"/>
    <w:rsid w:val="00FE0A4C"/>
    <w:rsid w:val="00FE12CB"/>
    <w:rsid w:val="00FE3031"/>
    <w:rsid w:val="00FE3754"/>
    <w:rsid w:val="00FE5312"/>
    <w:rsid w:val="00FE58BF"/>
    <w:rsid w:val="00FE7142"/>
    <w:rsid w:val="00FF0F91"/>
    <w:rsid w:val="00FF4460"/>
    <w:rsid w:val="00FF5C55"/>
    <w:rsid w:val="00FF7D0F"/>
    <w:rsid w:val="67BEF818"/>
    <w:rsid w:val="ED755B86"/>
    <w:rsid w:val="EFF9EEA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b/>
      <w:sz w:val="24"/>
      <w:szCs w:val="24"/>
      <w:lang w:val="ru-RU" w:eastAsia="ru-RU" w:bidi="ar-SA"/>
    </w:rPr>
  </w:style>
  <w:style w:type="paragraph" w:styleId="2">
    <w:name w:val="heading 1"/>
    <w:basedOn w:val="1"/>
    <w:next w:val="1"/>
    <w:link w:val="35"/>
    <w:qFormat/>
    <w:uiPriority w:val="9"/>
    <w:pPr>
      <w:keepNext/>
      <w:keepLines/>
      <w:spacing w:before="240"/>
      <w:outlineLvl w:val="0"/>
    </w:pPr>
    <w:rPr>
      <w:rFonts w:asciiTheme="majorHAnsi" w:hAnsiTheme="majorHAnsi" w:eastAsiaTheme="majorEastAsia" w:cstheme="majorBidi"/>
      <w:color w:val="366091" w:themeColor="accent1" w:themeShade="BF"/>
      <w:sz w:val="32"/>
      <w:szCs w:val="32"/>
    </w:rPr>
  </w:style>
  <w:style w:type="paragraph" w:styleId="3">
    <w:name w:val="heading 2"/>
    <w:basedOn w:val="1"/>
    <w:next w:val="1"/>
    <w:link w:val="47"/>
    <w:semiHidden/>
    <w:unhideWhenUsed/>
    <w:qFormat/>
    <w:uiPriority w:val="9"/>
    <w:pPr>
      <w:keepNext/>
      <w:keepLines/>
      <w:spacing w:before="40"/>
      <w:outlineLvl w:val="1"/>
    </w:pPr>
    <w:rPr>
      <w:rFonts w:asciiTheme="majorHAnsi" w:hAnsiTheme="majorHAnsi" w:eastAsiaTheme="majorEastAsia" w:cstheme="majorBidi"/>
      <w:color w:val="366091" w:themeColor="accent1" w:themeShade="BF"/>
      <w:sz w:val="26"/>
      <w:szCs w:val="26"/>
    </w:rPr>
  </w:style>
  <w:style w:type="paragraph" w:styleId="4">
    <w:name w:val="heading 3"/>
    <w:basedOn w:val="1"/>
    <w:next w:val="1"/>
    <w:link w:val="43"/>
    <w:semiHidden/>
    <w:unhideWhenUsed/>
    <w:qFormat/>
    <w:uiPriority w:val="9"/>
    <w:pPr>
      <w:keepNext/>
      <w:keepLines/>
      <w:spacing w:before="40"/>
      <w:outlineLvl w:val="2"/>
    </w:pPr>
    <w:rPr>
      <w:rFonts w:asciiTheme="majorHAnsi" w:hAnsiTheme="majorHAnsi" w:eastAsiaTheme="majorEastAsia" w:cstheme="majorBidi"/>
      <w:color w:val="243F61" w:themeColor="accent1" w:themeShade="7F"/>
    </w:rPr>
  </w:style>
  <w:style w:type="paragraph" w:styleId="5">
    <w:name w:val="heading 4"/>
    <w:basedOn w:val="1"/>
    <w:next w:val="1"/>
    <w:link w:val="46"/>
    <w:semiHidden/>
    <w:unhideWhenUsed/>
    <w:qFormat/>
    <w:uiPriority w:val="9"/>
    <w:pPr>
      <w:keepNext/>
      <w:keepLines/>
      <w:spacing w:before="40"/>
      <w:outlineLvl w:val="3"/>
    </w:pPr>
    <w:rPr>
      <w:rFonts w:asciiTheme="majorHAnsi" w:hAnsiTheme="majorHAnsi" w:eastAsiaTheme="majorEastAsia" w:cstheme="majorBidi"/>
      <w:i/>
      <w:iCs/>
      <w:color w:val="366091"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0"/>
    <w:semiHidden/>
    <w:unhideWhenUsed/>
    <w:uiPriority w:val="99"/>
    <w:rPr>
      <w:rFonts w:ascii="Tahoma" w:hAnsi="Tahoma" w:cs="Tahoma"/>
      <w:sz w:val="16"/>
      <w:szCs w:val="16"/>
    </w:rPr>
  </w:style>
  <w:style w:type="paragraph" w:styleId="9">
    <w:name w:val="Body Text"/>
    <w:basedOn w:val="1"/>
    <w:link w:val="38"/>
    <w:qFormat/>
    <w:uiPriority w:val="1"/>
    <w:pPr>
      <w:widowControl w:val="0"/>
      <w:autoSpaceDE w:val="0"/>
      <w:autoSpaceDN w:val="0"/>
      <w:ind w:left="100"/>
      <w:jc w:val="both"/>
    </w:pPr>
    <w:rPr>
      <w:rFonts w:ascii="Cambria" w:hAnsi="Cambria" w:eastAsia="Cambria" w:cs="Cambria"/>
      <w:b w:val="0"/>
      <w:sz w:val="26"/>
      <w:szCs w:val="26"/>
      <w:lang w:val="bg-BG" w:eastAsia="en-US"/>
    </w:rPr>
  </w:style>
  <w:style w:type="character" w:styleId="10">
    <w:name w:val="annotation reference"/>
    <w:basedOn w:val="6"/>
    <w:semiHidden/>
    <w:unhideWhenUsed/>
    <w:uiPriority w:val="99"/>
    <w:rPr>
      <w:sz w:val="16"/>
      <w:szCs w:val="16"/>
    </w:rPr>
  </w:style>
  <w:style w:type="paragraph" w:styleId="11">
    <w:name w:val="annotation text"/>
    <w:basedOn w:val="1"/>
    <w:link w:val="44"/>
    <w:semiHidden/>
    <w:unhideWhenUsed/>
    <w:uiPriority w:val="99"/>
    <w:rPr>
      <w:sz w:val="20"/>
      <w:szCs w:val="20"/>
    </w:rPr>
  </w:style>
  <w:style w:type="paragraph" w:styleId="12">
    <w:name w:val="annotation subject"/>
    <w:basedOn w:val="11"/>
    <w:next w:val="11"/>
    <w:link w:val="45"/>
    <w:semiHidden/>
    <w:unhideWhenUsed/>
    <w:uiPriority w:val="99"/>
    <w:rPr>
      <w:bCs/>
    </w:rPr>
  </w:style>
  <w:style w:type="paragraph" w:styleId="13">
    <w:name w:val="Document Map"/>
    <w:basedOn w:val="1"/>
    <w:link w:val="31"/>
    <w:semiHidden/>
    <w:unhideWhenUsed/>
    <w:uiPriority w:val="99"/>
    <w:rPr>
      <w:rFonts w:ascii="Tahoma" w:hAnsi="Tahoma" w:cs="Tahoma"/>
      <w:sz w:val="16"/>
      <w:szCs w:val="16"/>
    </w:rPr>
  </w:style>
  <w:style w:type="character" w:styleId="14">
    <w:name w:val="Emphasis"/>
    <w:qFormat/>
    <w:uiPriority w:val="20"/>
    <w:rPr>
      <w:i/>
      <w:iCs/>
    </w:rPr>
  </w:style>
  <w:style w:type="paragraph" w:styleId="15">
    <w:name w:val="footer"/>
    <w:basedOn w:val="1"/>
    <w:link w:val="28"/>
    <w:unhideWhenUsed/>
    <w:uiPriority w:val="99"/>
    <w:pPr>
      <w:tabs>
        <w:tab w:val="center" w:pos="4677"/>
        <w:tab w:val="right" w:pos="9355"/>
      </w:tabs>
    </w:pPr>
  </w:style>
  <w:style w:type="paragraph" w:styleId="16">
    <w:name w:val="header"/>
    <w:basedOn w:val="1"/>
    <w:link w:val="27"/>
    <w:semiHidden/>
    <w:unhideWhenUsed/>
    <w:uiPriority w:val="99"/>
    <w:pPr>
      <w:tabs>
        <w:tab w:val="center" w:pos="4677"/>
        <w:tab w:val="right" w:pos="9355"/>
      </w:tabs>
    </w:pPr>
  </w:style>
  <w:style w:type="character" w:styleId="17">
    <w:name w:val="Hyperlink"/>
    <w:basedOn w:val="6"/>
    <w:unhideWhenUsed/>
    <w:uiPriority w:val="99"/>
    <w:rPr>
      <w:color w:val="0000FF" w:themeColor="hyperlink"/>
      <w:u w:val="single"/>
    </w:rPr>
  </w:style>
  <w:style w:type="character" w:styleId="18">
    <w:name w:val="line number"/>
    <w:basedOn w:val="6"/>
    <w:semiHidden/>
    <w:unhideWhenUsed/>
    <w:uiPriority w:val="99"/>
  </w:style>
  <w:style w:type="paragraph" w:styleId="19">
    <w:name w:val="Normal (Web)"/>
    <w:basedOn w:val="1"/>
    <w:unhideWhenUsed/>
    <w:uiPriority w:val="99"/>
    <w:pPr>
      <w:spacing w:before="100" w:beforeAutospacing="1" w:after="100" w:afterAutospacing="1"/>
    </w:pPr>
    <w:rPr>
      <w:b w:val="0"/>
    </w:rPr>
  </w:style>
  <w:style w:type="character" w:styleId="20">
    <w:name w:val="Strong"/>
    <w:basedOn w:val="6"/>
    <w:qFormat/>
    <w:uiPriority w:val="22"/>
    <w:rPr>
      <w:b/>
      <w:bCs/>
    </w:rPr>
  </w:style>
  <w:style w:type="table" w:styleId="21">
    <w:name w:val="Table Grid"/>
    <w:basedOn w:val="7"/>
    <w:uiPriority w:val="59"/>
    <w:pPr>
      <w:spacing w:after="0" w:line="240" w:lineRule="auto"/>
    </w:pPr>
    <w:rPr>
      <w:rFonts w:ascii="Times New Roman" w:hAnsi="Times New Roman" w:cs="Times New Roman"/>
      <w:b/>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link w:val="33"/>
    <w:qFormat/>
    <w:uiPriority w:val="10"/>
    <w:pPr>
      <w:widowControl w:val="0"/>
      <w:autoSpaceDE w:val="0"/>
      <w:autoSpaceDN w:val="0"/>
      <w:spacing w:before="9"/>
    </w:pPr>
    <w:rPr>
      <w:b w:val="0"/>
      <w:sz w:val="22"/>
      <w:szCs w:val="22"/>
      <w:lang w:val="bg-BG" w:eastAsia="en-US"/>
    </w:rPr>
  </w:style>
  <w:style w:type="paragraph" w:styleId="23">
    <w:name w:val="toc 1"/>
    <w:basedOn w:val="1"/>
    <w:next w:val="1"/>
    <w:autoRedefine/>
    <w:unhideWhenUsed/>
    <w:uiPriority w:val="39"/>
    <w:pPr>
      <w:spacing w:after="100"/>
    </w:pPr>
  </w:style>
  <w:style w:type="character" w:customStyle="1" w:styleId="24">
    <w:name w:val="Intense Emphasis"/>
    <w:basedOn w:val="6"/>
    <w:qFormat/>
    <w:uiPriority w:val="21"/>
    <w:rPr>
      <w:b/>
      <w:bCs/>
      <w:i/>
      <w:iCs/>
      <w:color w:val="4F81BD" w:themeColor="accent1"/>
    </w:rPr>
  </w:style>
  <w:style w:type="paragraph" w:styleId="25">
    <w:name w:val="List Paragraph"/>
    <w:basedOn w:val="1"/>
    <w:qFormat/>
    <w:uiPriority w:val="34"/>
    <w:pPr>
      <w:ind w:left="720"/>
      <w:contextualSpacing/>
    </w:pPr>
  </w:style>
  <w:style w:type="paragraph" w:styleId="26">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27">
    <w:name w:val="Верхний колонтитул Знак"/>
    <w:basedOn w:val="6"/>
    <w:link w:val="16"/>
    <w:semiHidden/>
    <w:uiPriority w:val="99"/>
    <w:rPr>
      <w:rFonts w:ascii="Times New Roman" w:hAnsi="Times New Roman" w:eastAsia="Times New Roman" w:cs="Times New Roman"/>
      <w:b/>
      <w:sz w:val="24"/>
      <w:szCs w:val="24"/>
      <w:lang w:eastAsia="ru-RU"/>
    </w:rPr>
  </w:style>
  <w:style w:type="character" w:customStyle="1" w:styleId="28">
    <w:name w:val="Нижний колонтитул Знак"/>
    <w:basedOn w:val="6"/>
    <w:link w:val="15"/>
    <w:uiPriority w:val="99"/>
    <w:rPr>
      <w:rFonts w:ascii="Times New Roman" w:hAnsi="Times New Roman" w:eastAsia="Times New Roman" w:cs="Times New Roman"/>
      <w:b/>
      <w:sz w:val="24"/>
      <w:szCs w:val="24"/>
      <w:lang w:eastAsia="ru-RU"/>
    </w:rPr>
  </w:style>
  <w:style w:type="paragraph" w:customStyle="1" w:styleId="29">
    <w:name w:val="ConsPlusNonformat"/>
    <w:uiPriority w:val="99"/>
    <w:pPr>
      <w:widowControl w:val="0"/>
      <w:autoSpaceDE w:val="0"/>
      <w:autoSpaceDN w:val="0"/>
      <w:adjustRightInd w:val="0"/>
      <w:spacing w:after="0" w:line="240" w:lineRule="auto"/>
    </w:pPr>
    <w:rPr>
      <w:rFonts w:ascii="Courier New" w:hAnsi="Courier New" w:eastAsia="Times New Roman" w:cs="Courier New"/>
      <w:sz w:val="20"/>
      <w:szCs w:val="20"/>
      <w:lang w:val="ru-RU" w:eastAsia="ru-RU" w:bidi="ar-SA"/>
    </w:rPr>
  </w:style>
  <w:style w:type="character" w:customStyle="1" w:styleId="30">
    <w:name w:val="Текст выноски Знак"/>
    <w:basedOn w:val="6"/>
    <w:link w:val="8"/>
    <w:semiHidden/>
    <w:uiPriority w:val="99"/>
    <w:rPr>
      <w:rFonts w:ascii="Tahoma" w:hAnsi="Tahoma" w:eastAsia="Times New Roman" w:cs="Tahoma"/>
      <w:b/>
      <w:sz w:val="16"/>
      <w:szCs w:val="16"/>
      <w:lang w:eastAsia="ru-RU"/>
    </w:rPr>
  </w:style>
  <w:style w:type="character" w:customStyle="1" w:styleId="31">
    <w:name w:val="Схема документа Знак"/>
    <w:basedOn w:val="6"/>
    <w:link w:val="13"/>
    <w:semiHidden/>
    <w:uiPriority w:val="99"/>
    <w:rPr>
      <w:rFonts w:ascii="Tahoma" w:hAnsi="Tahoma" w:eastAsia="Times New Roman" w:cs="Tahoma"/>
      <w:b/>
      <w:sz w:val="16"/>
      <w:szCs w:val="16"/>
      <w:lang w:eastAsia="ru-RU"/>
    </w:rPr>
  </w:style>
  <w:style w:type="table" w:customStyle="1" w:styleId="32">
    <w:name w:val="Table Normal1"/>
    <w:semiHidden/>
    <w:unhideWhenUsed/>
    <w:qFormat/>
    <w:uiPriority w:val="2"/>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33">
    <w:name w:val="Название Знак"/>
    <w:basedOn w:val="6"/>
    <w:link w:val="22"/>
    <w:uiPriority w:val="10"/>
    <w:rPr>
      <w:rFonts w:ascii="Times New Roman" w:hAnsi="Times New Roman" w:eastAsia="Times New Roman" w:cs="Times New Roman"/>
      <w:lang w:val="bg-BG"/>
    </w:rPr>
  </w:style>
  <w:style w:type="paragraph" w:customStyle="1" w:styleId="34">
    <w:name w:val="Table Paragraph"/>
    <w:basedOn w:val="1"/>
    <w:qFormat/>
    <w:uiPriority w:val="1"/>
    <w:pPr>
      <w:widowControl w:val="0"/>
      <w:autoSpaceDE w:val="0"/>
      <w:autoSpaceDN w:val="0"/>
      <w:ind w:left="110"/>
    </w:pPr>
    <w:rPr>
      <w:b w:val="0"/>
      <w:sz w:val="22"/>
      <w:szCs w:val="22"/>
      <w:lang w:val="bg-BG" w:eastAsia="en-US"/>
    </w:rPr>
  </w:style>
  <w:style w:type="character" w:customStyle="1" w:styleId="35">
    <w:name w:val="Заголовок 1 Знак"/>
    <w:basedOn w:val="6"/>
    <w:link w:val="2"/>
    <w:uiPriority w:val="9"/>
    <w:rPr>
      <w:rFonts w:asciiTheme="majorHAnsi" w:hAnsiTheme="majorHAnsi" w:eastAsiaTheme="majorEastAsia" w:cstheme="majorBidi"/>
      <w:b/>
      <w:color w:val="366091" w:themeColor="accent1" w:themeShade="BF"/>
      <w:sz w:val="32"/>
      <w:szCs w:val="32"/>
      <w:lang w:eastAsia="ru-RU"/>
    </w:rPr>
  </w:style>
  <w:style w:type="paragraph" w:customStyle="1" w:styleId="36">
    <w:name w:val="TOC Heading"/>
    <w:basedOn w:val="2"/>
    <w:next w:val="1"/>
    <w:unhideWhenUsed/>
    <w:qFormat/>
    <w:uiPriority w:val="39"/>
    <w:pPr>
      <w:spacing w:line="259" w:lineRule="auto"/>
      <w:outlineLvl w:val="9"/>
    </w:pPr>
    <w:rPr>
      <w:b w:val="0"/>
    </w:rPr>
  </w:style>
  <w:style w:type="character" w:customStyle="1" w:styleId="37">
    <w:name w:val="Subtle Emphasis"/>
    <w:basedOn w:val="6"/>
    <w:qFormat/>
    <w:uiPriority w:val="19"/>
    <w:rPr>
      <w:i/>
      <w:iCs/>
      <w:color w:val="7F7F7F" w:themeColor="text1" w:themeTint="7F"/>
    </w:rPr>
  </w:style>
  <w:style w:type="character" w:customStyle="1" w:styleId="38">
    <w:name w:val="Основной текст Знак"/>
    <w:basedOn w:val="6"/>
    <w:link w:val="9"/>
    <w:uiPriority w:val="1"/>
    <w:rPr>
      <w:rFonts w:ascii="Cambria" w:hAnsi="Cambria" w:eastAsia="Cambria" w:cs="Cambria"/>
      <w:sz w:val="26"/>
      <w:szCs w:val="26"/>
      <w:lang w:val="bg-BG"/>
    </w:rPr>
  </w:style>
  <w:style w:type="character" w:customStyle="1" w:styleId="39">
    <w:name w:val="clauseprfx"/>
    <w:basedOn w:val="6"/>
    <w:uiPriority w:val="0"/>
  </w:style>
  <w:style w:type="paragraph" w:customStyle="1" w:styleId="40">
    <w:name w:val="a4"/>
    <w:basedOn w:val="1"/>
    <w:uiPriority w:val="0"/>
    <w:pPr>
      <w:spacing w:before="100" w:beforeAutospacing="1" w:after="100" w:afterAutospacing="1"/>
    </w:pPr>
    <w:rPr>
      <w:b w:val="0"/>
    </w:rPr>
  </w:style>
  <w:style w:type="character" w:customStyle="1" w:styleId="41">
    <w:name w:val="structures"/>
    <w:basedOn w:val="6"/>
    <w:uiPriority w:val="0"/>
  </w:style>
  <w:style w:type="paragraph" w:customStyle="1" w:styleId="42">
    <w:name w:val="a8"/>
    <w:basedOn w:val="1"/>
    <w:uiPriority w:val="0"/>
    <w:pPr>
      <w:spacing w:before="100" w:beforeAutospacing="1" w:after="100" w:afterAutospacing="1"/>
    </w:pPr>
    <w:rPr>
      <w:b w:val="0"/>
    </w:rPr>
  </w:style>
  <w:style w:type="character" w:customStyle="1" w:styleId="43">
    <w:name w:val="Заголовок 3 Знак"/>
    <w:basedOn w:val="6"/>
    <w:link w:val="4"/>
    <w:semiHidden/>
    <w:uiPriority w:val="9"/>
    <w:rPr>
      <w:rFonts w:asciiTheme="majorHAnsi" w:hAnsiTheme="majorHAnsi" w:eastAsiaTheme="majorEastAsia" w:cstheme="majorBidi"/>
      <w:b/>
      <w:color w:val="243F61" w:themeColor="accent1" w:themeShade="7F"/>
      <w:sz w:val="24"/>
      <w:szCs w:val="24"/>
      <w:lang w:eastAsia="ru-RU"/>
    </w:rPr>
  </w:style>
  <w:style w:type="character" w:customStyle="1" w:styleId="44">
    <w:name w:val="Текст примечания Знак"/>
    <w:basedOn w:val="6"/>
    <w:link w:val="11"/>
    <w:semiHidden/>
    <w:uiPriority w:val="99"/>
    <w:rPr>
      <w:rFonts w:ascii="Times New Roman" w:hAnsi="Times New Roman" w:eastAsia="Times New Roman" w:cs="Times New Roman"/>
      <w:b/>
      <w:sz w:val="20"/>
      <w:szCs w:val="20"/>
      <w:lang w:eastAsia="ru-RU"/>
    </w:rPr>
  </w:style>
  <w:style w:type="character" w:customStyle="1" w:styleId="45">
    <w:name w:val="Тема примечания Знак"/>
    <w:basedOn w:val="44"/>
    <w:link w:val="12"/>
    <w:semiHidden/>
    <w:uiPriority w:val="99"/>
    <w:rPr>
      <w:rFonts w:ascii="Times New Roman" w:hAnsi="Times New Roman" w:eastAsia="Times New Roman" w:cs="Times New Roman"/>
      <w:bCs/>
      <w:sz w:val="20"/>
      <w:szCs w:val="20"/>
      <w:lang w:eastAsia="ru-RU"/>
    </w:rPr>
  </w:style>
  <w:style w:type="character" w:customStyle="1" w:styleId="46">
    <w:name w:val="Заголовок 4 Знак"/>
    <w:basedOn w:val="6"/>
    <w:link w:val="5"/>
    <w:semiHidden/>
    <w:uiPriority w:val="9"/>
    <w:rPr>
      <w:rFonts w:asciiTheme="majorHAnsi" w:hAnsiTheme="majorHAnsi" w:eastAsiaTheme="majorEastAsia" w:cstheme="majorBidi"/>
      <w:b/>
      <w:i/>
      <w:iCs/>
      <w:color w:val="366091" w:themeColor="accent1" w:themeShade="BF"/>
      <w:sz w:val="24"/>
      <w:szCs w:val="24"/>
      <w:lang w:eastAsia="ru-RU"/>
    </w:rPr>
  </w:style>
  <w:style w:type="character" w:customStyle="1" w:styleId="47">
    <w:name w:val="Заголовок 2 Знак"/>
    <w:basedOn w:val="6"/>
    <w:link w:val="3"/>
    <w:semiHidden/>
    <w:uiPriority w:val="9"/>
    <w:rPr>
      <w:rFonts w:asciiTheme="majorHAnsi" w:hAnsiTheme="majorHAnsi" w:eastAsiaTheme="majorEastAsia" w:cstheme="majorBidi"/>
      <w:b/>
      <w:color w:val="366091" w:themeColor="accent1" w:themeShade="BF"/>
      <w:sz w:val="26"/>
      <w:szCs w:val="26"/>
      <w:lang w:eastAsia="ru-RU"/>
    </w:rPr>
  </w:style>
  <w:style w:type="character" w:customStyle="1" w:styleId="48">
    <w:name w:val="relative"/>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4" Type="http://schemas.openxmlformats.org/officeDocument/2006/relationships/image" Target="media/image2.jp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Info spid="_x0000_s1050"/>
    <customShpInfo spid="_x0000_s1044"/>
    <customShpInfo spid="_x0000_s1043"/>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EF718E-7EFF-4C9D-B4BE-EAD0146B2F27}">
  <ds:schemaRefs/>
</ds:datastoreItem>
</file>

<file path=docProps/app.xml><?xml version="1.0" encoding="utf-8"?>
<Properties xmlns="http://schemas.openxmlformats.org/officeDocument/2006/extended-properties" xmlns:vt="http://schemas.openxmlformats.org/officeDocument/2006/docPropsVTypes">
  <Template>Normal</Template>
  <Pages>15</Pages>
  <Words>5074</Words>
  <Characters>28927</Characters>
  <Lines>241</Lines>
  <Paragraphs>67</Paragraphs>
  <TotalTime>7</TotalTime>
  <ScaleCrop>false</ScaleCrop>
  <LinksUpToDate>false</LinksUpToDate>
  <CharactersWithSpaces>33934</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2023-02-11T01:36:00Z</dcterms:created>
  <dc:creator>User</dc:creator>
  <cp:lastModifiedBy>Rahmatjon</cp:lastModifiedBy>
  <cp:lastPrinted>2025-02-28T02:21:00Z</cp:lastPrinted>
  <dcterms:modified xsi:type="dcterms:W3CDTF">2025-03-27T19:02:39Z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B070718F7CCB503E2F57E567B40EDF80_42</vt:lpwstr>
  </property>
</Properties>
</file>