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80"/>
      </w:pPr>
      <w:r>
        <w:rPr>
          <w:rFonts w:ascii="Arial" w:cs="Arial" w:eastAsia="Arial" w:hAnsi="Arial"/>
          <w:b/>
          <w:bCs/>
          <w:caps/>
          <w:color w:val="4A90D9"/>
          <w:sz w:val="20"/>
          <w:szCs w:val="20"/>
        </w:rPr>
        <w:t xml:space="preserve">PROJECT REQUIREMENTS</w:t>
      </w:r>
    </w:p>
    <w:p>
      <w:pPr>
        <w:spacing w:after="60"/>
      </w:pPr>
      <w:r>
        <w:rPr>
          <w:rFonts w:ascii="Arial" w:cs="Arial" w:eastAsia="Arial" w:hAnsi="Arial"/>
          <w:b/>
          <w:bCs/>
          <w:color w:val="0F1C2E"/>
          <w:sz w:val="88"/>
          <w:szCs w:val="88"/>
        </w:rPr>
        <w:t xml:space="preserve">FlowSpace</w:t>
      </w:r>
    </w:p>
    <w:p>
      <w:pPr>
        <w:spacing w:after="40"/>
      </w:pPr>
      <w:r>
        <w:rPr>
          <w:rFonts w:ascii="Arial" w:cs="Arial" w:eastAsia="Arial" w:hAnsi="Arial"/>
          <w:color w:val="2C3E50"/>
          <w:sz w:val="28"/>
          <w:szCs w:val="28"/>
        </w:rPr>
        <w:t xml:space="preserve">The Developer-First Connected Productivity Workspace</w:t>
      </w:r>
    </w:p>
    <w:p>
      <w:pPr>
        <w:spacing w:after="320"/>
      </w:pPr>
      <w:r>
        <w:rPr>
          <w:rFonts w:ascii="Arial" w:cs="Arial" w:eastAsia="Arial" w:hAnsi="Arial"/>
          <w:i/>
          <w:iCs/>
          <w:color w:val="4A90D9"/>
          <w:sz w:val="22"/>
          <w:szCs w:val="22"/>
        </w:rPr>
        <w:t xml:space="preserve">Gmail  ·  GitHub  ·  Voice  ·  AI</w:t>
      </w:r>
    </w:p>
    <w:p>
      <w:pPr>
        <w:pBdr>
          <w:bottom w:val="single" w:color="4A90D9" w:sz="6"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Course</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AI-Driven Development</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Document</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REQUIREMENTS.md — Initial Requirements</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Version</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1.0.0</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Author</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Muhammad</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Company</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SynqBite</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Date</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March 17, 2026</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Status</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DRAFT — Agent-Ready for Execution</w:t>
            </w:r>
          </w:p>
        </w:tc>
      </w:tr>
      <w:tr>
        <w:tc>
          <w:tcPr>
            <w:tcW w:type="dxa" w:w="2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b/>
                <w:bCs/>
                <w:color w:val="2C3E50"/>
                <w:sz w:val="19"/>
                <w:szCs w:val="19"/>
              </w:rPr>
              <w:t xml:space="preserve">Target Phases</w:t>
            </w:r>
          </w:p>
        </w:tc>
        <w:tc>
          <w:tcPr>
            <w:tcW w:type="dxa" w:w="67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sz w:val="19"/>
                <w:szCs w:val="19"/>
              </w:rPr>
              <w:t xml:space="preserve">All 6 phases (full scope)</w:t>
            </w:r>
          </w:p>
        </w:tc>
      </w:tr>
    </w:tbl>
    <w:p>
      <w:pPr>
        <w:spacing w:before="600" w:after="0"/>
      </w:pPr>
    </w:p>
    <w:p>
      <w:r>
        <w:br w:type="page"/>
      </w:r>
    </w:p>
    <w:p>
      <w:pPr>
        <w:pStyle w:val="Heading1"/>
        <w:spacing w:before="400" w:after="100"/>
      </w:pPr>
      <w:r>
        <w:rPr>
          <w:rFonts w:ascii="Arial" w:cs="Arial" w:eastAsia="Arial" w:hAnsi="Arial"/>
          <w:b/>
          <w:bCs/>
          <w:color w:val="0F1C2E"/>
          <w:sz w:val="44"/>
          <w:szCs w:val="44"/>
        </w:rPr>
        <w:t xml:space="preserve">1. Project Overview</w:t>
      </w:r>
    </w:p>
    <w:p>
      <w:pPr>
        <w:pBdr>
          <w:bottom w:val="single" w:color="4A90D9" w:sz="6" w:space="1"/>
        </w:pBdr>
        <w:spacing w:before="60" w:after="200"/>
      </w:pPr>
    </w:p>
    <w:p>
      <w:pPr>
        <w:spacing w:before="40" w:after="100"/>
      </w:pPr>
      <w:r>
        <w:rPr>
          <w:rFonts w:ascii="Arial" w:cs="Arial" w:eastAsia="Arial" w:hAnsi="Arial"/>
          <w:color w:val="1a1a1a"/>
          <w:sz w:val="21"/>
          <w:szCs w:val="21"/>
        </w:rPr>
        <w:t xml:space="preserve">FlowSpace is a developer-first connected productivity workspace that unifies note-taking, task management, code snippet storage, email, and voice input into a single application. Unlike Notion — which requires third-party integrations for everything — FlowSpace is built with Gmail, GitHub, and AI as first-class citizens of the platform.</w:t>
      </w:r>
    </w:p>
    <w:p>
      <w:pPr>
        <w:spacing w:before="80" w:after="0"/>
      </w:pPr>
    </w:p>
    <w:p>
      <w:pPr>
        <w:pStyle w:val="Heading2"/>
        <w:spacing w:before="320" w:after="80"/>
      </w:pPr>
      <w:r>
        <w:rPr>
          <w:rFonts w:ascii="Arial" w:cs="Arial" w:eastAsia="Arial" w:hAnsi="Arial"/>
          <w:b/>
          <w:bCs/>
          <w:color w:val="4A90D9"/>
          <w:sz w:val="30"/>
          <w:szCs w:val="30"/>
        </w:rPr>
        <w:t xml:space="preserve">1.1  Problem Statement</w:t>
      </w:r>
    </w:p>
    <w:p>
      <w:pPr>
        <w:spacing w:before="40" w:after="100"/>
      </w:pPr>
      <w:r>
        <w:rPr>
          <w:rFonts w:ascii="Arial" w:cs="Arial" w:eastAsia="Arial" w:hAnsi="Arial"/>
          <w:color w:val="1a1a1a"/>
          <w:sz w:val="21"/>
          <w:szCs w:val="21"/>
        </w:rPr>
        <w:t xml:space="preserve">Developers, freelancers, and business users currently context-switch between 5–7 different tools daily: a notes app, a task manager, an email client, a code snippet tool, a voice recorder, and a dashboard. This fragmentation kills focus and creates information silos. Notion comes closest to solving this but lacks native integrations, real developer tooling, and any voice capability.</w:t>
      </w:r>
    </w:p>
    <w:p>
      <w:pPr>
        <w:spacing w:before="80" w:after="0"/>
      </w:pPr>
    </w:p>
    <w:p>
      <w:pPr>
        <w:pStyle w:val="Heading2"/>
        <w:spacing w:before="320" w:after="80"/>
      </w:pPr>
      <w:r>
        <w:rPr>
          <w:rFonts w:ascii="Arial" w:cs="Arial" w:eastAsia="Arial" w:hAnsi="Arial"/>
          <w:b/>
          <w:bCs/>
          <w:color w:val="4A90D9"/>
          <w:sz w:val="30"/>
          <w:szCs w:val="30"/>
        </w:rPr>
        <w:t xml:space="preserve">1.2  Solution</w:t>
      </w:r>
    </w:p>
    <w:p>
      <w:pPr>
        <w:spacing w:before="40" w:after="100"/>
      </w:pPr>
      <w:r>
        <w:rPr>
          <w:rFonts w:ascii="Arial" w:cs="Arial" w:eastAsia="Arial" w:hAnsi="Arial"/>
          <w:color w:val="1a1a1a"/>
          <w:sz w:val="21"/>
          <w:szCs w:val="21"/>
        </w:rPr>
        <w:t xml:space="preserve">FlowSpace provides a block-based workspace (like Notion) that natively integrates with Gmail and GitHub, includes a voice-to-note assistant powered by Whisper, stores code snippets directly in the user's own GitHub repository (zero cloud storage cost), and wraps an optional AI layer for summarization, smart compose, and workspace search. It ships with three user modes — Developer, Business, and Personal — each with a tailored dashboard.</w:t>
      </w:r>
    </w:p>
    <w:p>
      <w:pPr>
        <w:spacing w:before="80" w:after="0"/>
      </w:pPr>
    </w:p>
    <w:p>
      <w:pPr>
        <w:pStyle w:val="Heading2"/>
        <w:spacing w:before="320" w:after="80"/>
      </w:pPr>
      <w:r>
        <w:rPr>
          <w:rFonts w:ascii="Arial" w:cs="Arial" w:eastAsia="Arial" w:hAnsi="Arial"/>
          <w:b/>
          <w:bCs/>
          <w:color w:val="4A90D9"/>
          <w:sz w:val="30"/>
          <w:szCs w:val="30"/>
        </w:rPr>
        <w:t xml:space="preserve">1.3  Target Users</w:t>
      </w:r>
    </w:p>
    <w:p>
      <w:pPr>
        <w:pStyle w:val="ListParagraph"/>
        <w:numPr>
          <w:ilvl w:val="0"/>
          <w:numId w:val="2"/>
        </w:numPr>
        <w:spacing w:after="70"/>
      </w:pPr>
      <w:r>
        <w:rPr>
          <w:rFonts w:ascii="Arial" w:cs="Arial" w:eastAsia="Arial" w:hAnsi="Arial"/>
          <w:sz w:val="21"/>
          <w:szCs w:val="21"/>
        </w:rPr>
        <w:t xml:space="preserve">Developers managing projects, snippets, and client communications</w:t>
      </w:r>
    </w:p>
    <w:p>
      <w:pPr>
        <w:pStyle w:val="ListParagraph"/>
        <w:numPr>
          <w:ilvl w:val="0"/>
          <w:numId w:val="2"/>
        </w:numPr>
        <w:spacing w:after="70"/>
      </w:pPr>
      <w:r>
        <w:rPr>
          <w:rFonts w:ascii="Arial" w:cs="Arial" w:eastAsia="Arial" w:hAnsi="Arial"/>
          <w:sz w:val="21"/>
          <w:szCs w:val="21"/>
        </w:rPr>
        <w:t xml:space="preserve">Freelancers and solo founders running client pipelines</w:t>
      </w:r>
    </w:p>
    <w:p>
      <w:pPr>
        <w:pStyle w:val="ListParagraph"/>
        <w:numPr>
          <w:ilvl w:val="0"/>
          <w:numId w:val="2"/>
        </w:numPr>
        <w:spacing w:after="70"/>
      </w:pPr>
      <w:r>
        <w:rPr>
          <w:rFonts w:ascii="Arial" w:cs="Arial" w:eastAsia="Arial" w:hAnsi="Arial"/>
          <w:sz w:val="21"/>
          <w:szCs w:val="21"/>
        </w:rPr>
        <w:t xml:space="preserve">Students balancing academic notes, tasks, and job applications</w:t>
      </w:r>
    </w:p>
    <w:p>
      <w:pPr>
        <w:pStyle w:val="ListParagraph"/>
        <w:numPr>
          <w:ilvl w:val="0"/>
          <w:numId w:val="2"/>
        </w:numPr>
        <w:spacing w:after="70"/>
      </w:pPr>
      <w:r>
        <w:rPr>
          <w:rFonts w:ascii="Arial" w:cs="Arial" w:eastAsia="Arial" w:hAnsi="Arial"/>
          <w:sz w:val="21"/>
          <w:szCs w:val="21"/>
        </w:rPr>
        <w:t xml:space="preserve">Small business owners who need a CRM-lite + email command center</w:t>
      </w:r>
    </w:p>
    <w:p>
      <w:pPr>
        <w:spacing w:before="80" w:after="0"/>
      </w:pPr>
    </w:p>
    <w:p>
      <w:pPr>
        <w:pStyle w:val="Heading2"/>
        <w:spacing w:before="320" w:after="80"/>
      </w:pPr>
      <w:r>
        <w:rPr>
          <w:rFonts w:ascii="Arial" w:cs="Arial" w:eastAsia="Arial" w:hAnsi="Arial"/>
          <w:b/>
          <w:bCs/>
          <w:color w:val="4A90D9"/>
          <w:sz w:val="30"/>
          <w:szCs w:val="30"/>
        </w:rPr>
        <w:t xml:space="preserve">1.4  User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Mode</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Primary Use Case</w:t>
            </w:r>
          </w:p>
        </w:tc>
        <w:tc>
          <w:tcPr>
            <w:tcW w:type="dxa" w:w="39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Key Features Unlocked</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 Developer</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Code, repos, snippets, project notes</w:t>
            </w:r>
          </w:p>
        </w:tc>
        <w:tc>
          <w:tcPr>
            <w:tcW w:type="dxa" w:w="39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GitHub sync, snippet vault, repo linker, commit feed</w:t>
            </w:r>
          </w:p>
        </w:tc>
      </w:tr>
      <w:tr>
        <w:tc>
          <w:tcPr>
            <w:tcW w:type="dxa" w:w="18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 Business</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Gmail campaigns, mail merge, client tracking</w:t>
            </w:r>
          </w:p>
        </w:tc>
        <w:tc>
          <w:tcPr>
            <w:tcW w:type="dxa" w:w="39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Mail merge, campaign dashboard, email-to-task, contacts</w:t>
            </w:r>
          </w:p>
        </w:tc>
      </w:tr>
      <w:tr>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 Personal</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Daily notes, habits, voice journaling, tasks</w:t>
            </w:r>
          </w:p>
        </w:tc>
        <w:tc>
          <w:tcPr>
            <w:tcW w:type="dxa" w:w="39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Voice notes, habit tracker, daily digest, personal dashboard</w:t>
            </w:r>
          </w:p>
        </w:tc>
      </w:tr>
    </w:tbl>
    <w:p>
      <w:pPr>
        <w:spacing w:before="200" w:after="0"/>
      </w:pPr>
    </w:p>
    <w:p>
      <w:r>
        <w:br w:type="page"/>
      </w:r>
    </w:p>
    <w:p>
      <w:pPr>
        <w:pStyle w:val="Heading1"/>
        <w:spacing w:before="400" w:after="100"/>
      </w:pPr>
      <w:r>
        <w:rPr>
          <w:rFonts w:ascii="Arial" w:cs="Arial" w:eastAsia="Arial" w:hAnsi="Arial"/>
          <w:b/>
          <w:bCs/>
          <w:color w:val="0F1C2E"/>
          <w:sz w:val="44"/>
          <w:szCs w:val="44"/>
        </w:rPr>
        <w:t xml:space="preserve">2. Technology Stack</w:t>
      </w:r>
    </w:p>
    <w:p>
      <w:pPr>
        <w:pBdr>
          <w:bottom w:val="single" w:color="4A90D9" w:sz="6"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Layer</w:t>
            </w:r>
          </w:p>
        </w:tc>
        <w:tc>
          <w:tcPr>
            <w:tcW w:type="dxa" w:w="3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Technology</w:t>
            </w:r>
          </w:p>
        </w:tc>
        <w:tc>
          <w:tcPr>
            <w:tcW w:type="dxa" w:w="4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Justification</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Frontend</w:t>
            </w:r>
          </w:p>
        </w:tc>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React 18 + Vite</w:t>
            </w:r>
          </w:p>
        </w:tc>
        <w:tc>
          <w:tcPr>
            <w:tcW w:type="dxa" w:w="4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Fast HMR, familiar stack, component ecosystem</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Styling</w:t>
            </w:r>
          </w:p>
        </w:tc>
        <w:tc>
          <w:tcPr>
            <w:tcW w:type="dxa" w:w="3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Tailwind CSS</w:t>
            </w:r>
          </w:p>
        </w:tc>
        <w:tc>
          <w:tcPr>
            <w:tcW w:type="dxa" w:w="4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Utility-first, consistent design system, no CSS bloat</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Animations</w:t>
            </w:r>
          </w:p>
        </w:tc>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Framer Motion</w:t>
            </w:r>
          </w:p>
        </w:tc>
        <w:tc>
          <w:tcPr>
            <w:tcW w:type="dxa" w:w="4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Micro-interactions, drag-and-drop transitions</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Block Editor</w:t>
            </w:r>
          </w:p>
        </w:tc>
        <w:tc>
          <w:tcPr>
            <w:tcW w:type="dxa" w:w="3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TipTap (open source)</w:t>
            </w:r>
          </w:p>
        </w:tc>
        <w:tc>
          <w:tcPr>
            <w:tcW w:type="dxa" w:w="4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Extensible, headless, Notion-like blocks without ProseMirror complexity</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Backend</w:t>
            </w:r>
          </w:p>
        </w:tc>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Node.js + Express</w:t>
            </w:r>
          </w:p>
        </w:tc>
        <w:tc>
          <w:tcPr>
            <w:tcW w:type="dxa" w:w="4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REST API, OAuth handlers, Gmail/GitHub proxies</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Database</w:t>
            </w:r>
          </w:p>
        </w:tc>
        <w:tc>
          <w:tcPr>
            <w:tcW w:type="dxa" w:w="3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MongoDB + Mongoose</w:t>
            </w:r>
          </w:p>
        </w:tc>
        <w:tc>
          <w:tcPr>
            <w:tcW w:type="dxa" w:w="4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Flexible schema for pages, tasks, campaigns, users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Gmail Integration</w:t>
            </w:r>
          </w:p>
        </w:tc>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Gmail API + Google OAuth 2.0</w:t>
            </w:r>
          </w:p>
        </w:tc>
        <w:tc>
          <w:tcPr>
            <w:tcW w:type="dxa" w:w="4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Read, send, label threads; mail merge via batch send</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Integration</w:t>
            </w:r>
          </w:p>
        </w:tc>
        <w:tc>
          <w:tcPr>
            <w:tcW w:type="dxa" w:w="3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REST API + Octokit SDK</w:t>
            </w:r>
          </w:p>
        </w:tc>
        <w:tc>
          <w:tcPr>
            <w:tcW w:type="dxa" w:w="4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Snippet commits, repo metadata, gist creation</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Voice / STT</w:t>
            </w:r>
          </w:p>
        </w:tc>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OpenAI Whisper API</w:t>
            </w:r>
          </w:p>
        </w:tc>
        <w:tc>
          <w:tcPr>
            <w:tcW w:type="dxa" w:w="4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High-accuracy English transcription, handles accents well</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AI Layer</w:t>
            </w:r>
          </w:p>
        </w:tc>
        <w:tc>
          <w:tcPr>
            <w:tcW w:type="dxa" w:w="3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Claude API (Anthropic)</w:t>
            </w:r>
          </w:p>
        </w:tc>
        <w:tc>
          <w:tcPr>
            <w:tcW w:type="dxa" w:w="4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Summarization, smart compose, workspace Q&amp;A</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Auth</w:t>
            </w:r>
          </w:p>
        </w:tc>
        <w:tc>
          <w:tcPr>
            <w:tcW w:type="dxa" w:w="3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Google OAuth 2.0 + JWT</w:t>
            </w:r>
          </w:p>
        </w:tc>
        <w:tc>
          <w:tcPr>
            <w:tcW w:type="dxa" w:w="4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Single sign-on via Google; JWT for session management</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Deployment</w:t>
            </w:r>
          </w:p>
        </w:tc>
        <w:tc>
          <w:tcPr>
            <w:tcW w:type="dxa" w:w="3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Vercel (FE) + Render (BE)</w:t>
            </w:r>
          </w:p>
        </w:tc>
        <w:tc>
          <w:tcPr>
            <w:tcW w:type="dxa" w:w="4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Free tier available; sufficient for semester demo</w:t>
            </w:r>
          </w:p>
        </w:tc>
      </w:tr>
    </w:tbl>
    <w:p>
      <w:pPr>
        <w:spacing w:before="200" w:after="0"/>
      </w:pPr>
    </w:p>
    <w:p>
      <w:r>
        <w:br w:type="page"/>
      </w:r>
    </w:p>
    <w:p>
      <w:pPr>
        <w:pStyle w:val="Heading1"/>
        <w:spacing w:before="400" w:after="100"/>
      </w:pPr>
      <w:r>
        <w:rPr>
          <w:rFonts w:ascii="Arial" w:cs="Arial" w:eastAsia="Arial" w:hAnsi="Arial"/>
          <w:b/>
          <w:bCs/>
          <w:color w:val="0F1C2E"/>
          <w:sz w:val="44"/>
          <w:szCs w:val="44"/>
        </w:rPr>
        <w:t xml:space="preserve">3. Feature Requirements</w:t>
      </w:r>
    </w:p>
    <w:p>
      <w:pPr>
        <w:pBdr>
          <w:bottom w:val="single" w:color="4A90D9" w:sz="6" w:space="1"/>
        </w:pBdr>
        <w:spacing w:before="60" w:after="200"/>
      </w:pPr>
    </w:p>
    <w:p>
      <w:pPr>
        <w:spacing w:before="40" w:after="100"/>
      </w:pPr>
      <w:r>
        <w:rPr>
          <w:rFonts w:ascii="Arial" w:cs="Arial" w:eastAsia="Arial" w:hAnsi="Arial"/>
          <w:color w:val="1a1a1a"/>
          <w:sz w:val="21"/>
          <w:szCs w:val="21"/>
        </w:rPr>
        <w:t xml:space="preserve">Priority labels: </w:t>
      </w:r>
      <w:r>
        <w:rPr>
          <w:rFonts w:ascii="Arial" w:cs="Arial" w:eastAsia="Arial" w:hAnsi="Arial"/>
          <w:color w:val="1a1a1a"/>
          <w:sz w:val="21"/>
          <w:szCs w:val="21"/>
        </w:rPr>
      </w:r>
      <w:r>
        <w:rPr>
          <w:rFonts w:ascii="Arial" w:cs="Arial" w:eastAsia="Arial" w:hAnsi="Arial"/>
          <w:color w:val="1a1a1a"/>
          <w:sz w:val="21"/>
          <w:szCs w:val="21"/>
        </w:rPr>
        <w:t xml:space="preserve">  Must have for submission    </w:t>
      </w:r>
      <w:r>
        <w:rPr>
          <w:rFonts w:ascii="Arial" w:cs="Arial" w:eastAsia="Arial" w:hAnsi="Arial"/>
          <w:color w:val="1a1a1a"/>
          <w:sz w:val="21"/>
          <w:szCs w:val="21"/>
        </w:rPr>
      </w:r>
      <w:r>
        <w:rPr>
          <w:rFonts w:ascii="Arial" w:cs="Arial" w:eastAsia="Arial" w:hAnsi="Arial"/>
          <w:color w:val="1a1a1a"/>
          <w:sz w:val="21"/>
          <w:szCs w:val="21"/>
        </w:rPr>
        <w:t xml:space="preserve">  High value, build after core    </w:t>
      </w:r>
      <w:r>
        <w:rPr>
          <w:rFonts w:ascii="Arial" w:cs="Arial" w:eastAsia="Arial" w:hAnsi="Arial"/>
          <w:color w:val="1a1a1a"/>
          <w:sz w:val="21"/>
          <w:szCs w:val="21"/>
        </w:rPr>
      </w:r>
      <w:r>
        <w:rPr>
          <w:rFonts w:ascii="Arial" w:cs="Arial" w:eastAsia="Arial" w:hAnsi="Arial"/>
          <w:color w:val="1a1a1a"/>
          <w:sz w:val="21"/>
          <w:szCs w:val="21"/>
        </w:rPr>
        <w:t xml:space="preserve">  Demo wow-factor, build if time allows</w:t>
      </w:r>
    </w:p>
    <w:p>
      <w:pPr>
        <w:spacing w:before="100" w:after="0"/>
      </w:pPr>
    </w:p>
    <w:p>
      <w:pPr>
        <w:pStyle w:val="Heading2"/>
        <w:spacing w:before="320" w:after="80"/>
      </w:pPr>
      <w:r>
        <w:rPr>
          <w:rFonts w:ascii="Arial" w:cs="Arial" w:eastAsia="Arial" w:hAnsi="Arial"/>
          <w:b/>
          <w:bCs/>
          <w:color w:val="4A90D9"/>
          <w:sz w:val="30"/>
          <w:szCs w:val="30"/>
        </w:rPr>
        <w:t xml:space="preserve">3.1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FR-01</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Sign in with Google OAuth 2.0</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User clicks Connect, hits Google consent, returns with session</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FR-02</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JWT session management (30-day expiry)</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Token stored in httpOnly cookie; auto-refresh on expiry</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FR-03</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User profile page (name, avatar, mode selection)</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Profile saved in MongoDB; mode toggle persists across sessions</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FR-04</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Connect / disconnect Gmail account</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OAuth tokens stored encrypted server-side; disconnect clears tokens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FR-05</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Connect / disconnect GitHub account</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GitHub OAuth token stored; disconnect revokes access</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FR-06</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Multi-account Gmail support (2+ accounts)</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 can add second Gmail; unified inbox merges both</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FR-07</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Team workspace (invite collaborators by email)</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Invite flow sends email; collaborator can view/edit shared pages</w:t>
            </w:r>
          </w:p>
        </w:tc>
      </w:tr>
    </w:tbl>
    <w:p>
      <w:pPr>
        <w:spacing w:before="160" w:after="0"/>
      </w:pPr>
    </w:p>
    <w:p>
      <w:pPr>
        <w:pStyle w:val="Heading2"/>
        <w:spacing w:before="320" w:after="80"/>
      </w:pPr>
      <w:r>
        <w:rPr>
          <w:rFonts w:ascii="Arial" w:cs="Arial" w:eastAsia="Arial" w:hAnsi="Arial"/>
          <w:b/>
          <w:bCs/>
          <w:color w:val="4A90D9"/>
          <w:sz w:val="30"/>
          <w:szCs w:val="30"/>
        </w:rPr>
        <w:t xml:space="preserve">3.2  Workspace &amp; Block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FR-08</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Create, rename, delete pages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CRUD on pages; sidebar shows hierarchy</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FR-09</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Nested pages (unlimited depth)</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Page can contain child pages; breadcrumb nav shown</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FR-10</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Block-based editor: text, heading, bullet, numbered</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TipTap renders all block types; keyboard shortcuts work</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FR-11</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Code block with syntax highlighting</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Language selector dropdown; highlight via highlight.js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FR-12</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Table block</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Insert table; add/remove rows &amp; cols inline</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FR-13</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Image upload block</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Upload image to Cloudinary or base64 in MongoDB</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FR-14</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Drag-and-drop block reordering</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Blocks can be dragged to new position within a page</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FR-15</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Folder / sidebar organization</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Sidebar tree with collapsible folders; drag pages between folders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FR-16</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Page search (full-text across workspace)</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Search bar returns matching pages ranked by relevance</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FR-17</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Markdown export of any page</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Export button → downloads .md file with full content</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FR-18</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Page share via public link (read-only)</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Toggle share → generates unique URL; anyone with link can view</w:t>
            </w:r>
          </w:p>
        </w:tc>
      </w:tr>
    </w:tbl>
    <w:p>
      <w:pPr>
        <w:spacing w:before="160" w:after="0"/>
      </w:pPr>
    </w:p>
    <w:p>
      <w:pPr>
        <w:pStyle w:val="Heading2"/>
        <w:spacing w:before="320" w:after="80"/>
      </w:pPr>
      <w:r>
        <w:rPr>
          <w:rFonts w:ascii="Arial" w:cs="Arial" w:eastAsia="Arial" w:hAnsi="Arial"/>
          <w:b/>
          <w:bCs/>
          <w:color w:val="4A90D9"/>
          <w:sz w:val="30"/>
          <w:szCs w:val="30"/>
        </w:rPr>
        <w:t xml:space="preserve">3.3  Tasks &amp; Project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FR-19</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Create tasks with title, due date, priority, status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Task modal with all fields; saved to MongoDB</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FR-20</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Kanban board view (To Do / In Progress / Done)</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Three columns; drag cards between columns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FR-21</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List view with sort/filter</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Sort by due date, priority; filter by status or label</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FR-22</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Link task to a page or email thread</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Task detail has 'linked source' field; click opens source</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FR-23</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Recurring tasks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Set daily/weekly recurrence; auto-creates next instance on complete</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FR-24</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Due date reminders (in-app notification)</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Notification badge appears when task is due or overdue</w:t>
            </w:r>
          </w:p>
        </w:tc>
      </w:tr>
    </w:tbl>
    <w:p>
      <w:pPr>
        <w:spacing w:before="160" w:after="0"/>
      </w:pPr>
    </w:p>
    <w:p>
      <w:pPr>
        <w:pStyle w:val="Heading2"/>
        <w:spacing w:before="320" w:after="80"/>
      </w:pPr>
      <w:r>
        <w:rPr>
          <w:rFonts w:ascii="Arial" w:cs="Arial" w:eastAsia="Arial" w:hAnsi="Arial"/>
          <w:b/>
          <w:bCs/>
          <w:color w:val="4A90D9"/>
          <w:sz w:val="30"/>
          <w:szCs w:val="30"/>
        </w:rPr>
        <w:t xml:space="preserve">3.4  GitHub Integration (Developer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FR-25</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Connect GitHub via OAuth</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GitHub OAuth flow; token stored; user sees connected status</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FR-26</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Snippet Vault — save code snippets with tags/language</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Snippet form: title, language, code, tags; saved to DB + GitHub</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FR-27</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Snippets synced to user's GitHub repo (flowspace-snippets)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On save, Octokit commits file to user's private repo; auto-creates repo if absent</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FR-28</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One-click copy snippet</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Copy button copies raw code to clipboard</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FR-29</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Search snippets by tag, language, or keyword</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Search bar filters snippets client-side or via DB query</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FR-30</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Share snippet as GitHub Gist</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Share button creates public/secret Gist; copies Gist URL</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FR-31</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Repo linker — attach a GitHub repo to a page/project</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Link input on page; sidebar shows recent commits + open PRs</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FR-32</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Developer dashboard — commit streak, open PRs, snippet count</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Dashboard calls GitHub API on load; renders activity stats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FR-33</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Import existing Gists into Snippet Vault</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Connect GitHub → auto-imports all existing Gists as snippets</w:t>
            </w:r>
          </w:p>
        </w:tc>
      </w:tr>
    </w:tbl>
    <w:p>
      <w:pPr>
        <w:spacing w:before="160" w:after="0"/>
      </w:pPr>
    </w:p>
    <w:p>
      <w:pPr>
        <w:pStyle w:val="Heading2"/>
        <w:spacing w:before="320" w:after="80"/>
      </w:pPr>
      <w:r>
        <w:rPr>
          <w:rFonts w:ascii="Arial" w:cs="Arial" w:eastAsia="Arial" w:hAnsi="Arial"/>
          <w:b/>
          <w:bCs/>
          <w:color w:val="4A90D9"/>
          <w:sz w:val="30"/>
          <w:szCs w:val="30"/>
        </w:rPr>
        <w:t xml:space="preserve">3.5  Gmail Integration (Business &amp; Developer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FR-34</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Unified inbox view (read threads, sender, subject, time)</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Paginated inbox list fetched via Gmail API; click to open thread</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FR-35</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Reply to email threads from within FlowSpace</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Reply compose box in thread view; sends via Gmail API as thread reply</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FR-36</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Compose and send new emails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Compose modal with To, Subject, Body; send via Gmail API</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FR-37</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Email-to-task conversion</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Button on any email → creates linked task with email subject as title</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FR-38</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Ongoing reply tracker (flagged threads awaiting reply)</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Auto-flag sent emails with no reply after 48h; surfaced in sidebar</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FR-39</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Mail merge — template with variables + CSV upload</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 writes template with {{name}}, uploads CSV, previews, sends batch</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FR-40</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Campaign tracker — sent batch, reply rate, open tracking</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Each campaign stored in DB; reply rate computed by polling Gmail API</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FR-41</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Gmail search from within FlowSpace</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Search bar queries Gmail API; returns matching threads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FR-42</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AI triage — auto-label emails (Urgent/FYI/Action)</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On inbox load, Claude classifies unread emails; label shown as badge</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FR-43</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Business dashboard — pending replies, campaign stats, contacts</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Dashboard aggregates Gmail + campaign data into KPI cards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FR-44</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Unsubscribe suggestions for high-frequency senders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Detects senders with 10+ emails/month; suggests unsubscribe</w:t>
            </w:r>
          </w:p>
        </w:tc>
      </w:tr>
    </w:tbl>
    <w:p>
      <w:pPr>
        <w:spacing w:before="160" w:after="0"/>
      </w:pPr>
    </w:p>
    <w:p>
      <w:pPr>
        <w:pStyle w:val="Heading2"/>
        <w:spacing w:before="320" w:after="80"/>
      </w:pPr>
      <w:r>
        <w:rPr>
          <w:rFonts w:ascii="Arial" w:cs="Arial" w:eastAsia="Arial" w:hAnsi="Arial"/>
          <w:b/>
          <w:bCs/>
          <w:color w:val="4A90D9"/>
          <w:sz w:val="30"/>
          <w:szCs w:val="30"/>
        </w:rPr>
        <w:t xml:space="preserve">3.6  Voice Notes (Personal &amp; All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FR-45</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Record voice note via microphone in-browser</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Record button starts MediaRecorder; waveform animation shown while recording</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FR-46</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Transcribe recording via Whisper API</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On stop, audio sent to backend → Whisper → transcribed text returned</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FR-47</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Auto-save transcript as a new page in workspace</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MVP</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Transcript inserted as a new page titled with timestamp</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FR-48</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AI cleanup of transcript (remove filler words, structure into paragraphs)</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Claude post-processes raw transcript; cleaned version shown with diff</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FR-49</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Convert transcript to task list on request</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Button: 'Make tasks from this' → Claude extracts action items → creates tasks</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FR-50</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Voice note history with playback</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List of past recordings; click to replay audio or view transcript</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FR-51</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Offline recording with sync on reconnect</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Audio captured even offline; queued and uploaded when network restored</w:t>
            </w:r>
          </w:p>
        </w:tc>
      </w:tr>
    </w:tbl>
    <w:p>
      <w:pPr>
        <w:spacing w:before="160" w:after="0"/>
      </w:pPr>
    </w:p>
    <w:p>
      <w:pPr>
        <w:pStyle w:val="Heading2"/>
        <w:spacing w:before="320" w:after="80"/>
      </w:pPr>
      <w:r>
        <w:rPr>
          <w:rFonts w:ascii="Arial" w:cs="Arial" w:eastAsia="Arial" w:hAnsi="Arial"/>
          <w:b/>
          <w:bCs/>
          <w:color w:val="4A90D9"/>
          <w:sz w:val="30"/>
          <w:szCs w:val="30"/>
        </w:rPr>
        <w:t xml:space="preserve">3.7  AI Layer (All Modes — Optional Add-On)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900"/>
        <w:gridCol w:w="43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3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9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Priority</w:t>
            </w:r>
          </w:p>
        </w:tc>
        <w:tc>
          <w:tcPr>
            <w:tcW w:type="dxa" w:w="43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Acceptance Criteria</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FR-52</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Summarize any page into 3–5 bullet points</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Summarize button on page → Claude returns bullet summary shown in sidebar</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FR-53</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AI reply drafting for email threads</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'Draft Reply' in thread view → Claude reads thread → draft in compose box</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FR-54</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Tone selector for AI drafts (formal/friendly/concise)</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Dropdown before draft generation; affects Claude system prompt</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FR-55</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Smart compose — describe → AI writes</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SHOULD</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 types intent in natural language; Claude produces full email/note</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FR-56</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Ask your workspace (semantic search via AI)</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Natural language query → Claude searches pages + tasks + snippets → answers</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FR-57</w:t>
            </w:r>
          </w:p>
        </w:tc>
        <w:tc>
          <w:tcPr>
            <w:tcW w:type="dxa" w:w="3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Daily digest — morning summary of inbox + tasks</w:t>
            </w:r>
          </w:p>
        </w:tc>
        <w:tc>
          <w:tcPr>
            <w:tcW w:type="dxa" w:w="9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Scheduled job at 8am → Claude summarizes top emails + due tasks → shown on dashboard</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FR-58</w:t>
            </w:r>
          </w:p>
        </w:tc>
        <w:tc>
          <w:tcPr>
            <w:tcW w:type="dxa" w:w="3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Mail merge content generator</w:t>
            </w:r>
          </w:p>
        </w:tc>
        <w:tc>
          <w:tcPr>
            <w:tcW w:type="dxa" w:w="9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NICE</w:t>
            </w:r>
          </w:p>
        </w:tc>
        <w:tc>
          <w:tcPr>
            <w:tcW w:type="dxa" w:w="43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User describes campaign → Claude writes template with variable slots</w:t>
            </w:r>
          </w:p>
        </w:tc>
      </w:tr>
    </w:tbl>
    <w:p>
      <w:pPr>
        <w:spacing w:before="200" w:after="0"/>
      </w:pPr>
    </w:p>
    <w:p>
      <w:r>
        <w:br w:type="page"/>
      </w:r>
    </w:p>
    <w:p>
      <w:pPr>
        <w:pStyle w:val="Heading1"/>
        <w:spacing w:before="400" w:after="100"/>
      </w:pPr>
      <w:r>
        <w:rPr>
          <w:rFonts w:ascii="Arial" w:cs="Arial" w:eastAsia="Arial" w:hAnsi="Arial"/>
          <w:b/>
          <w:bCs/>
          <w:color w:val="0F1C2E"/>
          <w:sz w:val="44"/>
          <w:szCs w:val="44"/>
        </w:rPr>
        <w:t xml:space="preserve">4. Non-Functional Requirements</w:t>
      </w:r>
    </w:p>
    <w:p>
      <w:pPr>
        <w:pBdr>
          <w:bottom w:val="single" w:color="4A90D9" w:sz="6"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4400"/>
        <w:gridCol w:w="4400"/>
      </w:tblGrid>
      <w:tr>
        <w:trPr>
          <w:tblHeader/>
        </w:trPr>
        <w:tc>
          <w:tcPr>
            <w:tcW w:type="dxa" w:w="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ID</w:t>
            </w:r>
          </w:p>
        </w:tc>
        <w:tc>
          <w:tcPr>
            <w:tcW w:type="dxa" w:w="44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Requirement</w:t>
            </w:r>
          </w:p>
        </w:tc>
        <w:tc>
          <w:tcPr>
            <w:tcW w:type="dxa" w:w="44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Target</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NFR-01</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Page load time</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Initial load &lt; 2s on standard broadband</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NFR-02</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API response time</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95% of API calls resolve in &lt; 800ms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NFR-03</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Whisper transcription turnaround</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&lt; 10s for a 2-minute recording</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NFR-04</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OAuth token security</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Tokens AES-encrypted at rest in MongoDB; never sent to client</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NFR-05</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HTTPS only</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All traffic over TLS; HTTP requests redirected</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NFR-06</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Mobile responsive</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Workspace, inbox, and snippet vault usable on 375px viewport</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NFR-07</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Graceful degradation</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If Gmail/GitHub API is down, app loads with cached data and shows status banner</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NFR-08</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Data isolation</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Users can only access their own pages, tasks, snippets, and emails</w:t>
            </w:r>
          </w:p>
        </w:tc>
      </w:tr>
      <w:tr>
        <w:tc>
          <w:tcPr>
            <w:tcW w:type="dxa" w:w="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NFR-09</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Rate limit handling</w:t>
            </w:r>
          </w:p>
        </w:tc>
        <w:tc>
          <w:tcPr>
            <w:tcW w:type="dxa" w:w="4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Gmail API quota errors caught and surfaced to user with retry guidance</w:t>
            </w:r>
          </w:p>
        </w:tc>
      </w:tr>
      <w:tr>
        <w:tc>
          <w:tcPr>
            <w:tcW w:type="dxa" w:w="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NFR-10</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Environment variable management</w:t>
            </w:r>
          </w:p>
        </w:tc>
        <w:tc>
          <w:tcPr>
            <w:tcW w:type="dxa" w:w="4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All secrets in .env; never committed to repo; .env.example provided</w:t>
            </w:r>
          </w:p>
        </w:tc>
      </w:tr>
    </w:tbl>
    <w:p>
      <w:pPr>
        <w:spacing w:before="200" w:after="0"/>
      </w:pPr>
    </w:p>
    <w:p>
      <w:r>
        <w:br w:type="page"/>
      </w:r>
    </w:p>
    <w:p>
      <w:pPr>
        <w:pStyle w:val="Heading1"/>
        <w:spacing w:before="400" w:after="100"/>
      </w:pPr>
      <w:r>
        <w:rPr>
          <w:rFonts w:ascii="Arial" w:cs="Arial" w:eastAsia="Arial" w:hAnsi="Arial"/>
          <w:b/>
          <w:bCs/>
          <w:color w:val="0F1C2E"/>
          <w:sz w:val="44"/>
          <w:szCs w:val="44"/>
        </w:rPr>
        <w:t xml:space="preserve">5. Data Models (MongoDB)</w:t>
      </w:r>
    </w:p>
    <w:p>
      <w:pPr>
        <w:pBdr>
          <w:bottom w:val="single" w:color="4A90D9" w:sz="6" w:space="1"/>
        </w:pBdr>
        <w:spacing w:before="60" w:after="200"/>
      </w:pPr>
    </w:p>
    <w:p>
      <w:pPr>
        <w:spacing w:before="40" w:after="100"/>
      </w:pPr>
      <w:r>
        <w:rPr>
          <w:rFonts w:ascii="Arial" w:cs="Arial" w:eastAsia="Arial" w:hAnsi="Arial"/>
          <w:color w:val="1a1a1a"/>
          <w:sz w:val="21"/>
          <w:szCs w:val="21"/>
        </w:rPr>
        <w:t xml:space="preserve">The following collections define the core data architecture. All models include createdAt and updatedAt timestamps managed by Mongoose.</w:t>
      </w:r>
    </w:p>
    <w:p>
      <w:pPr>
        <w:spacing w:before="80" w:after="0"/>
      </w:pPr>
    </w:p>
    <w:p>
      <w:pPr>
        <w:pStyle w:val="Heading2"/>
        <w:spacing w:before="320" w:after="80"/>
      </w:pPr>
      <w:r>
        <w:rPr>
          <w:rFonts w:ascii="Arial" w:cs="Arial" w:eastAsia="Arial" w:hAnsi="Arial"/>
          <w:b/>
          <w:bCs/>
          <w:color w:val="4A90D9"/>
          <w:sz w:val="30"/>
          <w:szCs w:val="30"/>
        </w:rPr>
        <w:t xml:space="preserve">5.1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Field</w:t>
            </w:r>
          </w:p>
        </w:tc>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Type</w:t>
            </w:r>
          </w:p>
        </w:tc>
        <w:tc>
          <w:tcPr>
            <w:tcW w:type="dxa" w:w="5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_id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Auto-generated primary key</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name</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From Google profile</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email</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Google email; unique index</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avatar</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Google profile photo URL</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mode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Enum</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developer | business | personal</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googleId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Google OAuth subject ID</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gmailTokens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 access_token, refresh_token } — AES encrypted</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githubToken</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OAuth token — AES encrypted</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githubUsername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Used to construct repo URLs</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snippetRepoName</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Default: flowspace-snippets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preferences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Theme, notification settings, default dashboard view</w:t>
            </w:r>
          </w:p>
        </w:tc>
      </w:tr>
    </w:tbl>
    <w:p>
      <w:pPr>
        <w:spacing w:before="120" w:after="0"/>
      </w:pPr>
    </w:p>
    <w:p>
      <w:pPr>
        <w:pStyle w:val="Heading2"/>
        <w:spacing w:before="320" w:after="80"/>
      </w:pPr>
      <w:r>
        <w:rPr>
          <w:rFonts w:ascii="Arial" w:cs="Arial" w:eastAsia="Arial" w:hAnsi="Arial"/>
          <w:b/>
          <w:bCs/>
          <w:color w:val="4A90D9"/>
          <w:sz w:val="30"/>
          <w:szCs w:val="30"/>
        </w:rPr>
        <w:t xml:space="preserve">5.2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Field</w:t>
            </w:r>
          </w:p>
        </w:tc>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Type</w:t>
            </w:r>
          </w:p>
        </w:tc>
        <w:tc>
          <w:tcPr>
            <w:tcW w:type="dxa" w:w="5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_id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key</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Ref: User</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parentId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Ref: Page — null for root pages</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title</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Page title shown in sidebar</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content</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TipTap JSON document</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folderId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Ref: Folder — optional grouping</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isPublic</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Boolean</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True when shared via public link</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shareSlug</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Unique slug for public URL</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linkedTask</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Ref: Task — optional link</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linkedRepo</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repo full name (owner/repo)</w:t>
            </w:r>
          </w:p>
        </w:tc>
      </w:tr>
    </w:tbl>
    <w:p>
      <w:pPr>
        <w:spacing w:before="120" w:after="0"/>
      </w:pPr>
    </w:p>
    <w:p>
      <w:pPr>
        <w:pStyle w:val="Heading2"/>
        <w:spacing w:before="320" w:after="80"/>
      </w:pPr>
      <w:r>
        <w:rPr>
          <w:rFonts w:ascii="Arial" w:cs="Arial" w:eastAsia="Arial" w:hAnsi="Arial"/>
          <w:b/>
          <w:bCs/>
          <w:color w:val="4A90D9"/>
          <w:sz w:val="30"/>
          <w:szCs w:val="30"/>
        </w:rPr>
        <w:t xml:space="preserve">5.3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Field</w:t>
            </w:r>
          </w:p>
        </w:tc>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Type</w:t>
            </w:r>
          </w:p>
        </w:tc>
        <w:tc>
          <w:tcPr>
            <w:tcW w:type="dxa" w:w="5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_id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key</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Ref: User</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title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Task title</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status</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Enum</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todo | in_progress | done</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priority</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Enum</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low | medium | high | urgent</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dueDate</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Date</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Optional due date</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linkedPage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Ref: Page — optional</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linkedEmail</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Gmail thread ID — optional</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recurrence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 type: daily|weekly, nextDate }</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labels</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User-defined label strings</w:t>
            </w:r>
          </w:p>
        </w:tc>
      </w:tr>
    </w:tbl>
    <w:p>
      <w:pPr>
        <w:spacing w:before="120" w:after="0"/>
      </w:pPr>
    </w:p>
    <w:p>
      <w:pPr>
        <w:pStyle w:val="Heading2"/>
        <w:spacing w:before="320" w:after="80"/>
      </w:pPr>
      <w:r>
        <w:rPr>
          <w:rFonts w:ascii="Arial" w:cs="Arial" w:eastAsia="Arial" w:hAnsi="Arial"/>
          <w:b/>
          <w:bCs/>
          <w:color w:val="4A90D9"/>
          <w:sz w:val="30"/>
          <w:szCs w:val="30"/>
        </w:rPr>
        <w:t xml:space="preserve">5.4  Snippet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Field</w:t>
            </w:r>
          </w:p>
        </w:tc>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Type</w:t>
            </w:r>
          </w:p>
        </w:tc>
        <w:tc>
          <w:tcPr>
            <w:tcW w:type="dxa" w:w="5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_id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key</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Ref: User</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title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Snippet display name</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language</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e.g. javascript, python, bash</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code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Raw code content</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tags</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User-defined tags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githubPath</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Path in flowspace-snippets repo</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gistUrl</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Gist URL if shared</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commitSha</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Last commit SHA from GitHub</w:t>
            </w:r>
          </w:p>
        </w:tc>
      </w:tr>
    </w:tbl>
    <w:p>
      <w:pPr>
        <w:spacing w:before="120" w:after="0"/>
      </w:pPr>
    </w:p>
    <w:p>
      <w:pPr>
        <w:pStyle w:val="Heading2"/>
        <w:spacing w:before="320" w:after="80"/>
      </w:pPr>
      <w:r>
        <w:rPr>
          <w:rFonts w:ascii="Arial" w:cs="Arial" w:eastAsia="Arial" w:hAnsi="Arial"/>
          <w:b/>
          <w:bCs/>
          <w:color w:val="4A90D9"/>
          <w:sz w:val="30"/>
          <w:szCs w:val="30"/>
        </w:rPr>
        <w:t xml:space="preserve">5.5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Field</w:t>
            </w:r>
          </w:p>
        </w:tc>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Type</w:t>
            </w:r>
          </w:p>
        </w:tc>
        <w:tc>
          <w:tcPr>
            <w:tcW w:type="dxa" w:w="5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_id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key</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Ref: User</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name</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Campaign label</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template</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Email body with {{variable}} slots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subject</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Email subject (can contain variables)</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recipients</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Array of { email, name, ...customFields }</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sentAt</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Date</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When batch was sent</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status</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Enum</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draft | sending | sent | failed</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stats</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 total, sent, replied, failed }</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gmailThreadIds</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Array of Gmail thread IDs for reply tracking</w:t>
            </w:r>
          </w:p>
        </w:tc>
      </w:tr>
    </w:tbl>
    <w:p>
      <w:pPr>
        <w:spacing w:before="120" w:after="0"/>
      </w:pPr>
    </w:p>
    <w:p>
      <w:pPr>
        <w:pStyle w:val="Heading2"/>
        <w:spacing w:before="320" w:after="80"/>
      </w:pPr>
      <w:r>
        <w:rPr>
          <w:rFonts w:ascii="Arial" w:cs="Arial" w:eastAsia="Arial" w:hAnsi="Arial"/>
          <w:b/>
          <w:bCs/>
          <w:color w:val="4A90D9"/>
          <w:sz w:val="30"/>
          <w:szCs w:val="30"/>
        </w:rPr>
        <w:t xml:space="preserve">5.6  VoiceNote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Field</w:t>
            </w:r>
          </w:p>
        </w:tc>
        <w:tc>
          <w:tcPr>
            <w:tcW w:type="dxa" w:w="20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Type</w:t>
            </w:r>
          </w:p>
        </w:tc>
        <w:tc>
          <w:tcPr>
            <w:tcW w:type="dxa" w:w="53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Notes</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_id</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Primary key</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userId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Ref: User</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audioUrl</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Stored in Cloudinary or base64 in MongoDB (&lt; 5MB)</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transcript</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Raw Whisper output</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cleanedText</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String</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Claude-cleaned transcript — optional</w:t>
            </w:r>
          </w:p>
        </w:tc>
      </w:tr>
      <w:tr>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linkedPageId</w:t>
            </w:r>
          </w:p>
        </w:tc>
        <w:tc>
          <w:tcPr>
            <w:tcW w:type="dxa" w:w="20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ObjectId</w:t>
            </w:r>
          </w:p>
        </w:tc>
        <w:tc>
          <w:tcPr>
            <w:tcW w:type="dxa" w:w="53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Page auto-created from transcript</w:t>
            </w:r>
          </w:p>
        </w:tc>
      </w:tr>
      <w:tr>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duration</w:t>
            </w:r>
          </w:p>
        </w:tc>
        <w:tc>
          <w:tcPr>
            <w:tcW w:type="dxa" w:w="20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Number</w:t>
            </w:r>
          </w:p>
        </w:tc>
        <w:tc>
          <w:tcPr>
            <w:tcW w:type="dxa" w:w="53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Recording duration in seconds</w:t>
            </w:r>
          </w:p>
        </w:tc>
      </w:tr>
    </w:tbl>
    <w:p>
      <w:pPr>
        <w:spacing w:before="200" w:after="0"/>
      </w:pPr>
    </w:p>
    <w:p>
      <w:r>
        <w:br w:type="page"/>
      </w:r>
    </w:p>
    <w:p>
      <w:pPr>
        <w:pStyle w:val="Heading1"/>
        <w:spacing w:before="400" w:after="100"/>
      </w:pPr>
      <w:r>
        <w:rPr>
          <w:rFonts w:ascii="Arial" w:cs="Arial" w:eastAsia="Arial" w:hAnsi="Arial"/>
          <w:b/>
          <w:bCs/>
          <w:color w:val="0F1C2E"/>
          <w:sz w:val="44"/>
          <w:szCs w:val="44"/>
        </w:rPr>
        <w:t xml:space="preserve">6. Development Phases &amp; Milestones</w:t>
      </w:r>
    </w:p>
    <w:p>
      <w:pPr>
        <w:pBdr>
          <w:bottom w:val="single" w:color="4A90D9" w:sz="6"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560"/>
        <w:gridCol w:w="1800"/>
      </w:tblGrid>
      <w:tr>
        <w:trPr>
          <w:tblHeader/>
        </w:trPr>
        <w:tc>
          <w:tcPr>
            <w:tcW w:type="dxa" w:w="6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Phase</w:t>
            </w:r>
          </w:p>
        </w:tc>
        <w:tc>
          <w:tcPr>
            <w:tcW w:type="dxa" w:w="24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Name</w:t>
            </w:r>
          </w:p>
        </w:tc>
        <w:tc>
          <w:tcPr>
            <w:tcW w:type="dxa" w:w="4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Key Deliverables</w:t>
            </w:r>
          </w:p>
        </w:tc>
        <w:tc>
          <w:tcPr>
            <w:tcW w:type="dxa" w:w="18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Target</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1</w:t>
            </w:r>
          </w:p>
        </w:tc>
        <w:tc>
          <w:tcPr>
            <w:tcW w:type="dxa" w:w="2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Core Workspace</w:t>
            </w:r>
          </w:p>
        </w:tc>
        <w:tc>
          <w:tcPr>
            <w:tcW w:type="dxa" w:w="4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Auth (Google OAuth), User model, Page CRUD, Block editor (TipTap), Sidebar, Task board (Kanban + List)</w:t>
            </w:r>
          </w:p>
        </w:tc>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Weeks 1–3</w:t>
            </w:r>
          </w:p>
        </w:tc>
      </w:tr>
      <w:tr>
        <w:tc>
          <w:tcPr>
            <w:tcW w:type="dxa" w:w="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2</w:t>
            </w:r>
          </w:p>
        </w:tc>
        <w:tc>
          <w:tcPr>
            <w:tcW w:type="dxa" w:w="2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Integration</w:t>
            </w:r>
          </w:p>
        </w:tc>
        <w:tc>
          <w:tcPr>
            <w:tcW w:type="dxa" w:w="4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GitHub OAuth, Snippet Vault UI, GitHub commit sync, Repo linker, Dev dashboard</w:t>
            </w:r>
          </w:p>
        </w:tc>
        <w:tc>
          <w:tcPr>
            <w:tcW w:type="dxa" w:w="18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Weeks 4–5</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3</w:t>
            </w:r>
          </w:p>
        </w:tc>
        <w:tc>
          <w:tcPr>
            <w:tcW w:type="dxa" w:w="2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Gmail Integration</w:t>
            </w:r>
          </w:p>
        </w:tc>
        <w:tc>
          <w:tcPr>
            <w:tcW w:type="dxa" w:w="4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Gmail OAuth, Inbox view, Read/Reply/Compose, Email-to-task, Follow-up tracker</w:t>
            </w:r>
          </w:p>
        </w:tc>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Weeks 6–7</w:t>
            </w:r>
          </w:p>
        </w:tc>
      </w:tr>
      <w:tr>
        <w:tc>
          <w:tcPr>
            <w:tcW w:type="dxa" w:w="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4</w:t>
            </w:r>
          </w:p>
        </w:tc>
        <w:tc>
          <w:tcPr>
            <w:tcW w:type="dxa" w:w="2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Voice Notes</w:t>
            </w:r>
          </w:p>
        </w:tc>
        <w:tc>
          <w:tcPr>
            <w:tcW w:type="dxa" w:w="4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In-browser recording, Whisper transcription, Auto-save to page, Voice history</w:t>
            </w:r>
          </w:p>
        </w:tc>
        <w:tc>
          <w:tcPr>
            <w:tcW w:type="dxa" w:w="18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Week 8</w:t>
            </w:r>
          </w:p>
        </w:tc>
      </w:tr>
      <w:tr>
        <w:tc>
          <w:tcPr>
            <w:tcW w:type="dxa" w:w="6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5</w:t>
            </w:r>
          </w:p>
        </w:tc>
        <w:tc>
          <w:tcPr>
            <w:tcW w:type="dxa" w:w="2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Dashboards &amp; Campaigns</w:t>
            </w:r>
          </w:p>
        </w:tc>
        <w:tc>
          <w:tcPr>
            <w:tcW w:type="dxa" w:w="4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Mail merge, Campaign tracker, Business/Personal dashboards, AI triage labels</w:t>
            </w:r>
          </w:p>
        </w:tc>
        <w:tc>
          <w:tcPr>
            <w:tcW w:type="dxa" w:w="18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Weeks 9–10</w:t>
            </w:r>
          </w:p>
        </w:tc>
      </w:tr>
      <w:tr>
        <w:tc>
          <w:tcPr>
            <w:tcW w:type="dxa" w:w="6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6</w:t>
            </w:r>
          </w:p>
        </w:tc>
        <w:tc>
          <w:tcPr>
            <w:tcW w:type="dxa" w:w="2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AI Polish</w:t>
            </w:r>
          </w:p>
        </w:tc>
        <w:tc>
          <w:tcPr>
            <w:tcW w:type="dxa" w:w="4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AI reply drafting, Page summarization, Smart compose, Transcript cleanup, Daily digest</w:t>
            </w:r>
          </w:p>
        </w:tc>
        <w:tc>
          <w:tcPr>
            <w:tcW w:type="dxa" w:w="18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Weeks 11–12</w:t>
            </w:r>
          </w:p>
        </w:tc>
      </w:tr>
    </w:tbl>
    <w:p>
      <w:pPr>
        <w:spacing w:before="200" w:after="0"/>
      </w:pPr>
    </w:p>
    <w:p>
      <w:r>
        <w:br w:type="page"/>
      </w:r>
    </w:p>
    <w:p>
      <w:pPr>
        <w:pStyle w:val="Heading1"/>
        <w:spacing w:before="400" w:after="100"/>
      </w:pPr>
      <w:r>
        <w:rPr>
          <w:rFonts w:ascii="Arial" w:cs="Arial" w:eastAsia="Arial" w:hAnsi="Arial"/>
          <w:b/>
          <w:bCs/>
          <w:color w:val="0F1C2E"/>
          <w:sz w:val="44"/>
          <w:szCs w:val="44"/>
        </w:rPr>
        <w:t xml:space="preserve">7. External API Integrations</w:t>
      </w:r>
    </w:p>
    <w:p>
      <w:pPr>
        <w:pBdr>
          <w:bottom w:val="single" w:color="4A90D9" w:sz="6" w:space="1"/>
        </w:pBdr>
        <w:spacing w:before="60" w:after="200"/>
      </w:pPr>
    </w:p>
    <w:p>
      <w:pPr>
        <w:pStyle w:val="Heading2"/>
        <w:spacing w:before="320" w:after="80"/>
      </w:pPr>
      <w:r>
        <w:rPr>
          <w:rFonts w:ascii="Arial" w:cs="Arial" w:eastAsia="Arial" w:hAnsi="Arial"/>
          <w:b/>
          <w:bCs/>
          <w:color w:val="4A90D9"/>
          <w:sz w:val="30"/>
          <w:szCs w:val="30"/>
        </w:rPr>
        <w:t xml:space="preserve">7.1  Google OAuth 2.0 + Gmail API</w:t>
      </w:r>
    </w:p>
    <w:p>
      <w:pPr>
        <w:pStyle w:val="ListParagraph"/>
        <w:numPr>
          <w:ilvl w:val="0"/>
          <w:numId w:val="2"/>
        </w:numPr>
        <w:spacing w:after="70"/>
      </w:pPr>
      <w:r>
        <w:rPr>
          <w:rFonts w:ascii="Arial" w:cs="Arial" w:eastAsia="Arial" w:hAnsi="Arial"/>
          <w:b/>
          <w:bCs/>
          <w:sz w:val="21"/>
          <w:szCs w:val="21"/>
        </w:rPr>
        <w:t xml:space="preserve">gmail.readonly, gmail.send, gmail.labels, gmail.modify: </w:t>
      </w:r>
      <w:r>
        <w:rPr>
          <w:rFonts w:ascii="Arial" w:cs="Arial" w:eastAsia="Arial" w:hAnsi="Arial"/>
          <w:sz w:val="21"/>
          <w:szCs w:val="21"/>
        </w:rPr>
        <w:t xml:space="preserve">Scopes required</w:t>
      </w:r>
    </w:p>
    <w:p>
      <w:pPr>
        <w:pStyle w:val="ListParagraph"/>
        <w:numPr>
          <w:ilvl w:val="0"/>
          <w:numId w:val="2"/>
        </w:numPr>
        <w:spacing w:after="70"/>
      </w:pPr>
      <w:r>
        <w:rPr>
          <w:rFonts w:ascii="Arial" w:cs="Arial" w:eastAsia="Arial" w:hAnsi="Arial"/>
          <w:b/>
          <w:bCs/>
          <w:sz w:val="21"/>
          <w:szCs w:val="21"/>
        </w:rPr>
        <w:t xml:space="preserve">Access + refresh tokens AES-256 encrypted in MongoDB; never sent to frontend: </w:t>
      </w:r>
      <w:r>
        <w:rPr>
          <w:rFonts w:ascii="Arial" w:cs="Arial" w:eastAsia="Arial" w:hAnsi="Arial"/>
          <w:sz w:val="21"/>
          <w:szCs w:val="21"/>
        </w:rPr>
        <w:t xml:space="preserve">Token storage</w:t>
      </w:r>
    </w:p>
    <w:p>
      <w:pPr>
        <w:pStyle w:val="ListParagraph"/>
        <w:numPr>
          <w:ilvl w:val="0"/>
          <w:numId w:val="2"/>
        </w:numPr>
        <w:spacing w:after="70"/>
      </w:pPr>
      <w:r>
        <w:rPr>
          <w:rFonts w:ascii="Arial" w:cs="Arial" w:eastAsia="Arial" w:hAnsi="Arial"/>
          <w:b/>
          <w:bCs/>
          <w:sz w:val="21"/>
          <w:szCs w:val="21"/>
        </w:rPr>
        <w:t xml:space="preserve">Gmail API has 1B quota units/day; batch operations used where possible to conserve quota: </w:t>
      </w:r>
      <w:r>
        <w:rPr>
          <w:rFonts w:ascii="Arial" w:cs="Arial" w:eastAsia="Arial" w:hAnsi="Arial"/>
          <w:sz w:val="21"/>
          <w:szCs w:val="21"/>
        </w:rPr>
        <w:t xml:space="preserve">Quota awareness</w:t>
      </w:r>
    </w:p>
    <w:p>
      <w:pPr>
        <w:pStyle w:val="ListParagraph"/>
        <w:numPr>
          <w:ilvl w:val="0"/>
          <w:numId w:val="2"/>
        </w:numPr>
        <w:spacing w:after="70"/>
      </w:pPr>
      <w:r>
        <w:rPr>
          <w:rFonts w:ascii="Arial" w:cs="Arial" w:eastAsia="Arial" w:hAnsi="Arial"/>
          <w:b/>
          <w:bCs/>
          <w:sz w:val="21"/>
          <w:szCs w:val="21"/>
        </w:rPr>
        <w:t xml:space="preserve">Implemented via individual Gmail API send calls with per-recipient delay to avoid spam flags: </w:t>
      </w:r>
      <w:r>
        <w:rPr>
          <w:rFonts w:ascii="Arial" w:cs="Arial" w:eastAsia="Arial" w:hAnsi="Arial"/>
          <w:sz w:val="21"/>
          <w:szCs w:val="21"/>
        </w:rPr>
        <w:t xml:space="preserve">Mail merge</w:t>
      </w:r>
    </w:p>
    <w:p>
      <w:pPr>
        <w:spacing w:before="80" w:after="0"/>
      </w:pPr>
    </w:p>
    <w:p>
      <w:pPr>
        <w:pStyle w:val="Heading2"/>
        <w:spacing w:before="320" w:after="80"/>
      </w:pPr>
      <w:r>
        <w:rPr>
          <w:rFonts w:ascii="Arial" w:cs="Arial" w:eastAsia="Arial" w:hAnsi="Arial"/>
          <w:b/>
          <w:bCs/>
          <w:color w:val="4A90D9"/>
          <w:sz w:val="30"/>
          <w:szCs w:val="30"/>
        </w:rPr>
        <w:t xml:space="preserve">7.2  GitHub REST API + OAuth</w:t>
      </w:r>
    </w:p>
    <w:p>
      <w:pPr>
        <w:pStyle w:val="ListParagraph"/>
        <w:numPr>
          <w:ilvl w:val="0"/>
          <w:numId w:val="2"/>
        </w:numPr>
        <w:spacing w:after="70"/>
      </w:pPr>
      <w:r>
        <w:rPr>
          <w:rFonts w:ascii="Arial" w:cs="Arial" w:eastAsia="Arial" w:hAnsi="Arial"/>
          <w:b/>
          <w:bCs/>
          <w:sz w:val="21"/>
          <w:szCs w:val="21"/>
        </w:rPr>
        <w:t xml:space="preserve">repo (for private repo creation and commits), gist (for Gist creation), read:user: </w:t>
      </w:r>
      <w:r>
        <w:rPr>
          <w:rFonts w:ascii="Arial" w:cs="Arial" w:eastAsia="Arial" w:hAnsi="Arial"/>
          <w:sz w:val="21"/>
          <w:szCs w:val="21"/>
        </w:rPr>
        <w:t xml:space="preserve">Scopes required</w:t>
      </w:r>
    </w:p>
    <w:p>
      <w:pPr>
        <w:pStyle w:val="ListParagraph"/>
        <w:numPr>
          <w:ilvl w:val="0"/>
          <w:numId w:val="2"/>
        </w:numPr>
        <w:spacing w:after="70"/>
      </w:pPr>
      <w:r>
        <w:rPr>
          <w:rFonts w:ascii="Arial" w:cs="Arial" w:eastAsia="Arial" w:hAnsi="Arial"/>
          <w:b/>
          <w:bCs/>
          <w:sz w:val="21"/>
          <w:szCs w:val="21"/>
        </w:rPr>
        <w:t xml:space="preserve">Each snippet = one file committed to user's flowspace-snippets repo using Octokit's createOrUpdateFileContents: </w:t>
      </w:r>
      <w:r>
        <w:rPr>
          <w:rFonts w:ascii="Arial" w:cs="Arial" w:eastAsia="Arial" w:hAnsi="Arial"/>
          <w:sz w:val="21"/>
          <w:szCs w:val="21"/>
        </w:rPr>
        <w:t xml:space="preserve">Snippet storage</w:t>
      </w:r>
    </w:p>
    <w:p>
      <w:pPr>
        <w:pStyle w:val="ListParagraph"/>
        <w:numPr>
          <w:ilvl w:val="0"/>
          <w:numId w:val="2"/>
        </w:numPr>
        <w:spacing w:after="70"/>
      </w:pPr>
      <w:r>
        <w:rPr>
          <w:rFonts w:ascii="Arial" w:cs="Arial" w:eastAsia="Arial" w:hAnsi="Arial"/>
          <w:b/>
          <w:bCs/>
          <w:sz w:val="21"/>
          <w:szCs w:val="21"/>
        </w:rPr>
        <w:t xml:space="preserve">If flowspace-snippets repo does not exist, auto-created on first snippet save: </w:t>
      </w:r>
      <w:r>
        <w:rPr>
          <w:rFonts w:ascii="Arial" w:cs="Arial" w:eastAsia="Arial" w:hAnsi="Arial"/>
          <w:sz w:val="21"/>
          <w:szCs w:val="21"/>
        </w:rPr>
        <w:t xml:space="preserve">Repo creation</w:t>
      </w:r>
    </w:p>
    <w:p>
      <w:pPr>
        <w:pStyle w:val="ListParagraph"/>
        <w:numPr>
          <w:ilvl w:val="0"/>
          <w:numId w:val="2"/>
        </w:numPr>
        <w:spacing w:after="70"/>
      </w:pPr>
      <w:r>
        <w:rPr>
          <w:rFonts w:ascii="Arial" w:cs="Arial" w:eastAsia="Arial" w:hAnsi="Arial"/>
          <w:b/>
          <w:bCs/>
          <w:sz w:val="21"/>
          <w:szCs w:val="21"/>
        </w:rPr>
        <w:t xml:space="preserve">5,000 requests/hour for authenticated users; monitored and surfaced in Dev dashboard: </w:t>
      </w:r>
      <w:r>
        <w:rPr>
          <w:rFonts w:ascii="Arial" w:cs="Arial" w:eastAsia="Arial" w:hAnsi="Arial"/>
          <w:sz w:val="21"/>
          <w:szCs w:val="21"/>
        </w:rPr>
        <w:t xml:space="preserve">Rate limits</w:t>
      </w:r>
    </w:p>
    <w:p>
      <w:pPr>
        <w:spacing w:before="80" w:after="0"/>
      </w:pPr>
    </w:p>
    <w:p>
      <w:pPr>
        <w:pStyle w:val="Heading2"/>
        <w:spacing w:before="320" w:after="80"/>
      </w:pPr>
      <w:r>
        <w:rPr>
          <w:rFonts w:ascii="Arial" w:cs="Arial" w:eastAsia="Arial" w:hAnsi="Arial"/>
          <w:b/>
          <w:bCs/>
          <w:color w:val="4A90D9"/>
          <w:sz w:val="30"/>
          <w:szCs w:val="30"/>
        </w:rPr>
        <w:t xml:space="preserve">7.3  OpenAI Whisper API</w:t>
      </w:r>
    </w:p>
    <w:p>
      <w:pPr>
        <w:pStyle w:val="ListParagraph"/>
        <w:numPr>
          <w:ilvl w:val="0"/>
          <w:numId w:val="2"/>
        </w:numPr>
        <w:spacing w:after="70"/>
      </w:pPr>
      <w:r>
        <w:rPr>
          <w:rFonts w:ascii="Arial" w:cs="Arial" w:eastAsia="Arial" w:hAnsi="Arial"/>
          <w:b/>
          <w:bCs/>
          <w:sz w:val="21"/>
          <w:szCs w:val="21"/>
        </w:rPr>
        <w:t xml:space="preserve">POST /v1/audio/transcriptions — multipart/form-data with audio file: </w:t>
      </w:r>
      <w:r>
        <w:rPr>
          <w:rFonts w:ascii="Arial" w:cs="Arial" w:eastAsia="Arial" w:hAnsi="Arial"/>
          <w:sz w:val="21"/>
          <w:szCs w:val="21"/>
        </w:rPr>
        <w:t xml:space="preserve">Endpoint</w:t>
      </w:r>
    </w:p>
    <w:p>
      <w:pPr>
        <w:pStyle w:val="ListParagraph"/>
        <w:numPr>
          <w:ilvl w:val="0"/>
          <w:numId w:val="2"/>
        </w:numPr>
        <w:spacing w:after="70"/>
      </w:pPr>
      <w:r>
        <w:rPr>
          <w:rFonts w:ascii="Arial" w:cs="Arial" w:eastAsia="Arial" w:hAnsi="Arial"/>
          <w:b/>
          <w:bCs/>
          <w:sz w:val="21"/>
          <w:szCs w:val="21"/>
        </w:rPr>
        <w:t xml:space="preserve">Audio recorded as .webm via MediaRecorder; converted to .mp3 server-side before sending: </w:t>
      </w:r>
      <w:r>
        <w:rPr>
          <w:rFonts w:ascii="Arial" w:cs="Arial" w:eastAsia="Arial" w:hAnsi="Arial"/>
          <w:sz w:val="21"/>
          <w:szCs w:val="21"/>
        </w:rPr>
        <w:t xml:space="preserve">Format</w:t>
      </w:r>
    </w:p>
    <w:p>
      <w:pPr>
        <w:pStyle w:val="ListParagraph"/>
        <w:numPr>
          <w:ilvl w:val="0"/>
          <w:numId w:val="2"/>
        </w:numPr>
        <w:spacing w:after="70"/>
      </w:pPr>
      <w:r>
        <w:rPr>
          <w:rFonts w:ascii="Arial" w:cs="Arial" w:eastAsia="Arial" w:hAnsi="Arial"/>
          <w:b/>
          <w:bCs/>
          <w:sz w:val="21"/>
          <w:szCs w:val="21"/>
        </w:rPr>
        <w:t xml:space="preserve">Hardcoded to English (en) for optimal accuracy: </w:t>
      </w:r>
      <w:r>
        <w:rPr>
          <w:rFonts w:ascii="Arial" w:cs="Arial" w:eastAsia="Arial" w:hAnsi="Arial"/>
          <w:sz w:val="21"/>
          <w:szCs w:val="21"/>
        </w:rPr>
        <w:t xml:space="preserve">Language</w:t>
      </w:r>
    </w:p>
    <w:p>
      <w:pPr>
        <w:pStyle w:val="ListParagraph"/>
        <w:numPr>
          <w:ilvl w:val="0"/>
          <w:numId w:val="2"/>
        </w:numPr>
        <w:spacing w:after="70"/>
      </w:pPr>
      <w:r>
        <w:rPr>
          <w:rFonts w:ascii="Arial" w:cs="Arial" w:eastAsia="Arial" w:hAnsi="Arial"/>
          <w:b/>
          <w:bCs/>
          <w:sz w:val="21"/>
          <w:szCs w:val="21"/>
        </w:rPr>
        <w:t xml:space="preserve">25MB per Whisper request; recordings capped at 10 minutes: </w:t>
      </w:r>
      <w:r>
        <w:rPr>
          <w:rFonts w:ascii="Arial" w:cs="Arial" w:eastAsia="Arial" w:hAnsi="Arial"/>
          <w:sz w:val="21"/>
          <w:szCs w:val="21"/>
        </w:rPr>
        <w:t xml:space="preserve">Max file size</w:t>
      </w:r>
    </w:p>
    <w:p>
      <w:pPr>
        <w:spacing w:before="80" w:after="0"/>
      </w:pPr>
    </w:p>
    <w:p>
      <w:pPr>
        <w:pStyle w:val="Heading2"/>
        <w:spacing w:before="320" w:after="80"/>
      </w:pPr>
      <w:r>
        <w:rPr>
          <w:rFonts w:ascii="Arial" w:cs="Arial" w:eastAsia="Arial" w:hAnsi="Arial"/>
          <w:b/>
          <w:bCs/>
          <w:color w:val="4A90D9"/>
          <w:sz w:val="30"/>
          <w:szCs w:val="30"/>
        </w:rPr>
        <w:t xml:space="preserve">7.4  Claude API (Anthropic)</w:t>
      </w:r>
    </w:p>
    <w:p>
      <w:pPr>
        <w:pStyle w:val="ListParagraph"/>
        <w:numPr>
          <w:ilvl w:val="0"/>
          <w:numId w:val="2"/>
        </w:numPr>
        <w:spacing w:after="70"/>
      </w:pPr>
      <w:r>
        <w:rPr>
          <w:rFonts w:ascii="Arial" w:cs="Arial" w:eastAsia="Arial" w:hAnsi="Arial"/>
          <w:b/>
          <w:bCs/>
          <w:sz w:val="21"/>
          <w:szCs w:val="21"/>
        </w:rPr>
        <w:t xml:space="preserve">claude-sonnet-4-20250514 for all AI features: </w:t>
      </w:r>
      <w:r>
        <w:rPr>
          <w:rFonts w:ascii="Arial" w:cs="Arial" w:eastAsia="Arial" w:hAnsi="Arial"/>
          <w:sz w:val="21"/>
          <w:szCs w:val="21"/>
        </w:rPr>
        <w:t xml:space="preserve">Model</w:t>
      </w:r>
    </w:p>
    <w:p>
      <w:pPr>
        <w:pStyle w:val="ListParagraph"/>
        <w:numPr>
          <w:ilvl w:val="0"/>
          <w:numId w:val="2"/>
        </w:numPr>
        <w:spacing w:after="70"/>
      </w:pPr>
      <w:r>
        <w:rPr>
          <w:rFonts w:ascii="Arial" w:cs="Arial" w:eastAsia="Arial" w:hAnsi="Arial"/>
          <w:b/>
          <w:bCs/>
          <w:sz w:val="21"/>
          <w:szCs w:val="21"/>
        </w:rPr>
        <w:t xml:space="preserve">Email triage classification, reply drafting, transcript cleanup, page summarization, smart compose: </w:t>
      </w:r>
      <w:r>
        <w:rPr>
          <w:rFonts w:ascii="Arial" w:cs="Arial" w:eastAsia="Arial" w:hAnsi="Arial"/>
          <w:sz w:val="21"/>
          <w:szCs w:val="21"/>
        </w:rPr>
        <w:t xml:space="preserve">Use cases</w:t>
      </w:r>
    </w:p>
    <w:p>
      <w:pPr>
        <w:pStyle w:val="ListParagraph"/>
        <w:numPr>
          <w:ilvl w:val="0"/>
          <w:numId w:val="2"/>
        </w:numPr>
        <w:spacing w:after="70"/>
      </w:pPr>
      <w:r>
        <w:rPr>
          <w:rFonts w:ascii="Arial" w:cs="Arial" w:eastAsia="Arial" w:hAnsi="Arial"/>
          <w:b/>
          <w:bCs/>
          <w:sz w:val="21"/>
          <w:szCs w:val="21"/>
        </w:rPr>
        <w:t xml:space="preserve">Each Claude call receives only the relevant context slice (thread, page content, transcript) — no full workspace dumps: </w:t>
      </w:r>
      <w:r>
        <w:rPr>
          <w:rFonts w:ascii="Arial" w:cs="Arial" w:eastAsia="Arial" w:hAnsi="Arial"/>
          <w:sz w:val="21"/>
          <w:szCs w:val="21"/>
        </w:rPr>
        <w:t xml:space="preserve">Context management</w:t>
      </w:r>
    </w:p>
    <w:p>
      <w:pPr>
        <w:pStyle w:val="ListParagraph"/>
        <w:numPr>
          <w:ilvl w:val="0"/>
          <w:numId w:val="2"/>
        </w:numPr>
        <w:spacing w:after="70"/>
      </w:pPr>
      <w:r>
        <w:rPr>
          <w:rFonts w:ascii="Arial" w:cs="Arial" w:eastAsia="Arial" w:hAnsi="Arial"/>
          <w:b/>
          <w:bCs/>
          <w:sz w:val="21"/>
          <w:szCs w:val="21"/>
        </w:rPr>
        <w:t xml:space="preserve">All AI features are opt-in; no AI call is made without explicit user action: </w:t>
      </w:r>
      <w:r>
        <w:rPr>
          <w:rFonts w:ascii="Arial" w:cs="Arial" w:eastAsia="Arial" w:hAnsi="Arial"/>
          <w:sz w:val="21"/>
          <w:szCs w:val="21"/>
        </w:rPr>
        <w:t xml:space="preserve">User control</w:t>
      </w:r>
    </w:p>
    <w:p>
      <w:pPr>
        <w:spacing w:before="200" w:after="0"/>
      </w:pPr>
    </w:p>
    <w:p>
      <w:r>
        <w:br w:type="page"/>
      </w:r>
    </w:p>
    <w:p>
      <w:pPr>
        <w:pStyle w:val="Heading1"/>
        <w:spacing w:before="400" w:after="100"/>
      </w:pPr>
      <w:r>
        <w:rPr>
          <w:rFonts w:ascii="Arial" w:cs="Arial" w:eastAsia="Arial" w:hAnsi="Arial"/>
          <w:b/>
          <w:bCs/>
          <w:color w:val="0F1C2E"/>
          <w:sz w:val="44"/>
          <w:szCs w:val="44"/>
        </w:rPr>
        <w:t xml:space="preserve">8. Project Folder Structure</w:t>
      </w:r>
    </w:p>
    <w:p>
      <w:pPr>
        <w:pBdr>
          <w:bottom w:val="single" w:color="4A90D9" w:sz="6" w:space="1"/>
        </w:pBdr>
        <w:spacing w:before="60" w:after="200"/>
      </w:pPr>
    </w:p>
    <w:p>
      <w:pPr>
        <w:spacing w:before="40" w:after="100"/>
      </w:pPr>
      <w:r>
        <w:rPr>
          <w:rFonts w:ascii="Arial" w:cs="Arial" w:eastAsia="Arial" w:hAnsi="Arial"/>
          <w:color w:val="1a1a1a"/>
          <w:sz w:val="21"/>
          <w:szCs w:val="21"/>
        </w:rPr>
        <w:t xml:space="preserve">The project follows a MERN monorepo structure with clear separation of concerns.</w:t>
      </w:r>
    </w:p>
    <w:p>
      <w:pPr>
        <w:spacing w:before="60" w:after="0"/>
      </w:pPr>
    </w:p>
    <w:p>
      <w:pPr>
        <w:spacing w:after="100"/>
      </w:pPr>
      <w:r>
        <w:rPr>
          <w:rFonts w:ascii="Courier New" w:cs="Courier New" w:eastAsia="Courier New" w:hAnsi="Courier New"/>
          <w:color w:val="1a1a1a"/>
          <w:sz w:val="17"/>
          <w:szCs w:val="17"/>
        </w:rPr>
        <w:t xml:space="preserve">flowspace/
├── client/                   # React + Vite frontend
│   ├── src/
│   │   ├── components/       # Reusable UI components
│   │   │   ├── editor/       # TipTap block editor components
│   │   │   ├── gmail/        # Inbox, thread, compose components
│   │   │   ├── github/       # Snippet vault, repo linker
│   │   │   ├── voice/        # Recorder, transcript viewer
│   │   │   └── dashboard/    # Dev, Business, Personal dashboards
│   │   ├── pages/            # Route-level page components
│   │   ├── hooks/            # Custom React hooks
│   │   ├── store/            # Zustand global state
│   │   ├── lib/              # API client, auth helpers
│   │   └── styles/           # Global CSS files (per component)
│   └── index.html
│
├── server/                   # Node.js + Express backend
│   ├── routes/               # Express route handlers
│   │   ├── auth.js           # Google + GitHub OAuth
│   │   ├── pages.js          # Workspace page CRUD
│   │   ├── tasks.js          # Task management
│   │   ├── snippets.js       # Snippet vault + GitHub sync
│   │   ├── gmail.js          # Gmail proxy + mail merge
│   │   ├── voice.js          # Whisper transcription
│   │   └── ai.js             # Claude API calls
│   ├── models/               # Mongoose schemas
│   ├── middleware/            # Auth guard, error handler, rate limiter
│   ├── services/             # Gmail, GitHub, Whisper, Claude service classes
│   ├── utils/                # Encryption, token refresh helpers
│   └── index.js              # Express app entry point
│
├── .env.example              # Environment variable template
├── REQUIREMENTS.md           # This document
├── WORKFLOW.md               # Agent execution workflow
├── AGENT_PLAN.md             # Phase-by-phase agent task list
└── STACK.md                  # Stack decisions and rationale</w:t>
      </w:r>
    </w:p>
    <w:p>
      <w:pPr>
        <w:spacing w:before="200" w:after="0"/>
      </w:pPr>
    </w:p>
    <w:p>
      <w:r>
        <w:br w:type="page"/>
      </w:r>
    </w:p>
    <w:p>
      <w:pPr>
        <w:pStyle w:val="Heading1"/>
        <w:spacing w:before="400" w:after="100"/>
      </w:pPr>
      <w:r>
        <w:rPr>
          <w:rFonts w:ascii="Arial" w:cs="Arial" w:eastAsia="Arial" w:hAnsi="Arial"/>
          <w:b/>
          <w:bCs/>
          <w:color w:val="0F1C2E"/>
          <w:sz w:val="44"/>
          <w:szCs w:val="44"/>
        </w:rPr>
        <w:t xml:space="preserve">9. Environment Variables (.env.example)</w:t>
      </w:r>
    </w:p>
    <w:p>
      <w:pPr>
        <w:pBdr>
          <w:bottom w:val="single" w:color="4A90D9" w:sz="6" w:space="1"/>
        </w:pBdr>
        <w:spacing w:before="60" w:after="200"/>
      </w:pPr>
    </w:p>
    <w:p>
      <w:pPr>
        <w:spacing w:after="100"/>
      </w:pPr>
      <w:r>
        <w:rPr>
          <w:rFonts w:ascii="Courier New" w:cs="Courier New" w:eastAsia="Courier New" w:hAnsi="Courier New"/>
          <w:color w:val="1a1a1a"/>
          <w:sz w:val="17"/>
          <w:szCs w:val="17"/>
        </w:rPr>
        <w:t xml:space="preserve"># Server
PORT=5000
NODE_ENV=development
JWT_SECRET=your_jwt_secret_here
ENCRYPTION_KEY=your_aes_256_key_here
# MongoDB
MONGO_URI=mongodb+srv://...
# Google OAuth + Gmail
GOOGLE_CLIENT_ID=your_google_client_id
GOOGLE_CLIENT_SECRET=your_google_client_secret
GOOGLE_REDIRECT_URI=http://localhost:5000/api/auth/google/callback
# GitHub OAuth
GITHUB_CLIENT_ID=your_github_client_id
GITHUB_CLIENT_SECRET=your_github_client_secret
GITHUB_REDIRECT_URI=http://localhost:5000/api/auth/github/callback
# OpenAI (Whisper)
OPENAI_API_KEY=your_openai_api_key
# Anthropic (Claude)
ANTHROPIC_API_KEY=your_anthropic_api_key
# Frontend URL (for CORS)
CLIENT_URL=http://localhost:5173</w:t>
      </w:r>
    </w:p>
    <w:p>
      <w:pPr>
        <w:spacing w:before="200" w:after="0"/>
      </w:pPr>
    </w:p>
    <w:p>
      <w:r>
        <w:br w:type="page"/>
      </w:r>
    </w:p>
    <w:p>
      <w:pPr>
        <w:pStyle w:val="Heading1"/>
        <w:spacing w:before="400" w:after="100"/>
      </w:pPr>
      <w:r>
        <w:rPr>
          <w:rFonts w:ascii="Arial" w:cs="Arial" w:eastAsia="Arial" w:hAnsi="Arial"/>
          <w:b/>
          <w:bCs/>
          <w:color w:val="0F1C2E"/>
          <w:sz w:val="44"/>
          <w:szCs w:val="44"/>
        </w:rPr>
        <w:t xml:space="preserve">10. Open Questions &amp; Decisions</w:t>
      </w:r>
    </w:p>
    <w:p>
      <w:pPr>
        <w:pBdr>
          <w:bottom w:val="single" w:color="4A90D9" w:sz="6" w:space="1"/>
        </w:pBdr>
        <w:spacing w:before="6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200"/>
        <w:gridCol w:w="2560"/>
      </w:tblGrid>
      <w:tr>
        <w:trPr>
          <w:tblHeader/>
        </w:trPr>
        <w:tc>
          <w:tcPr>
            <w:tcW w:type="dxa" w:w="4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w:t>
            </w:r>
          </w:p>
        </w:tc>
        <w:tc>
          <w:tcPr>
            <w:tcW w:type="dxa" w:w="32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Question</w:t>
            </w:r>
          </w:p>
        </w:tc>
        <w:tc>
          <w:tcPr>
            <w:tcW w:type="dxa" w:w="320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Options</w:t>
            </w:r>
          </w:p>
        </w:tc>
        <w:tc>
          <w:tcPr>
            <w:tcW w:type="dxa" w:w="2560"/>
            <w:tcBorders>
              <w:top w:val="single" w:color="D5DCE4" w:sz="1"/>
              <w:left w:val="single" w:color="D5DCE4" w:sz="1"/>
              <w:bottom w:val="single" w:color="D5DCE4" w:sz="1"/>
              <w:right w:val="single" w:color="D5DCE4" w:sz="1"/>
            </w:tcBorders>
            <w:shd w:fill="0F1C2E" w:val="clear"/>
            <w:tcMar>
              <w:top w:type="dxa" w:w="80"/>
              <w:left w:type="dxa" w:w="160"/>
              <w:bottom w:type="dxa" w:w="80"/>
              <w:right w:type="dxa" w:w="160"/>
            </w:tcMar>
          </w:tcPr>
          <w:p>
            <w:r>
              <w:rPr>
                <w:rFonts w:ascii="Arial" w:cs="Arial" w:eastAsia="Arial" w:hAnsi="Arial"/>
                <w:b/>
                <w:bCs/>
                <w:color w:val="FFFFFF"/>
                <w:sz w:val="19"/>
                <w:szCs w:val="19"/>
              </w:rPr>
              <w:t xml:space="preserve">Decision</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Q1</w:t>
            </w:r>
          </w:p>
        </w:tc>
        <w:tc>
          <w:tcPr>
            <w:tcW w:type="dxa" w:w="32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Audio storage for voice notes</w:t>
            </w:r>
          </w:p>
        </w:tc>
        <w:tc>
          <w:tcPr>
            <w:tcW w:type="dxa" w:w="32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MongoDB base64 (&lt; 5MB) vs Cloudinary free tier</w:t>
            </w:r>
          </w:p>
        </w:tc>
        <w:tc>
          <w:tcPr>
            <w:tcW w:type="dxa" w:w="2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TBD — use base64 for MVP, migrate to Cloudinary if needed</w:t>
            </w:r>
          </w:p>
        </w:tc>
      </w:tr>
      <w:tr>
        <w:tc>
          <w:tcPr>
            <w:tcW w:type="dxa" w:w="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Q2</w:t>
            </w:r>
          </w:p>
        </w:tc>
        <w:tc>
          <w:tcPr>
            <w:tcW w:type="dxa" w:w="32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Mail merge open tracking</w:t>
            </w:r>
          </w:p>
        </w:tc>
        <w:tc>
          <w:tcPr>
            <w:tcW w:type="dxa" w:w="32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Gmail API reply polling vs third-party open pixel</w:t>
            </w:r>
          </w:p>
        </w:tc>
        <w:tc>
          <w:tcPr>
            <w:tcW w:type="dxa" w:w="2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Reply polling only (simpler, no external service needed)</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Q3</w:t>
            </w:r>
          </w:p>
        </w:tc>
        <w:tc>
          <w:tcPr>
            <w:tcW w:type="dxa" w:w="32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Block editor choice</w:t>
            </w:r>
          </w:p>
        </w:tc>
        <w:tc>
          <w:tcPr>
            <w:tcW w:type="dxa" w:w="32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TipTap vs BlockNote vs Slate</w:t>
            </w:r>
          </w:p>
        </w:tc>
        <w:tc>
          <w:tcPr>
            <w:tcW w:type="dxa" w:w="2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TipTap — most mature, best documentation, easiest to extend</w:t>
            </w:r>
          </w:p>
        </w:tc>
      </w:tr>
      <w:tr>
        <w:tc>
          <w:tcPr>
            <w:tcW w:type="dxa" w:w="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Q4</w:t>
            </w:r>
          </w:p>
        </w:tc>
        <w:tc>
          <w:tcPr>
            <w:tcW w:type="dxa" w:w="32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State management</w:t>
            </w:r>
          </w:p>
        </w:tc>
        <w:tc>
          <w:tcPr>
            <w:tcW w:type="dxa" w:w="32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Zustand vs Redux vs React Context</w:t>
            </w:r>
          </w:p>
        </w:tc>
        <w:tc>
          <w:tcPr>
            <w:tcW w:type="dxa" w:w="2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Zustand — lightweight, simple API, sufficient for this scale</w:t>
            </w:r>
          </w:p>
        </w:tc>
      </w:tr>
      <w:tr>
        <w:tc>
          <w:tcPr>
            <w:tcW w:type="dxa" w:w="4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Q5</w:t>
            </w:r>
          </w:p>
        </w:tc>
        <w:tc>
          <w:tcPr>
            <w:tcW w:type="dxa" w:w="32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Snippet repo visibility</w:t>
            </w:r>
          </w:p>
        </w:tc>
        <w:tc>
          <w:tcPr>
            <w:tcW w:type="dxa" w:w="320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Private repo vs public repo</w:t>
            </w:r>
          </w:p>
        </w:tc>
        <w:tc>
          <w:tcPr>
            <w:tcW w:type="dxa" w:w="2560"/>
            <w:tcBorders>
              <w:top w:val="single" w:color="D5DCE4" w:sz="1"/>
              <w:left w:val="single" w:color="D5DCE4" w:sz="1"/>
              <w:bottom w:val="single" w:color="D5DCE4" w:sz="1"/>
              <w:right w:val="single" w:color="D5DCE4" w:sz="1"/>
            </w:tcBorders>
            <w:shd w:fill="FFFFFF" w:val="clear"/>
            <w:tcMar>
              <w:top w:type="dxa" w:w="80"/>
              <w:left w:type="dxa" w:w="160"/>
              <w:bottom w:type="dxa" w:w="80"/>
              <w:right w:type="dxa" w:w="160"/>
            </w:tcMar>
          </w:tcPr>
          <w:p>
            <w:r>
              <w:rPr>
                <w:rFonts w:ascii="Arial" w:cs="Arial" w:eastAsia="Arial" w:hAnsi="Arial"/>
                <w:color w:val="1a1a1a"/>
                <w:sz w:val="19"/>
                <w:szCs w:val="19"/>
              </w:rPr>
              <w:t xml:space="preserve">Private — user data should be private by default</w:t>
            </w:r>
          </w:p>
        </w:tc>
      </w:tr>
      <w:tr>
        <w:tc>
          <w:tcPr>
            <w:tcW w:type="dxa" w:w="4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Q6</w:t>
            </w:r>
          </w:p>
        </w:tc>
        <w:tc>
          <w:tcPr>
            <w:tcW w:type="dxa" w:w="32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Free tier deployment limits</w:t>
            </w:r>
          </w:p>
        </w:tc>
        <w:tc>
          <w:tcPr>
            <w:tcW w:type="dxa" w:w="320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Render spins down after inactivity (cold start ~30s)</w:t>
            </w:r>
          </w:p>
        </w:tc>
        <w:tc>
          <w:tcPr>
            <w:tcW w:type="dxa" w:w="2560"/>
            <w:tcBorders>
              <w:top w:val="single" w:color="D5DCE4" w:sz="1"/>
              <w:left w:val="single" w:color="D5DCE4" w:sz="1"/>
              <w:bottom w:val="single" w:color="D5DCE4" w:sz="1"/>
              <w:right w:val="single" w:color="D5DCE4" w:sz="1"/>
            </w:tcBorders>
            <w:shd w:fill="F4F6F8" w:val="clear"/>
            <w:tcMar>
              <w:top w:type="dxa" w:w="80"/>
              <w:left w:type="dxa" w:w="160"/>
              <w:bottom w:type="dxa" w:w="80"/>
              <w:right w:type="dxa" w:w="160"/>
            </w:tcMar>
          </w:tcPr>
          <w:p>
            <w:r>
              <w:rPr>
                <w:rFonts w:ascii="Arial" w:cs="Arial" w:eastAsia="Arial" w:hAnsi="Arial"/>
                <w:color w:val="1a1a1a"/>
                <w:sz w:val="19"/>
                <w:szCs w:val="19"/>
              </w:rPr>
              <w:t xml:space="preserve">Acceptable for semester demo; add keep-alive ping if needed</w:t>
            </w:r>
          </w:p>
        </w:tc>
      </w:tr>
    </w:tbl>
    <w:p>
      <w:pPr>
        <w:spacing w:before="200" w:after="0"/>
      </w:pPr>
    </w:p>
    <w:p>
      <w:pPr>
        <w:pBdr>
          <w:bottom w:val="single" w:color="0F1C2E" w:sz="6" w:space="1"/>
        </w:pBdr>
        <w:spacing w:before="60" w:after="200"/>
      </w:pPr>
    </w:p>
    <w:p>
      <w:pPr>
        <w:spacing w:after="60"/>
        <w:jc w:val="center"/>
      </w:pPr>
      <w:r>
        <w:rPr>
          <w:rFonts w:ascii="Arial" w:cs="Arial" w:eastAsia="Arial" w:hAnsi="Arial"/>
          <w:i/>
          <w:iCs/>
          <w:color w:val="2C3E50"/>
          <w:sz w:val="17"/>
          <w:szCs w:val="17"/>
        </w:rPr>
        <w:t xml:space="preserve">FlowSpace  ·  REQUIREMENTS.md  ·  v1.0.0  ·  AI-Driven Development Course</w:t>
      </w:r>
    </w:p>
    <w:p>
      <w:pPr>
        <w:jc w:val="center"/>
      </w:pPr>
      <w:r>
        <w:rPr>
          <w:rFonts w:ascii="Arial" w:cs="Arial" w:eastAsia="Arial" w:hAnsi="Arial"/>
          <w:i/>
          <w:iCs/>
          <w:color w:val="2C3E50"/>
          <w:sz w:val="17"/>
          <w:szCs w:val="17"/>
        </w:rPr>
        <w:t xml:space="preserve">Muhammad  ·  SynqBite  ·  March 17,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00"/>
      <w:outlineLvl w:val="0"/>
    </w:pPr>
    <w:rPr>
      <w:rFonts w:ascii="Arial" w:cs="Arial" w:eastAsia="Arial" w:hAnsi="Arial"/>
      <w:b/>
      <w:bCs/>
      <w:color w:val="0F1C2E"/>
      <w:sz w:val="44"/>
      <w:szCs w:val="44"/>
    </w:rPr>
  </w:style>
  <w:style w:type="paragraph" w:styleId="Heading2">
    <w:name w:val="Heading 2"/>
    <w:basedOn w:val="Normal"/>
    <w:next w:val="Normal"/>
    <w:qFormat/>
    <w:pPr>
      <w:spacing w:before="320" w:after="80"/>
      <w:outlineLvl w:val="1"/>
    </w:pPr>
    <w:rPr>
      <w:rFonts w:ascii="Arial" w:cs="Arial" w:eastAsia="Arial" w:hAnsi="Arial"/>
      <w:b/>
      <w:bCs/>
      <w:color w:val="4A90D9"/>
      <w:sz w:val="30"/>
      <w:szCs w:val="30"/>
    </w:rPr>
  </w:style>
  <w:style w:type="paragraph" w:styleId="Heading3">
    <w:name w:val="Heading 3"/>
    <w:basedOn w:val="Normal"/>
    <w:next w:val="Normal"/>
    <w:qFormat/>
    <w:pPr>
      <w:spacing w:before="200" w:after="6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2026-03-17T00:48:44.271Z</dcterms:created>
  <dcterms:modified xsi:type="dcterms:W3CDTF">2026-03-17T00:48:44.271Z</dcterms:modified>
</cp:coreProperties>
</file>

<file path=docProps/custom.xml><?xml version="1.0" encoding="utf-8"?>
<Properties xmlns="http://schemas.openxmlformats.org/officeDocument/2006/custom-properties" xmlns:vt="http://schemas.openxmlformats.org/officeDocument/2006/docPropsVTypes"/>
</file>