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59002D4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9165800" w:rsidR="00604E29" w:rsidRDefault="0030576E">
            <w:r>
              <w:t>30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748BD65" w:rsidR="00604E29" w:rsidRDefault="0030576E">
            <w:r w:rsidRPr="0030576E">
              <w:t>LTVIP2025TMID35420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F852B82" w:rsidR="00604E29" w:rsidRDefault="0030576E">
            <w:r w:rsidRPr="0030576E">
              <w:t xml:space="preserve">Revolutionizing Liver </w:t>
            </w:r>
            <w:proofErr w:type="gramStart"/>
            <w:r w:rsidRPr="0030576E">
              <w:t>Care :</w:t>
            </w:r>
            <w:proofErr w:type="gramEnd"/>
            <w:r w:rsidRPr="0030576E">
              <w:t xml:space="preserve"> Predicting Liver Cirrhosis Using Advanced Machine Learning Techniques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7C960934" w:rsidR="00604E29" w:rsidRDefault="00000000">
      <w:pPr>
        <w:rPr>
          <w:b/>
        </w:rPr>
      </w:pPr>
      <w:r>
        <w:rPr>
          <w:b/>
        </w:rPr>
        <w:t>Proposed Solution</w:t>
      </w:r>
      <w:r w:rsidR="00724E26">
        <w:rPr>
          <w:b/>
        </w:rPr>
        <w:t>:</w:t>
      </w:r>
    </w:p>
    <w:p w14:paraId="1693E3D1" w14:textId="77777777" w:rsidR="00FA0F2C" w:rsidRPr="00724E26" w:rsidRDefault="00FA0F2C">
      <w:pPr>
        <w:rPr>
          <w:b/>
        </w:rPr>
      </w:pP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E7411B2" w14:textId="7E507A40" w:rsidR="0030576E" w:rsidRPr="0030576E" w:rsidRDefault="0030576E" w:rsidP="0030576E">
            <w:pPr>
              <w:rPr>
                <w:lang w:val="en-US"/>
              </w:rPr>
            </w:pPr>
            <w:r w:rsidRPr="0030576E">
              <w:rPr>
                <w:lang w:val="en-US"/>
              </w:rPr>
              <w:t>Late diagnosis and lack of accessible screening mechanisms for liver cirrhosis, leading to high mortality and treatment costs.</w:t>
            </w:r>
          </w:p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6195CCEB" w:rsidR="00604E29" w:rsidRPr="0030576E" w:rsidRDefault="0030576E">
            <w:pPr>
              <w:rPr>
                <w:lang w:val="en-US"/>
              </w:rPr>
            </w:pPr>
            <w:r w:rsidRPr="0030576E">
              <w:rPr>
                <w:lang w:val="en-US"/>
              </w:rPr>
              <w:t>Develop a machine learning-based tool that uses patient lab data and health records to predict liver cirrhosis risk. The tool will offer real-time risk scores and aid doctors in early intervention.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1A515C0" w:rsidR="00604E29" w:rsidRPr="0030576E" w:rsidRDefault="0030576E">
            <w:pPr>
              <w:rPr>
                <w:lang w:val="en-US"/>
              </w:rPr>
            </w:pPr>
            <w:r w:rsidRPr="0030576E">
              <w:rPr>
                <w:lang w:val="en-US"/>
              </w:rPr>
              <w:t>Combines routine clinical data with AI models for early-stage cirrhosis detection, previously limited to invasive tests. Incorporates explainable AI to build clinician trust.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99E9F80" w:rsidR="00604E29" w:rsidRPr="0030576E" w:rsidRDefault="0030576E">
            <w:pPr>
              <w:rPr>
                <w:lang w:val="en-US"/>
              </w:rPr>
            </w:pPr>
            <w:r w:rsidRPr="0030576E">
              <w:rPr>
                <w:lang w:val="en-US"/>
              </w:rPr>
              <w:t>Improves quality of life through early detection, increases survival rates, reduces burden on healthcare systems, and empowers rural clinics with diagnostic capabilities.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0F01BD3" w:rsidR="0030576E" w:rsidRPr="0030576E" w:rsidRDefault="0030576E">
            <w:pPr>
              <w:rPr>
                <w:lang w:val="en-US"/>
              </w:rPr>
            </w:pPr>
            <w:r w:rsidRPr="0030576E">
              <w:rPr>
                <w:lang w:val="en-US"/>
              </w:rPr>
              <w:t>Freemium model for individuals; subscription-based SaaS for clinics and hospitals. Potential partnerships with diagnostic labs and health-tech platforms.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164875D" w:rsidR="00604E29" w:rsidRPr="0030576E" w:rsidRDefault="0030576E">
            <w:pPr>
              <w:rPr>
                <w:lang w:val="en-US"/>
              </w:rPr>
            </w:pPr>
            <w:r w:rsidRPr="0030576E">
              <w:rPr>
                <w:lang w:val="en-US"/>
              </w:rPr>
              <w:t>Highly scalable due to its digital nature. Can be adapted to other liver-related conditions and integrated into national health programs.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0576E"/>
    <w:rsid w:val="00350B1D"/>
    <w:rsid w:val="00604E29"/>
    <w:rsid w:val="00724E26"/>
    <w:rsid w:val="00834F67"/>
    <w:rsid w:val="008E5DA1"/>
    <w:rsid w:val="00C27B72"/>
    <w:rsid w:val="00D90E76"/>
    <w:rsid w:val="00FA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2</cp:revision>
  <dcterms:created xsi:type="dcterms:W3CDTF">2025-06-29T15:38:00Z</dcterms:created>
  <dcterms:modified xsi:type="dcterms:W3CDTF">2025-06-29T15:38:00Z</dcterms:modified>
</cp:coreProperties>
</file>