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47" w:rsidRDefault="00026AA5">
      <w:r>
        <w:t>check</w:t>
      </w:r>
      <w:bookmarkStart w:id="0" w:name="_GoBack"/>
      <w:bookmarkEnd w:id="0"/>
    </w:p>
    <w:sectPr w:rsidR="00346247" w:rsidSect="00CD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A5"/>
    <w:rsid w:val="00026AA5"/>
    <w:rsid w:val="005A5C20"/>
    <w:rsid w:val="00C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3BD4"/>
  <w14:defaultImageDpi w14:val="32767"/>
  <w15:chartTrackingRefBased/>
  <w15:docId w15:val="{BCC5BFE4-D12C-0F4C-948C-F4AADE6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Avale, Rahul Ravindrra R</dc:creator>
  <cp:keywords/>
  <dc:description/>
  <cp:lastModifiedBy>Avale, Rahul Ravindrra R</cp:lastModifiedBy>
  <cp:revision>1</cp:revision>
  <dcterms:created xsi:type="dcterms:W3CDTF">2018-04-19T16:45:00Z</dcterms:created>
  <dcterms:modified xsi:type="dcterms:W3CDTF">2018-04-19T16:46:00Z</dcterms:modified>
</cp:coreProperties>
</file>