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Ed-tech product designer who builds with AI and designs from how people actually learn.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that turns any conversation into a micro-course, coding interactive simulations on the fly and gating progression on mastery through Socratic dialogue.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using Claude Code with the Pendo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and accounts from classroom research; doubled the student data we collect yet held completion near 84% in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Own the Encourage Design System; re-architected its governance so engineers and designers compose from consistent components.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Claude Code, Claude Skills, Figma Make, MCP Integrations (Pendo), AI Prototyping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User Flows, IA, Prototyping, Design Systems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Discovery, Interviews, Contextual Inquiry, A/B &amp; Usability Testing, Analytics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