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References: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"https://www.ieee.org/publications.html"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https://www.ieee.org/publications</w:t>
      </w:r>
      <w:r>
        <w:rPr>
          <w:rStyle w:val="Hyperlink.0"/>
          <w:rtl w:val="0"/>
        </w:rPr>
        <w:t>.</w:t>
      </w:r>
      <w:r>
        <w:rPr>
          <w:rStyle w:val="Hyperlink.0"/>
          <w:rtl w:val="0"/>
          <w:lang w:val="de-DE"/>
        </w:rPr>
        <w:t>html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http://jmcauley.ucsd.edu/data/amazon/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https://www.wikipedia.org/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https://towardsdatascience.com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"https://dev.mysql.com/doc/"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https://dev.mysql.com/doc/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"https://machinelearningmastery.com/natural-language-processing/"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https://machinelearningmastery.com/natural-language-processing/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"https://www.nltk.org/"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https://www.nltk.org/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"https://www.kaggle.com/datasets"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https://www.kaggle.com/datasets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"http://snap.stanford.edu/data/amazon/productGraph/"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http://snap.stanford.edu/data/amazon/productGraph/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"https://rg3.github.io/youtube-dl/"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https://rg3.github.io/youtube-dl/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"https://www.analyticsvidhya.com/blog/2018/11/introduction-text-summarization-textrank-python/"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https://www.analyticsvidhya.com/blog/2018/11/introduction-text-summarization-textrank-python/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"http://www.academicpub.org/downloadpaper.aspx?paperid=16048"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http://www.academicpub.org/downloadpaper.aspx?paperid=16048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"https://monkeylearn.com/sentiment-analysis/"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https://monkeylearn.com/sentiment-analysis/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"https://cloud.google.com/natural-language/docs/sentiment-tutorial"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https://cloud.google.com/natural-language/docs/sentiment-tutorial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</w:t>
      </w:r>
      <w:r>
        <w:rPr>
          <w:rtl w:val="0"/>
        </w:rPr>
        <w:t>Natural language processing (almost) from scratch (2011), R. Collobert et al.</w:t>
      </w:r>
      <w:r>
        <w:rPr>
          <w:rtl w:val="0"/>
        </w:rPr>
        <w:t> 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"https://www.openai.com/"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https://www.openai.com/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"http://distill.pub/"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http://distill.pub/</w:t>
      </w:r>
      <w:r>
        <w:rPr/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