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  <w:r w:rsidR="00722CC7">
        <w:rPr>
          <w:szCs w:val="21"/>
        </w:rPr>
        <w:t xml:space="preserve">                        </w:t>
      </w:r>
      <w:proofErr w:type="spellStart"/>
      <w:r w:rsidR="00722CC7" w:rsidRPr="005D219E">
        <w:rPr>
          <w:b/>
          <w:szCs w:val="21"/>
        </w:rPr>
        <w:t>pnorm</w:t>
      </w:r>
      <w:proofErr w:type="spellEnd"/>
      <w:r w:rsidR="00722CC7" w:rsidRPr="005D219E">
        <w:rPr>
          <w:b/>
          <w:szCs w:val="21"/>
        </w:rPr>
        <w:t>(50,45.8) = 0.7324</w:t>
      </w:r>
    </w:p>
    <w:p w:rsidR="00155575" w:rsidRPr="005D219E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5D219E">
        <w:rPr>
          <w:b/>
          <w:szCs w:val="21"/>
        </w:rPr>
        <w:t>0.2676</w:t>
      </w:r>
      <w:r w:rsidRPr="00EE10F3">
        <w:rPr>
          <w:szCs w:val="21"/>
        </w:rPr>
        <w:t xml:space="preserve">   </w:t>
      </w:r>
      <w:r w:rsidR="00722CC7">
        <w:rPr>
          <w:szCs w:val="21"/>
        </w:rPr>
        <w:t xml:space="preserve">                         </w:t>
      </w:r>
      <w:r w:rsidR="00722CC7" w:rsidRPr="005D219E">
        <w:rPr>
          <w:b/>
          <w:szCs w:val="21"/>
        </w:rPr>
        <w:t>1 – 0.7324 = 0.2676</w:t>
      </w:r>
      <w:r w:rsidR="005D219E">
        <w:rPr>
          <w:b/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5D219E" w:rsidRPr="005D219E" w:rsidRDefault="00155575" w:rsidP="00E90F02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  <w:u w:val="single"/>
        </w:rPr>
      </w:pPr>
      <w:r w:rsidRPr="00EE10F3">
        <w:rPr>
          <w:szCs w:val="21"/>
        </w:rPr>
        <w:t>More employees at the processing center are older than 44 than between 38 and 44.</w:t>
      </w:r>
      <w:r w:rsidR="00E90F02">
        <w:rPr>
          <w:szCs w:val="21"/>
        </w:rPr>
        <w:t xml:space="preserve"> </w:t>
      </w:r>
    </w:p>
    <w:p w:rsidR="00E90F02" w:rsidRPr="00E90F02" w:rsidRDefault="00E90F02" w:rsidP="005D219E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  <w:u w:val="single"/>
        </w:rPr>
      </w:pPr>
      <w:r w:rsidRPr="00E90F02">
        <w:rPr>
          <w:b/>
          <w:szCs w:val="21"/>
          <w:u w:val="single"/>
        </w:rPr>
        <w:t xml:space="preserve">False since </w:t>
      </w:r>
      <w:proofErr w:type="spellStart"/>
      <w:proofErr w:type="gramStart"/>
      <w:r w:rsidRPr="00E90F02">
        <w:rPr>
          <w:b/>
          <w:szCs w:val="21"/>
          <w:u w:val="single"/>
        </w:rPr>
        <w:t>pnorm</w:t>
      </w:r>
      <w:proofErr w:type="spellEnd"/>
      <w:r w:rsidRPr="00E90F02">
        <w:rPr>
          <w:b/>
          <w:szCs w:val="21"/>
          <w:u w:val="single"/>
        </w:rPr>
        <w:t>(</w:t>
      </w:r>
      <w:proofErr w:type="gramEnd"/>
      <w:r w:rsidRPr="00E90F02">
        <w:rPr>
          <w:b/>
          <w:szCs w:val="21"/>
          <w:u w:val="single"/>
        </w:rPr>
        <w:t>44,38,6) = 0.8413 tells that 84% of the employee are below the age of 44</w:t>
      </w:r>
    </w:p>
    <w:p w:rsidR="005D219E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  <w:u w:val="single"/>
        </w:rPr>
      </w:pPr>
      <w:r w:rsidRPr="00EE10F3">
        <w:rPr>
          <w:szCs w:val="21"/>
        </w:rPr>
        <w:t>A training program for employees under the age of 30 at the center would be expected to attract about 36 employees</w:t>
      </w:r>
      <w:r w:rsidRPr="00E90F02">
        <w:rPr>
          <w:b/>
          <w:szCs w:val="21"/>
          <w:u w:val="single"/>
        </w:rPr>
        <w:t>.</w:t>
      </w:r>
      <w:r w:rsidR="00E90F02" w:rsidRPr="00E90F02">
        <w:rPr>
          <w:b/>
          <w:szCs w:val="21"/>
          <w:u w:val="single"/>
        </w:rPr>
        <w:t xml:space="preserve"> </w:t>
      </w:r>
    </w:p>
    <w:p w:rsidR="00155575" w:rsidRPr="00E90F02" w:rsidRDefault="00E90F02" w:rsidP="005D219E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  <w:u w:val="single"/>
        </w:rPr>
      </w:pPr>
      <w:r w:rsidRPr="00E90F02">
        <w:rPr>
          <w:b/>
          <w:szCs w:val="21"/>
          <w:u w:val="single"/>
        </w:rPr>
        <w:t>False since the probability is showing 0.09 for this.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490CE5" w:rsidRDefault="00490CE5" w:rsidP="00E90F02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</w:p>
    <w:p w:rsidR="00E90F02" w:rsidRPr="005D6AC1" w:rsidRDefault="005D6AC1" w:rsidP="00E90F02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5D6AC1">
        <w:rPr>
          <w:b/>
          <w:szCs w:val="21"/>
        </w:rPr>
        <w:t xml:space="preserve">N no of observation, μ -&gt; mean and </w:t>
      </w:r>
      <w:proofErr w:type="gramStart"/>
      <w:r w:rsidRPr="005D6AC1">
        <w:rPr>
          <w:b/>
          <w:szCs w:val="21"/>
        </w:rPr>
        <w:t>σ</w:t>
      </w:r>
      <w:r w:rsidRPr="005D6AC1">
        <w:rPr>
          <w:b/>
          <w:szCs w:val="21"/>
          <w:vertAlign w:val="superscript"/>
        </w:rPr>
        <w:t xml:space="preserve">2  </w:t>
      </w:r>
      <w:r w:rsidRPr="005D6AC1">
        <w:rPr>
          <w:b/>
          <w:szCs w:val="21"/>
        </w:rPr>
        <w:t>is</w:t>
      </w:r>
      <w:proofErr w:type="gramEnd"/>
      <w:r w:rsidRPr="005D6AC1">
        <w:rPr>
          <w:b/>
          <w:szCs w:val="21"/>
        </w:rPr>
        <w:t xml:space="preserve"> the variance </w:t>
      </w:r>
    </w:p>
    <w:p w:rsidR="00155575" w:rsidRDefault="00AE7A2F" w:rsidP="00155575">
      <w:pPr>
        <w:spacing w:after="120"/>
        <w:contextualSpacing/>
        <w:rPr>
          <w:rFonts w:cstheme="minorHAnsi"/>
          <w:b/>
          <w:szCs w:val="21"/>
        </w:rPr>
      </w:pPr>
      <w:r w:rsidRPr="00D67005">
        <w:rPr>
          <w:b/>
          <w:szCs w:val="21"/>
        </w:rPr>
        <w:t>From empirical rule</w:t>
      </w:r>
      <w:proofErr w:type="gramStart"/>
      <w:r w:rsidR="00D67005">
        <w:rPr>
          <w:b/>
          <w:szCs w:val="21"/>
        </w:rPr>
        <w:t>,</w:t>
      </w:r>
      <w:r w:rsidRPr="00D67005">
        <w:rPr>
          <w:b/>
          <w:szCs w:val="21"/>
        </w:rPr>
        <w:t xml:space="preserve">  μ</w:t>
      </w:r>
      <w:proofErr w:type="gramEnd"/>
      <w:r w:rsidRPr="00D67005">
        <w:rPr>
          <w:b/>
          <w:szCs w:val="21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± </m:t>
        </m:r>
      </m:oMath>
      <w:r w:rsidR="00D67005">
        <w:rPr>
          <w:b/>
          <w:szCs w:val="21"/>
        </w:rPr>
        <w:t>1</w:t>
      </w:r>
      <w:r w:rsidRPr="00D67005">
        <w:rPr>
          <w:b/>
          <w:szCs w:val="21"/>
        </w:rPr>
        <w:t xml:space="preserve"> σ =&gt; for 2X</w:t>
      </w:r>
      <w:r w:rsidRPr="00D67005">
        <w:rPr>
          <w:b/>
          <w:szCs w:val="21"/>
          <w:vertAlign w:val="subscript"/>
        </w:rPr>
        <w:t xml:space="preserve">1 </w:t>
      </w:r>
      <w:r w:rsidRPr="00D67005">
        <w:rPr>
          <w:b/>
          <w:szCs w:val="21"/>
        </w:rPr>
        <w:t xml:space="preserve"> it will be 2</w:t>
      </w:r>
      <w:r w:rsidRPr="00D67005">
        <w:rPr>
          <w:rFonts w:cstheme="minorHAnsi"/>
          <w:b/>
          <w:szCs w:val="21"/>
        </w:rPr>
        <w:t>µ</w:t>
      </w:r>
      <w:r w:rsidRPr="00D67005">
        <w:rPr>
          <w:b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±</m:t>
        </m:r>
      </m:oMath>
      <w:r w:rsidR="00D67005">
        <w:rPr>
          <w:b/>
          <w:szCs w:val="21"/>
        </w:rPr>
        <w:t xml:space="preserve"> 2</w:t>
      </w:r>
      <w:r w:rsidRPr="00D67005">
        <w:rPr>
          <w:rFonts w:cstheme="minorHAnsi"/>
          <w:b/>
          <w:szCs w:val="21"/>
        </w:rPr>
        <w:t>σ and for X</w:t>
      </w:r>
      <w:r w:rsidRPr="00D67005">
        <w:rPr>
          <w:rFonts w:cstheme="minorHAnsi"/>
          <w:b/>
          <w:szCs w:val="21"/>
          <w:vertAlign w:val="subscript"/>
        </w:rPr>
        <w:t>1</w:t>
      </w:r>
      <w:r w:rsidRPr="00D67005">
        <w:rPr>
          <w:rFonts w:cstheme="minorHAnsi"/>
          <w:b/>
          <w:szCs w:val="21"/>
        </w:rPr>
        <w:t xml:space="preserve"> + X</w:t>
      </w:r>
      <w:r w:rsidRPr="00D67005">
        <w:rPr>
          <w:rFonts w:cstheme="minorHAnsi"/>
          <w:b/>
          <w:szCs w:val="21"/>
          <w:vertAlign w:val="subscript"/>
        </w:rPr>
        <w:t>2</w:t>
      </w:r>
      <w:r w:rsidRPr="00D67005">
        <w:rPr>
          <w:rFonts w:cstheme="minorHAnsi"/>
          <w:b/>
          <w:szCs w:val="21"/>
        </w:rPr>
        <w:t xml:space="preserve"> =&gt; µ</w:t>
      </w:r>
      <w:r w:rsidR="00D67005" w:rsidRPr="00D67005">
        <w:rPr>
          <w:b/>
          <w:szCs w:val="21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1"/>
          </w:rPr>
          <m:t>±</m:t>
        </m:r>
      </m:oMath>
      <w:r w:rsidR="00D67005">
        <w:rPr>
          <w:b/>
          <w:szCs w:val="21"/>
        </w:rPr>
        <w:t xml:space="preserve"> 1</w:t>
      </w:r>
      <w:r w:rsidR="00D67005" w:rsidRPr="00D67005">
        <w:rPr>
          <w:rFonts w:cstheme="minorHAnsi"/>
          <w:b/>
          <w:szCs w:val="21"/>
        </w:rPr>
        <w:t>σ</w:t>
      </w:r>
      <w:r w:rsidR="00D67005" w:rsidRPr="00D67005">
        <w:rPr>
          <w:b/>
          <w:szCs w:val="21"/>
        </w:rPr>
        <w:t xml:space="preserve"> + </w:t>
      </w:r>
      <w:r w:rsidR="00D67005" w:rsidRPr="00D67005">
        <w:rPr>
          <w:rFonts w:cstheme="minorHAnsi"/>
          <w:b/>
          <w:szCs w:val="21"/>
        </w:rPr>
        <w:t>µ</w:t>
      </w:r>
      <w:r w:rsidR="00D67005" w:rsidRPr="00D67005">
        <w:rPr>
          <w:b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±</m:t>
        </m:r>
      </m:oMath>
      <w:r w:rsidR="00D67005">
        <w:rPr>
          <w:b/>
          <w:szCs w:val="21"/>
        </w:rPr>
        <w:t xml:space="preserve"> 1</w:t>
      </w:r>
      <w:r w:rsidR="00D67005" w:rsidRPr="00D67005">
        <w:rPr>
          <w:rFonts w:cstheme="minorHAnsi"/>
          <w:b/>
          <w:szCs w:val="21"/>
        </w:rPr>
        <w:t>σ</w:t>
      </w:r>
    </w:p>
    <w:p w:rsidR="00F855D6" w:rsidRPr="00F855D6" w:rsidRDefault="00F855D6" w:rsidP="00F855D6">
      <w:pPr>
        <w:spacing w:after="120"/>
        <w:contextualSpacing/>
        <w:rPr>
          <w:rFonts w:cstheme="minorHAnsi"/>
          <w:b/>
          <w:szCs w:val="21"/>
        </w:rPr>
      </w:pPr>
      <w:r w:rsidRPr="00F855D6">
        <w:rPr>
          <w:rFonts w:cstheme="minorHAnsi"/>
          <w:b/>
          <w:szCs w:val="21"/>
        </w:rPr>
        <w:t xml:space="preserve">2 X_1 is simply a larger scale version of the random variable X1. </w:t>
      </w:r>
      <w:proofErr w:type="gramStart"/>
      <w:r w:rsidRPr="00F855D6">
        <w:rPr>
          <w:rFonts w:cstheme="minorHAnsi"/>
          <w:b/>
          <w:szCs w:val="21"/>
        </w:rPr>
        <w:t>If  X</w:t>
      </w:r>
      <w:proofErr w:type="gramEnd"/>
      <w:r w:rsidRPr="00F855D6">
        <w:rPr>
          <w:rFonts w:cstheme="minorHAnsi"/>
          <w:b/>
          <w:szCs w:val="21"/>
        </w:rPr>
        <w:t xml:space="preserve">_1  is normally distributed then 2X1 is also normally distributed. </w:t>
      </w:r>
    </w:p>
    <w:p w:rsidR="00F855D6" w:rsidRPr="00D67005" w:rsidRDefault="00F855D6" w:rsidP="00F855D6">
      <w:pPr>
        <w:spacing w:after="120"/>
        <w:contextualSpacing/>
        <w:rPr>
          <w:rFonts w:cstheme="minorHAnsi"/>
          <w:b/>
          <w:szCs w:val="21"/>
        </w:rPr>
      </w:pPr>
      <w:r w:rsidRPr="00F855D6">
        <w:rPr>
          <w:rFonts w:cstheme="minorHAnsi"/>
          <w:b/>
          <w:szCs w:val="21"/>
        </w:rPr>
        <w:t xml:space="preserve">X1 and X2 </w:t>
      </w:r>
      <w:proofErr w:type="gramStart"/>
      <w:r w:rsidRPr="00F855D6">
        <w:rPr>
          <w:rFonts w:cstheme="minorHAnsi"/>
          <w:b/>
          <w:szCs w:val="21"/>
        </w:rPr>
        <w:t>are  normal</w:t>
      </w:r>
      <w:proofErr w:type="gramEnd"/>
      <w:r w:rsidRPr="00F855D6">
        <w:rPr>
          <w:rFonts w:cstheme="minorHAnsi"/>
          <w:b/>
          <w:szCs w:val="21"/>
        </w:rPr>
        <w:t xml:space="preserve"> distributed, the associated sums and random samples are exactly (and not just approximately) normal, with the appropriate parameters.   </w:t>
      </w:r>
    </w:p>
    <w:p w:rsidR="00D67005" w:rsidRPr="00D67005" w:rsidRDefault="00D67005" w:rsidP="00155575">
      <w:pPr>
        <w:spacing w:after="120"/>
        <w:contextualSpacing/>
        <w:rPr>
          <w:b/>
          <w:szCs w:val="21"/>
        </w:rPr>
      </w:pPr>
      <w:bookmarkStart w:id="0" w:name="_GoBack"/>
      <w:bookmarkEnd w:id="0"/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D6700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90CE5" w:rsidRDefault="00490CE5" w:rsidP="00D67005">
      <w:pPr>
        <w:spacing w:after="120"/>
        <w:contextualSpacing/>
        <w:rPr>
          <w:b/>
          <w:szCs w:val="21"/>
        </w:rPr>
      </w:pPr>
    </w:p>
    <w:p w:rsidR="00490CE5" w:rsidRDefault="00D67005" w:rsidP="00D67005">
      <w:pPr>
        <w:spacing w:after="120"/>
        <w:contextualSpacing/>
        <w:rPr>
          <w:b/>
          <w:szCs w:val="21"/>
        </w:rPr>
      </w:pPr>
      <w:r w:rsidRPr="00490CE5">
        <w:rPr>
          <w:b/>
          <w:szCs w:val="21"/>
        </w:rPr>
        <w:lastRenderedPageBreak/>
        <w:t>For 99</w:t>
      </w:r>
      <w:proofErr w:type="gramStart"/>
      <w:r w:rsidRPr="00490CE5">
        <w:rPr>
          <w:b/>
          <w:szCs w:val="21"/>
        </w:rPr>
        <w:t>%  μ</w:t>
      </w:r>
      <w:proofErr w:type="gramEnd"/>
      <w:r w:rsidRPr="00490CE5">
        <w:rPr>
          <w:b/>
          <w:szCs w:val="21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± </m:t>
        </m:r>
      </m:oMath>
      <w:r w:rsidRPr="00490CE5">
        <w:rPr>
          <w:b/>
          <w:szCs w:val="21"/>
        </w:rPr>
        <w:t xml:space="preserve">3 σ now </w:t>
      </w:r>
      <w:r w:rsidR="00490CE5" w:rsidRPr="00490CE5">
        <w:rPr>
          <w:rFonts w:cstheme="minorHAnsi"/>
          <w:b/>
          <w:szCs w:val="21"/>
        </w:rPr>
        <w:t>µ</w:t>
      </w:r>
      <w:r w:rsidR="00490CE5" w:rsidRPr="00490CE5">
        <w:rPr>
          <w:b/>
          <w:szCs w:val="21"/>
        </w:rPr>
        <w:t xml:space="preserve"> = 100 and </w:t>
      </w:r>
      <w:r w:rsidR="00490CE5" w:rsidRPr="00490CE5">
        <w:rPr>
          <w:rFonts w:cstheme="minorHAnsi"/>
          <w:b/>
          <w:szCs w:val="21"/>
        </w:rPr>
        <w:t>σ</w:t>
      </w:r>
      <w:r w:rsidR="00490CE5" w:rsidRPr="00490CE5">
        <w:rPr>
          <w:b/>
          <w:szCs w:val="21"/>
        </w:rPr>
        <w:t xml:space="preserve"> = 20 then (100 - 3*20 ,100 + 3*20 )</w:t>
      </w:r>
    </w:p>
    <w:p w:rsidR="00155575" w:rsidRDefault="00490CE5" w:rsidP="00490CE5">
      <w:pPr>
        <w:spacing w:after="120"/>
        <w:contextualSpacing/>
        <w:rPr>
          <w:b/>
          <w:szCs w:val="21"/>
        </w:rPr>
      </w:pPr>
      <w:r w:rsidRPr="00490CE5">
        <w:rPr>
          <w:b/>
          <w:szCs w:val="21"/>
        </w:rPr>
        <w:t>=&gt; (</w:t>
      </w:r>
      <w:proofErr w:type="gramStart"/>
      <w:r w:rsidRPr="00490CE5">
        <w:rPr>
          <w:b/>
          <w:szCs w:val="21"/>
        </w:rPr>
        <w:t>40 ,</w:t>
      </w:r>
      <w:proofErr w:type="gramEnd"/>
      <w:r w:rsidRPr="00490CE5">
        <w:rPr>
          <w:b/>
          <w:szCs w:val="21"/>
        </w:rPr>
        <w:t xml:space="preserve"> 160) so ans. </w:t>
      </w:r>
      <w:proofErr w:type="gramStart"/>
      <w:r w:rsidRPr="00490CE5">
        <w:rPr>
          <w:b/>
          <w:szCs w:val="21"/>
        </w:rPr>
        <w:t>Is</w:t>
      </w:r>
      <w:r>
        <w:rPr>
          <w:b/>
          <w:szCs w:val="21"/>
        </w:rPr>
        <w:t xml:space="preserve"> </w:t>
      </w:r>
      <w:r w:rsidRPr="00490CE5">
        <w:rPr>
          <w:b/>
          <w:szCs w:val="21"/>
        </w:rPr>
        <w:t xml:space="preserve"> D</w:t>
      </w:r>
      <w:proofErr w:type="gramEnd"/>
    </w:p>
    <w:p w:rsidR="00490CE5" w:rsidRDefault="00490CE5" w:rsidP="00490CE5">
      <w:pPr>
        <w:spacing w:after="120"/>
        <w:contextualSpacing/>
        <w:rPr>
          <w:b/>
          <w:szCs w:val="21"/>
        </w:rPr>
      </w:pPr>
    </w:p>
    <w:p w:rsidR="00490CE5" w:rsidRDefault="00490CE5" w:rsidP="00490CE5">
      <w:pPr>
        <w:spacing w:after="120"/>
        <w:contextualSpacing/>
        <w:rPr>
          <w:b/>
          <w:szCs w:val="21"/>
        </w:rPr>
      </w:pPr>
    </w:p>
    <w:p w:rsidR="00490CE5" w:rsidRDefault="00490CE5" w:rsidP="00490CE5">
      <w:pPr>
        <w:spacing w:after="120"/>
        <w:contextualSpacing/>
        <w:rPr>
          <w:b/>
          <w:szCs w:val="21"/>
        </w:rPr>
      </w:pPr>
    </w:p>
    <w:p w:rsidR="00490CE5" w:rsidRPr="00490CE5" w:rsidRDefault="00490CE5" w:rsidP="00490CE5">
      <w:pPr>
        <w:spacing w:after="120"/>
        <w:contextualSpacing/>
        <w:rPr>
          <w:b/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D219E" w:rsidRDefault="005D219E" w:rsidP="005D219E">
      <w:pPr>
        <w:spacing w:after="120"/>
        <w:contextualSpacing/>
        <w:rPr>
          <w:szCs w:val="21"/>
        </w:rPr>
      </w:pPr>
    </w:p>
    <w:p w:rsidR="00850D6A" w:rsidRDefault="005D219E" w:rsidP="005D219E">
      <w:pPr>
        <w:spacing w:after="120"/>
        <w:contextualSpacing/>
        <w:rPr>
          <w:szCs w:val="21"/>
        </w:rPr>
      </w:pPr>
      <w:r>
        <w:rPr>
          <w:szCs w:val="21"/>
        </w:rPr>
        <w:t xml:space="preserve">Ans.) </w:t>
      </w:r>
      <w:r w:rsidR="00850D6A">
        <w:rPr>
          <w:szCs w:val="21"/>
        </w:rPr>
        <w:t xml:space="preserve"> Converting </w:t>
      </w:r>
      <w:r w:rsidR="00850D6A">
        <w:rPr>
          <w:rFonts w:cstheme="minorHAnsi"/>
          <w:szCs w:val="21"/>
        </w:rPr>
        <w:t>µ</w:t>
      </w:r>
      <w:r w:rsidR="00850D6A">
        <w:rPr>
          <w:szCs w:val="21"/>
        </w:rPr>
        <w:t xml:space="preserve"> in rupees 45* (profit</w:t>
      </w:r>
      <w:r w:rsidR="00850D6A">
        <w:rPr>
          <w:szCs w:val="21"/>
          <w:vertAlign w:val="subscript"/>
        </w:rPr>
        <w:t>1</w:t>
      </w:r>
      <w:r w:rsidR="00850D6A">
        <w:rPr>
          <w:szCs w:val="21"/>
        </w:rPr>
        <w:t xml:space="preserve"> + </w:t>
      </w:r>
      <w:proofErr w:type="gramStart"/>
      <w:r w:rsidR="00850D6A">
        <w:rPr>
          <w:szCs w:val="21"/>
        </w:rPr>
        <w:t>profit</w:t>
      </w:r>
      <w:r w:rsidR="00850D6A">
        <w:rPr>
          <w:szCs w:val="21"/>
          <w:vertAlign w:val="subscript"/>
        </w:rPr>
        <w:t>2</w:t>
      </w:r>
      <w:r w:rsidR="00850D6A">
        <w:rPr>
          <w:szCs w:val="21"/>
        </w:rPr>
        <w:t xml:space="preserve"> )</w:t>
      </w:r>
      <w:proofErr w:type="gramEnd"/>
      <w:r w:rsidR="00850D6A">
        <w:rPr>
          <w:szCs w:val="21"/>
        </w:rPr>
        <w:t xml:space="preserve"> =&gt; 45*(5+7) = 540 </w:t>
      </w:r>
    </w:p>
    <w:p w:rsidR="005D219E" w:rsidRDefault="00850D6A" w:rsidP="005D219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Converting </w:t>
      </w:r>
      <w:r>
        <w:rPr>
          <w:rFonts w:cstheme="minorHAnsi"/>
          <w:szCs w:val="21"/>
        </w:rPr>
        <w:t>σ</w:t>
      </w:r>
      <w:r>
        <w:rPr>
          <w:szCs w:val="21"/>
        </w:rPr>
        <w:t xml:space="preserve"> in rupees 45* (profit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proofErr w:type="gramStart"/>
      <w:r>
        <w:rPr>
          <w:szCs w:val="21"/>
        </w:rPr>
        <w:t>profit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)</w:t>
      </w:r>
      <w:proofErr w:type="gramEnd"/>
      <w:r>
        <w:rPr>
          <w:szCs w:val="21"/>
        </w:rPr>
        <w:t xml:space="preserve"> =&gt; 45*(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>
        <w:rPr>
          <w:szCs w:val="21"/>
        </w:rPr>
        <w:t xml:space="preserve"> ) = 225</w:t>
      </w:r>
    </w:p>
    <w:p w:rsidR="00850D6A" w:rsidRPr="00850D6A" w:rsidRDefault="00850D6A" w:rsidP="005D219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 = 540 and </w:t>
      </w:r>
      <w:r>
        <w:rPr>
          <w:rFonts w:cstheme="minorHAnsi"/>
          <w:szCs w:val="21"/>
        </w:rPr>
        <w:t>σ</w:t>
      </w:r>
      <w:r>
        <w:rPr>
          <w:szCs w:val="21"/>
        </w:rPr>
        <w:t xml:space="preserve"> = 225 </w:t>
      </w:r>
    </w:p>
    <w:p w:rsidR="00D96509" w:rsidRDefault="005D219E" w:rsidP="00D96509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 xml:space="preserve">For 95% </w:t>
      </w:r>
      <w:r w:rsidR="00850D6A">
        <w:rPr>
          <w:szCs w:val="21"/>
        </w:rPr>
        <w:t xml:space="preserve"> equation is 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μ±2σ</m:t>
        </m:r>
      </m:oMath>
      <w:r>
        <w:rPr>
          <w:szCs w:val="21"/>
        </w:rPr>
        <w:t xml:space="preserve"> </w:t>
      </w:r>
      <w:r w:rsidR="00850D6A">
        <w:rPr>
          <w:szCs w:val="21"/>
        </w:rPr>
        <w:t xml:space="preserve"> =&gt;( 540 – 2*225 , 540 + 2*225 ) = (90 , 990)</w:t>
      </w:r>
    </w:p>
    <w:p w:rsidR="00D96509" w:rsidRDefault="00D96509" w:rsidP="00D96509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noProof/>
        </w:rPr>
        <w:drawing>
          <wp:inline distT="0" distB="0" distL="0" distR="0">
            <wp:extent cx="3733800" cy="2639913"/>
            <wp:effectExtent l="0" t="0" r="0" b="8255"/>
            <wp:docPr id="2" name="Picture 2" descr="Normal Distribution Curve – how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 Distribution Curve – howM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769" cy="266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26" w:rsidRDefault="007D4826" w:rsidP="007D4826">
      <w:pPr>
        <w:pStyle w:val="ListParagraph"/>
        <w:spacing w:after="120"/>
        <w:rPr>
          <w:szCs w:val="21"/>
        </w:rPr>
      </w:pPr>
    </w:p>
    <w:p w:rsidR="007D4826" w:rsidRDefault="007D4826" w:rsidP="007D4826">
      <w:pPr>
        <w:pStyle w:val="ListParagraph"/>
        <w:spacing w:after="120"/>
        <w:rPr>
          <w:szCs w:val="21"/>
        </w:rPr>
      </w:pPr>
      <w:r>
        <w:rPr>
          <w:szCs w:val="21"/>
        </w:rPr>
        <w:t>From the above distribution we can deduce that for 5</w:t>
      </w:r>
      <w:r w:rsidRPr="007D4826">
        <w:rPr>
          <w:szCs w:val="21"/>
          <w:vertAlign w:val="superscript"/>
        </w:rPr>
        <w:t>th</w:t>
      </w:r>
      <w:r>
        <w:rPr>
          <w:szCs w:val="21"/>
        </w:rPr>
        <w:t xml:space="preserve"> percentile, if we consider from left it will be </w:t>
      </w:r>
      <m:oMath>
        <m:r>
          <w:rPr>
            <w:rFonts w:ascii="Cambria Math" w:hAnsi="Cambria Math"/>
            <w:szCs w:val="21"/>
          </w:rPr>
          <m:t>μ-1.5σ</m:t>
        </m:r>
      </m:oMath>
      <w:r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w:br/>
        </m:r>
      </m:oMath>
      <w:r>
        <w:rPr>
          <w:szCs w:val="21"/>
        </w:rPr>
        <w:t>540 – 1.5*225 = 202.5</w:t>
      </w:r>
    </w:p>
    <w:p w:rsidR="007D4826" w:rsidRPr="004072C5" w:rsidRDefault="007D4826" w:rsidP="004072C5">
      <w:pPr>
        <w:spacing w:after="120"/>
        <w:rPr>
          <w:szCs w:val="21"/>
        </w:rPr>
      </w:pPr>
    </w:p>
    <w:p w:rsidR="00E36631" w:rsidRPr="00850D6A" w:rsidRDefault="00E36631" w:rsidP="00D96509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noProof/>
        </w:rPr>
        <w:drawing>
          <wp:inline distT="0" distB="0" distL="0" distR="0" wp14:anchorId="50D1B82F" wp14:editId="4632DF0C">
            <wp:extent cx="1476375" cy="66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631" w:rsidRPr="00850D6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2EDF"/>
    <w:multiLevelType w:val="hybridMultilevel"/>
    <w:tmpl w:val="D186A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1462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072C5"/>
    <w:rsid w:val="004157BA"/>
    <w:rsid w:val="00484423"/>
    <w:rsid w:val="00490CE5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219E"/>
    <w:rsid w:val="005D3274"/>
    <w:rsid w:val="005D6AC1"/>
    <w:rsid w:val="005E3B97"/>
    <w:rsid w:val="005F03AD"/>
    <w:rsid w:val="00613351"/>
    <w:rsid w:val="00660687"/>
    <w:rsid w:val="00662C75"/>
    <w:rsid w:val="00697D0A"/>
    <w:rsid w:val="006C0C60"/>
    <w:rsid w:val="00722CC7"/>
    <w:rsid w:val="00777CB3"/>
    <w:rsid w:val="00783E6E"/>
    <w:rsid w:val="007A1ED7"/>
    <w:rsid w:val="007A3AEA"/>
    <w:rsid w:val="007C07F5"/>
    <w:rsid w:val="007D0A8B"/>
    <w:rsid w:val="007D4826"/>
    <w:rsid w:val="008021CB"/>
    <w:rsid w:val="00831AEF"/>
    <w:rsid w:val="008464F8"/>
    <w:rsid w:val="00850D6A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E7A2F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7005"/>
    <w:rsid w:val="00D764A2"/>
    <w:rsid w:val="00D96509"/>
    <w:rsid w:val="00DA2409"/>
    <w:rsid w:val="00DC4753"/>
    <w:rsid w:val="00E269E7"/>
    <w:rsid w:val="00E36631"/>
    <w:rsid w:val="00E558F5"/>
    <w:rsid w:val="00E742E2"/>
    <w:rsid w:val="00E90F02"/>
    <w:rsid w:val="00EC2106"/>
    <w:rsid w:val="00EF374A"/>
    <w:rsid w:val="00F35EB9"/>
    <w:rsid w:val="00F836A1"/>
    <w:rsid w:val="00F855D6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C76568-183A-4B81-95C0-3C510382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7A2F"/>
    <w:rPr>
      <w:color w:val="808080"/>
    </w:rPr>
  </w:style>
  <w:style w:type="paragraph" w:styleId="ListParagraph">
    <w:name w:val="List Paragraph"/>
    <w:basedOn w:val="Normal"/>
    <w:uiPriority w:val="34"/>
    <w:qFormat/>
    <w:rsid w:val="005D2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Rahul Tiwari</cp:lastModifiedBy>
  <cp:revision>15</cp:revision>
  <dcterms:created xsi:type="dcterms:W3CDTF">2013-09-25T17:43:00Z</dcterms:created>
  <dcterms:modified xsi:type="dcterms:W3CDTF">2020-06-14T17:45:00Z</dcterms:modified>
</cp:coreProperties>
</file>