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FF61" w14:textId="453010DE" w:rsidR="00B65ABA" w:rsidRDefault="00B65ABA"/>
    <w:p w14:paraId="6003EC50" w14:textId="098F20AC" w:rsidR="00B65ABA" w:rsidRPr="00B65ABA" w:rsidRDefault="00B65ABA">
      <w:pPr>
        <w:rPr>
          <w:sz w:val="56"/>
          <w:szCs w:val="56"/>
        </w:rPr>
      </w:pPr>
      <w:r>
        <w:rPr>
          <w:sz w:val="56"/>
          <w:szCs w:val="56"/>
        </w:rPr>
        <w:t>LL1 Parser: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2F7D4D" w:rsidRPr="002F7D4D" w14:paraId="43071525" w14:textId="77777777" w:rsidTr="002F7D4D">
        <w:tc>
          <w:tcPr>
            <w:tcW w:w="10332" w:type="dxa"/>
            <w:vAlign w:val="center"/>
            <w:hideMark/>
          </w:tcPr>
          <w:p w14:paraId="189DB93C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gramStart"/>
            <w:r w:rsidRPr="0066327B">
              <w:rPr>
                <w:rFonts w:ascii="Consolas" w:eastAsia="Times New Roman" w:hAnsi="Consolas" w:cs="Courier New"/>
                <w:b/>
                <w:bCs/>
                <w:sz w:val="23"/>
                <w:szCs w:val="23"/>
                <w:bdr w:val="none" w:sz="0" w:space="0" w:color="auto" w:frame="1"/>
                <w:lang w:eastAsia="en-IN"/>
              </w:rPr>
              <w:t>Input :</w:t>
            </w:r>
            <w:proofErr w:type="gramEnd"/>
          </w:p>
          <w:p w14:paraId="75D7EF7C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E  -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&gt; TR</w:t>
            </w:r>
          </w:p>
          <w:p w14:paraId="780B6D31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R  -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&gt; +T R| #</w:t>
            </w:r>
          </w:p>
          <w:p w14:paraId="6968E876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T  -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&gt; F Y</w:t>
            </w:r>
          </w:p>
          <w:p w14:paraId="78AAD3DA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Y  -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&gt; *F Y | #</w:t>
            </w:r>
          </w:p>
          <w:p w14:paraId="4C8E3BFE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F  -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&gt; (E) | </w:t>
            </w:r>
            <w:proofErr w:type="spell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</w:p>
          <w:p w14:paraId="07A06B66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14:paraId="3044DFA7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14:paraId="5D44DAF7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gramStart"/>
            <w:r w:rsidRPr="0066327B">
              <w:rPr>
                <w:rFonts w:ascii="Consolas" w:eastAsia="Times New Roman" w:hAnsi="Consolas" w:cs="Courier New"/>
                <w:b/>
                <w:bCs/>
                <w:sz w:val="23"/>
                <w:szCs w:val="23"/>
                <w:bdr w:val="none" w:sz="0" w:space="0" w:color="auto" w:frame="1"/>
                <w:lang w:eastAsia="en-IN"/>
              </w:rPr>
              <w:t>Output :</w:t>
            </w:r>
            <w:proofErr w:type="gramEnd"/>
          </w:p>
          <w:p w14:paraId="359112A4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First(E)=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(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}</w:t>
            </w:r>
          </w:p>
          <w:p w14:paraId="19850069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First(R)=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+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#, }</w:t>
            </w:r>
          </w:p>
          <w:p w14:paraId="1E6D8607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First(T)=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(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}</w:t>
            </w:r>
          </w:p>
          <w:p w14:paraId="6ABB71C3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First(Y)=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*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#, }</w:t>
            </w:r>
          </w:p>
          <w:p w14:paraId="34084106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First(F)=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(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}</w:t>
            </w:r>
          </w:p>
          <w:p w14:paraId="3BB34E55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14:paraId="68D0F3D5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-----------------------------------------------</w:t>
            </w:r>
          </w:p>
          <w:p w14:paraId="3327343B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14:paraId="020B8CF6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Follow(E) 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$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),  }</w:t>
            </w:r>
          </w:p>
          <w:p w14:paraId="102B5E76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Follow(R) 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$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),  }</w:t>
            </w:r>
          </w:p>
          <w:p w14:paraId="6AD384F9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Follow(T) 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+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$, ),  }</w:t>
            </w:r>
          </w:p>
          <w:p w14:paraId="4FA12676" w14:textId="77777777" w:rsidR="0066327B" w:rsidRP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Follow(Y) 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+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$, ),  }</w:t>
            </w:r>
          </w:p>
          <w:p w14:paraId="744D6D2F" w14:textId="52E52978" w:rsidR="0066327B" w:rsidRDefault="0066327B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Follow(F) = </w:t>
            </w:r>
            <w:proofErr w:type="gramStart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 *</w:t>
            </w:r>
            <w:proofErr w:type="gramEnd"/>
            <w:r w:rsidRPr="0066327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, +, $, ),  }</w:t>
            </w:r>
          </w:p>
          <w:p w14:paraId="3C74C945" w14:textId="77777777" w:rsidR="00B65ABA" w:rsidRPr="0066327B" w:rsidRDefault="00B65ABA" w:rsidP="0066327B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14:paraId="596288A0" w14:textId="77777777" w:rsidR="0066327B" w:rsidRPr="0066327B" w:rsidRDefault="0066327B" w:rsidP="0066327B">
            <w:pPr>
              <w:shd w:val="clear" w:color="auto" w:fill="FFFFFF"/>
              <w:spacing w:after="15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functions follow and </w:t>
            </w:r>
            <w:proofErr w:type="spell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followfirst</w:t>
            </w:r>
            <w:proofErr w:type="spell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are both involved in the calculation of the Follow Set of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given Non-Terminal. The follow set of the start symbol will always contain “$”. Now the calculation of Follow falls under three broad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cases :</w:t>
            </w:r>
            <w:proofErr w:type="gramEnd"/>
          </w:p>
          <w:p w14:paraId="34205956" w14:textId="77777777" w:rsidR="0066327B" w:rsidRPr="0066327B" w:rsidRDefault="0066327B" w:rsidP="0066327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If a Non-Terminal on the R.H.S. of any production is followed immediately by a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Terminal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then it can immediately be included in the Follow set of that Non-Terminal.</w:t>
            </w:r>
          </w:p>
          <w:p w14:paraId="581011B5" w14:textId="77777777" w:rsidR="0066327B" w:rsidRPr="0066327B" w:rsidRDefault="0066327B" w:rsidP="0066327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If a Non-Terminal on the R.H.S. of any production is followed immediately by a Non-Terminal, then the First Set of that new Non-Terminal gets included on the follow set of our original Non-Terminal. In case encountered an epsilon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i.e. ”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# ” then, move on to the next symbol in the production.</w:t>
            </w: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Pr="0066327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Note :</w:t>
            </w: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“#” is never included in the Follow set of any Non-Terminal.</w:t>
            </w:r>
          </w:p>
          <w:p w14:paraId="7B8421F2" w14:textId="77777777" w:rsidR="0066327B" w:rsidRPr="0066327B" w:rsidRDefault="0066327B" w:rsidP="0066327B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 reached the end of a production while calculating follow, then the Follow set of that non-</w:t>
            </w:r>
            <w:proofErr w:type="spell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teminal</w:t>
            </w:r>
            <w:proofErr w:type="spell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will include the Follow set of the Non-Terminal on the L.H.S. of that production. This can easily be implemented by recursion.</w:t>
            </w:r>
          </w:p>
          <w:p w14:paraId="6F6F6CFE" w14:textId="77777777" w:rsidR="0066327B" w:rsidRDefault="0066327B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1210908" w14:textId="77777777" w:rsidR="0066327B" w:rsidRPr="0066327B" w:rsidRDefault="0066327B" w:rsidP="0066327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66327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Explanation :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Store the grammar on a 2D character array </w:t>
            </w:r>
            <w:r w:rsidRPr="0066327B">
              <w:rPr>
                <w:rFonts w:ascii="Consolas" w:eastAsia="Times New Roman" w:hAnsi="Consolas" w:cs="Courier New"/>
                <w:b/>
                <w:bCs/>
                <w:sz w:val="18"/>
                <w:szCs w:val="18"/>
                <w:bdr w:val="none" w:sz="0" w:space="0" w:color="auto" w:frame="1"/>
                <w:lang w:eastAsia="en-IN"/>
              </w:rPr>
              <w:t>production</w:t>
            </w: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 </w:t>
            </w:r>
            <w:proofErr w:type="spellStart"/>
            <w:r w:rsidRPr="0066327B">
              <w:rPr>
                <w:rFonts w:ascii="Consolas" w:eastAsia="Times New Roman" w:hAnsi="Consolas" w:cs="Courier New"/>
                <w:b/>
                <w:bCs/>
                <w:sz w:val="18"/>
                <w:szCs w:val="18"/>
                <w:bdr w:val="none" w:sz="0" w:space="0" w:color="auto" w:frame="1"/>
                <w:lang w:eastAsia="en-IN"/>
              </w:rPr>
              <w:t>findfirst</w:t>
            </w:r>
            <w:proofErr w:type="spell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function is for calculating the first of any </w:t>
            </w:r>
            <w:proofErr w:type="spell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non terminal</w:t>
            </w:r>
            <w:proofErr w:type="spell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 Calculation of </w:t>
            </w:r>
            <w:r w:rsidRPr="0066327B">
              <w:rPr>
                <w:rFonts w:ascii="Consolas" w:eastAsia="Times New Roman" w:hAnsi="Consolas" w:cs="Courier New"/>
                <w:b/>
                <w:bCs/>
                <w:sz w:val="18"/>
                <w:szCs w:val="18"/>
                <w:bdr w:val="none" w:sz="0" w:space="0" w:color="auto" w:frame="1"/>
                <w:lang w:eastAsia="en-IN"/>
              </w:rPr>
              <w:t>first</w:t>
            </w: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falls under two broad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cases :</w:t>
            </w:r>
            <w:proofErr w:type="gramEnd"/>
          </w:p>
          <w:p w14:paraId="5B644D8C" w14:textId="77777777" w:rsidR="0066327B" w:rsidRPr="0066327B" w:rsidRDefault="0066327B" w:rsidP="0066327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If the first symbol in the R.H.S of the production is a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Terminal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then it can directly be included in the first set.</w:t>
            </w:r>
          </w:p>
          <w:p w14:paraId="31FFE54D" w14:textId="77777777" w:rsidR="0066327B" w:rsidRPr="0066327B" w:rsidRDefault="0066327B" w:rsidP="0066327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 the first symbol in the R.H.S of the production is a Non-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Terminal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then call the </w:t>
            </w:r>
            <w:proofErr w:type="spell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findfirst</w:t>
            </w:r>
            <w:proofErr w:type="spell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function again on that Non-Terminal. To handle these cases like Recursion is the best possible solution. Here again, if the First of the new Non-Terminal contains an epsilon then </w:t>
            </w: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we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have to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move to the next symbol of the original production which can again be a Terminal or a Non-Terminal.</w:t>
            </w:r>
          </w:p>
          <w:p w14:paraId="410C94F6" w14:textId="77777777" w:rsidR="0066327B" w:rsidRPr="0066327B" w:rsidRDefault="0066327B" w:rsidP="0066327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gramStart"/>
            <w:r w:rsidRPr="0066327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Note :</w:t>
            </w:r>
            <w:proofErr w:type="gramEnd"/>
            <w:r w:rsidRPr="0066327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For the second case it is very easy to fall prey to an INFINITE LOOP even if the code looks perfect. </w:t>
            </w:r>
            <w:proofErr w:type="gramStart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So</w:t>
            </w:r>
            <w:proofErr w:type="gramEnd"/>
            <w:r w:rsidRPr="0066327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it is important to keep track of all the function calls at all times and never call the same function again.</w:t>
            </w:r>
          </w:p>
          <w:p w14:paraId="66CAD010" w14:textId="675A2C63" w:rsidR="0066327B" w:rsidRDefault="0066327B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965C762" w14:textId="153E817D" w:rsidR="00B65ABA" w:rsidRDefault="00B65ABA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Program:</w:t>
            </w:r>
          </w:p>
          <w:p w14:paraId="19FA5DDF" w14:textId="77777777" w:rsidR="00B65ABA" w:rsidRPr="00B65ABA" w:rsidRDefault="00B65ABA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  <w:p w14:paraId="6812F454" w14:textId="20B55000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#include&lt;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14:paraId="3A343A0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#include&lt;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ctype.h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14:paraId="00A397A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#include&lt;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string.h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14:paraId="1EFEC65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F0B4F5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Functions to calculate Follow </w:t>
            </w:r>
          </w:p>
          <w:p w14:paraId="5FF0C01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char, int, int); </w:t>
            </w:r>
          </w:p>
          <w:p w14:paraId="3206535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c); </w:t>
            </w:r>
          </w:p>
          <w:p w14:paraId="37B8011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90E394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Function to calculate First </w:t>
            </w:r>
          </w:p>
          <w:p w14:paraId="21B7360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char, int, int); </w:t>
            </w:r>
          </w:p>
          <w:p w14:paraId="0CA1567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47F8AA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count, n = 0; </w:t>
            </w:r>
          </w:p>
          <w:p w14:paraId="4BF6AD3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160DA1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Stores 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final result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0B9AC75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of the First Sets </w:t>
            </w:r>
          </w:p>
          <w:p w14:paraId="4BDF516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10][100]; </w:t>
            </w:r>
          </w:p>
          <w:p w14:paraId="514246E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6A753D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Stores 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final result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C47B72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of the Follow Sets </w:t>
            </w:r>
          </w:p>
          <w:p w14:paraId="364ACDA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10][100]; </w:t>
            </w:r>
          </w:p>
          <w:p w14:paraId="6EC0621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 = 0; </w:t>
            </w:r>
          </w:p>
          <w:p w14:paraId="6581330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88F5F7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Stores the production rules </w:t>
            </w:r>
          </w:p>
          <w:p w14:paraId="1F4D725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10][10]; </w:t>
            </w:r>
          </w:p>
          <w:p w14:paraId="7927D92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10], first[10]; </w:t>
            </w:r>
          </w:p>
          <w:p w14:paraId="08C2A8C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k; </w:t>
            </w:r>
          </w:p>
          <w:p w14:paraId="2ED28F3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ck; </w:t>
            </w:r>
          </w:p>
          <w:p w14:paraId="5ECD53D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e; </w:t>
            </w:r>
          </w:p>
          <w:p w14:paraId="06178DD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AA612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argc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**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argv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335DF76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36E8E2E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jm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</w:p>
          <w:p w14:paraId="1F56033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km = 0; </w:t>
            </w:r>
          </w:p>
          <w:p w14:paraId="41C58D5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choice; </w:t>
            </w:r>
          </w:p>
          <w:p w14:paraId="52CC76A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c,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08F0F76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count = 8; </w:t>
            </w:r>
          </w:p>
          <w:p w14:paraId="1F4F10B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7420DF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The Input grammar </w:t>
            </w:r>
          </w:p>
          <w:p w14:paraId="7C1E4E0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0], "E=TR"); </w:t>
            </w:r>
          </w:p>
          <w:p w14:paraId="31A4ADE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1], "R=+TR"); </w:t>
            </w:r>
          </w:p>
          <w:p w14:paraId="15B0297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2], "R=#"); </w:t>
            </w:r>
          </w:p>
          <w:p w14:paraId="2234B7E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3], "T=FY"); </w:t>
            </w:r>
          </w:p>
          <w:p w14:paraId="5B80707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4], "Y=*FY"); </w:t>
            </w:r>
          </w:p>
          <w:p w14:paraId="6968352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5], "Y=#"); </w:t>
            </w:r>
          </w:p>
          <w:p w14:paraId="5DCB75B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6], "F=(E)"); </w:t>
            </w:r>
          </w:p>
          <w:p w14:paraId="61703DA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strcpy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7], "F=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14:paraId="29F93A4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93CB79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kay; </w:t>
            </w:r>
          </w:p>
          <w:p w14:paraId="095CE06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done[count]; </w:t>
            </w:r>
          </w:p>
          <w:p w14:paraId="4B186A4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-1; </w:t>
            </w:r>
          </w:p>
          <w:p w14:paraId="02B2613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047532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Initializing the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array </w:t>
            </w:r>
          </w:p>
          <w:p w14:paraId="1B4D6AB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 = 0; k &lt; count; k++) { </w:t>
            </w:r>
          </w:p>
          <w:p w14:paraId="0403C8C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kay = 0; kay &lt; 100; kay++) { </w:t>
            </w:r>
          </w:p>
          <w:p w14:paraId="203A02B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[k][kay] = '!'; </w:t>
            </w:r>
          </w:p>
          <w:p w14:paraId="6C85DA9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6620166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7808E40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point1 = 0, point2, xxx; </w:t>
            </w:r>
          </w:p>
          <w:p w14:paraId="081FF21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C978D1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 = 0; k &lt; count; k++) </w:t>
            </w:r>
          </w:p>
          <w:p w14:paraId="6D0D57D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33EED54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c = production[k][0]; </w:t>
            </w:r>
          </w:p>
          <w:p w14:paraId="6C79C5D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point2 = 0; </w:t>
            </w:r>
          </w:p>
          <w:p w14:paraId="16A86F6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xxx = 0; </w:t>
            </w:r>
          </w:p>
          <w:p w14:paraId="56C76EA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BECF68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if First of c has </w:t>
            </w:r>
          </w:p>
          <w:p w14:paraId="0CB973A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already been calculated </w:t>
            </w:r>
          </w:p>
          <w:p w14:paraId="4197924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kay = 0; kay &lt;=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kay++) </w:t>
            </w:r>
          </w:p>
          <w:p w14:paraId="6ED2C2B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 == done[kay]) </w:t>
            </w:r>
          </w:p>
          <w:p w14:paraId="2684F76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xxx = 1; </w:t>
            </w:r>
          </w:p>
          <w:p w14:paraId="56139C8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969DCA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(xxx == 1) </w:t>
            </w:r>
          </w:p>
          <w:p w14:paraId="7D42260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continue; </w:t>
            </w:r>
          </w:p>
          <w:p w14:paraId="6DB9484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815FFE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Function call     </w:t>
            </w:r>
          </w:p>
          <w:p w14:paraId="7F06A7A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c, 0, 0); </w:t>
            </w:r>
          </w:p>
          <w:p w14:paraId="3D5B1CD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+= 1; </w:t>
            </w:r>
          </w:p>
          <w:p w14:paraId="6B6F511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88663B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Adding c to the calculated list </w:t>
            </w:r>
          </w:p>
          <w:p w14:paraId="46ABB88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done[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c; </w:t>
            </w:r>
          </w:p>
          <w:p w14:paraId="44D3A9A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"\n First(%c) = { ", c); </w:t>
            </w:r>
          </w:p>
          <w:p w14:paraId="071F460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[point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point2++] = c; </w:t>
            </w:r>
          </w:p>
          <w:p w14:paraId="55CD56E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18B9AC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Printing the First Sets of the grammar </w:t>
            </w:r>
          </w:p>
          <w:p w14:paraId="23BDD3B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 +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jm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{ </w:t>
            </w:r>
          </w:p>
          <w:p w14:paraId="446F938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lark = 0,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chk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</w:p>
          <w:p w14:paraId="077C8F6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95E33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lark = 0; lark &lt; point2; lark++) { </w:t>
            </w:r>
          </w:p>
          <w:p w14:paraId="213B9B4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C1309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(first[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==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[point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lark]) </w:t>
            </w:r>
          </w:p>
          <w:p w14:paraId="3C71C80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{ </w:t>
            </w:r>
          </w:p>
          <w:p w14:paraId="74129C3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chk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1; </w:t>
            </w:r>
          </w:p>
          <w:p w14:paraId="08FFB94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break; </w:t>
            </w:r>
          </w:p>
          <w:p w14:paraId="5572D35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} </w:t>
            </w:r>
          </w:p>
          <w:p w14:paraId="3122C3E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1DC2C5E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chk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0) </w:t>
            </w:r>
          </w:p>
          <w:p w14:paraId="542EAC8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1D9D4B5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"%c, ", first[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]); </w:t>
            </w:r>
          </w:p>
          <w:p w14:paraId="366077C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[point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point2++] = first[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]; </w:t>
            </w:r>
          </w:p>
          <w:p w14:paraId="2DE04DC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1114E3D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6975CEC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"}\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n"); </w:t>
            </w:r>
          </w:p>
          <w:p w14:paraId="678A850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jm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n; </w:t>
            </w:r>
          </w:p>
          <w:p w14:paraId="481F3EF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point1++; </w:t>
            </w:r>
          </w:p>
          <w:p w14:paraId="71BFF54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6C328E2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("\n"); </w:t>
            </w:r>
          </w:p>
          <w:p w14:paraId="6A8509E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("-----------------------------------------------\n\n"); </w:t>
            </w:r>
          </w:p>
          <w:p w14:paraId="0CDA77C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donee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[count]; </w:t>
            </w:r>
          </w:p>
          <w:p w14:paraId="3431ED5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-1; </w:t>
            </w:r>
          </w:p>
          <w:p w14:paraId="7A6B6A4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5D9758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Initializing the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calc_follow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array </w:t>
            </w:r>
          </w:p>
          <w:p w14:paraId="027D501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 = 0; k &lt; count; k++) { </w:t>
            </w:r>
          </w:p>
          <w:p w14:paraId="1C76831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kay = 0; kay &lt; 100; kay++) { </w:t>
            </w:r>
          </w:p>
          <w:p w14:paraId="098F98B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calc_follow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[k][kay] = '!'; </w:t>
            </w:r>
          </w:p>
          <w:p w14:paraId="64E29E6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64E32A1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79D34E7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point1 = 0; </w:t>
            </w:r>
          </w:p>
          <w:p w14:paraId="3A75D9F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land = 0; </w:t>
            </w:r>
          </w:p>
          <w:p w14:paraId="56387F9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 = 0; e &lt; count; e++) </w:t>
            </w:r>
          </w:p>
          <w:p w14:paraId="5082FAE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4BDF405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ck = production[e][0]; </w:t>
            </w:r>
          </w:p>
          <w:p w14:paraId="4EB4F33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point2 = 0; </w:t>
            </w:r>
          </w:p>
          <w:p w14:paraId="0EE3977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xxx = 0; </w:t>
            </w:r>
          </w:p>
          <w:p w14:paraId="4C368E3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3F9BF1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if Follow of ck </w:t>
            </w:r>
          </w:p>
          <w:p w14:paraId="7F24FEF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has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alredy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been calculated </w:t>
            </w:r>
          </w:p>
          <w:p w14:paraId="4957391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kay = 0; kay &lt;=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kay++) </w:t>
            </w:r>
          </w:p>
          <w:p w14:paraId="32368AC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ck ==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donee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[kay]) </w:t>
            </w:r>
          </w:p>
          <w:p w14:paraId="71763F6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xxx = 1; </w:t>
            </w:r>
          </w:p>
          <w:p w14:paraId="606AD66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DAF85E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(xxx == 1) </w:t>
            </w:r>
          </w:p>
          <w:p w14:paraId="51B1DFD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continue; </w:t>
            </w:r>
          </w:p>
          <w:p w14:paraId="2FE60A6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land += 1; </w:t>
            </w:r>
          </w:p>
          <w:p w14:paraId="272A31E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8C9BAB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Function call </w:t>
            </w:r>
          </w:p>
          <w:p w14:paraId="0E0C0C9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follow(ck); </w:t>
            </w:r>
          </w:p>
          <w:p w14:paraId="7F4BD31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+= 1; </w:t>
            </w:r>
          </w:p>
          <w:p w14:paraId="1AEE428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17BAE0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Adding ck to the calculated list </w:t>
            </w:r>
          </w:p>
          <w:p w14:paraId="40D0331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donee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ck; </w:t>
            </w:r>
          </w:p>
          <w:p w14:paraId="0E44A61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 Follow(%c) = { ", ck); </w:t>
            </w:r>
          </w:p>
          <w:p w14:paraId="7AA484B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calc_follow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[point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point2++] = ck; </w:t>
            </w:r>
          </w:p>
          <w:p w14:paraId="148346F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B45D19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Printing the Follow Sets of the grammar </w:t>
            </w:r>
          </w:p>
          <w:p w14:paraId="1086444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 + km;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m;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{ </w:t>
            </w:r>
          </w:p>
          <w:p w14:paraId="09F5468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lark = 0,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chk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</w:p>
          <w:p w14:paraId="219EBB5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lark = 0; lark &lt; point2; lark++)  </w:t>
            </w:r>
          </w:p>
          <w:p w14:paraId="6186222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71D9A77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(f[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==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calc_follow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[point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lark]) </w:t>
            </w:r>
          </w:p>
          <w:p w14:paraId="45FB0E0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{ </w:t>
            </w:r>
          </w:p>
          <w:p w14:paraId="4B56BFA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chk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1; </w:t>
            </w:r>
          </w:p>
          <w:p w14:paraId="5A02FC4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break; </w:t>
            </w:r>
          </w:p>
          <w:p w14:paraId="3F93FEE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} </w:t>
            </w:r>
          </w:p>
          <w:p w14:paraId="2BA629E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20A32C5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chk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0) </w:t>
            </w:r>
          </w:p>
          <w:p w14:paraId="2EE7A9E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086E605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"%c, ", f[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]); </w:t>
            </w:r>
          </w:p>
          <w:p w14:paraId="0D726D0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calc_follow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[point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point2++] = f[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]; </w:t>
            </w:r>
          </w:p>
          <w:p w14:paraId="79CE733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00263F7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565CE30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 }\n\n"); </w:t>
            </w:r>
          </w:p>
          <w:p w14:paraId="447EBC5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km = m; </w:t>
            </w:r>
          </w:p>
          <w:p w14:paraId="4D0B54C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point1++;  </w:t>
            </w:r>
          </w:p>
          <w:p w14:paraId="46C1337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7CDFFA6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3797092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8470A3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c) </w:t>
            </w:r>
          </w:p>
          <w:p w14:paraId="185EB84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04D0DB7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j; </w:t>
            </w:r>
          </w:p>
          <w:p w14:paraId="5B7FD28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1BD23C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Adding "$" to the follow </w:t>
            </w:r>
          </w:p>
          <w:p w14:paraId="601301E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set of the start symbol </w:t>
            </w:r>
          </w:p>
          <w:p w14:paraId="543CEEF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if(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production[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0][0] == c) { </w:t>
            </w:r>
          </w:p>
          <w:p w14:paraId="40A8FAE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f[m++] = '$'; </w:t>
            </w:r>
          </w:p>
          <w:p w14:paraId="2DAD98E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77D09A5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10;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18BE823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5F96DDE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= 2;j &lt; 10;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39CD051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094A544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if(production[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][j] == c) </w:t>
            </w:r>
          </w:p>
          <w:p w14:paraId="0390BFE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631DCD2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if(production[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][j+1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 '\0') </w:t>
            </w:r>
          </w:p>
          <w:p w14:paraId="0954A77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{ </w:t>
            </w:r>
          </w:p>
          <w:p w14:paraId="0FA9469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Calculate the first of the next </w:t>
            </w:r>
          </w:p>
          <w:p w14:paraId="6C05D7D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Non-Terminal in the production </w:t>
            </w:r>
          </w:p>
          <w:p w14:paraId="3736036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(production[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][j+1],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(j+2)); </w:t>
            </w:r>
          </w:p>
          <w:p w14:paraId="2E2E994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} </w:t>
            </w:r>
          </w:p>
          <w:p w14:paraId="4CBC395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BF005E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if(production[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][j+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1]=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='\0'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 c!=production[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][0]) </w:t>
            </w:r>
          </w:p>
          <w:p w14:paraId="721E9C0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{ </w:t>
            </w:r>
          </w:p>
          <w:p w14:paraId="1B55566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Calculate the follow of the Non-Terminal </w:t>
            </w:r>
          </w:p>
          <w:p w14:paraId="33E0390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in the L.H.S. of the production </w:t>
            </w:r>
          </w:p>
          <w:p w14:paraId="3BF8C7A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follow(production[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][0]); </w:t>
            </w:r>
          </w:p>
          <w:p w14:paraId="5210A3D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} </w:t>
            </w:r>
          </w:p>
          <w:p w14:paraId="636A5C3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  </w:t>
            </w:r>
          </w:p>
          <w:p w14:paraId="025FFC5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3760CAC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17503C7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7C2B871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CEAD84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c, 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q1, 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q2) </w:t>
            </w:r>
          </w:p>
          <w:p w14:paraId="4878AC2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58715E7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j; </w:t>
            </w:r>
          </w:p>
          <w:p w14:paraId="1042A0B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71CC5B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The case where we  </w:t>
            </w:r>
          </w:p>
          <w:p w14:paraId="55D964D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encounter a Terminal </w:t>
            </w:r>
          </w:p>
          <w:p w14:paraId="0FFDFC1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(!(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isupper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(c))) { </w:t>
            </w:r>
          </w:p>
          <w:p w14:paraId="1DBC1D5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first[n++] = c; </w:t>
            </w:r>
          </w:p>
          <w:p w14:paraId="54BDCA6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10099AD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= 0; j &lt; count;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B852AE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1ECAC33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if(production[j][0] == c) </w:t>
            </w:r>
          </w:p>
          <w:p w14:paraId="63B102A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18BEC3E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if(production[j][2] == '#') </w:t>
            </w:r>
          </w:p>
          <w:p w14:paraId="696EB14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5694301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if(production[q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q2] == '\0') </w:t>
            </w:r>
          </w:p>
          <w:p w14:paraId="0E058B6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first[n++] = '#'; </w:t>
            </w:r>
          </w:p>
          <w:p w14:paraId="05C2500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else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if(production[q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q2] != '\0'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A84F35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&amp;&amp; (q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!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 0 || q2 != 0)) </w:t>
            </w:r>
          </w:p>
          <w:p w14:paraId="2977049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{ </w:t>
            </w:r>
          </w:p>
          <w:p w14:paraId="55F7644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Recursion to calculate First of New </w:t>
            </w:r>
          </w:p>
          <w:p w14:paraId="0ECFC33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Non-Terminal we encounter after epsilon </w:t>
            </w:r>
          </w:p>
          <w:p w14:paraId="5380649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(production[q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q2], q1, (q2+1)); </w:t>
            </w:r>
          </w:p>
          <w:p w14:paraId="7F9F4E9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} </w:t>
            </w:r>
          </w:p>
          <w:p w14:paraId="1D95F17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else</w:t>
            </w:r>
          </w:p>
          <w:p w14:paraId="1C5DEF9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first[n++] = '#'; </w:t>
            </w:r>
          </w:p>
          <w:p w14:paraId="5ABD9A5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    } </w:t>
            </w:r>
          </w:p>
          <w:p w14:paraId="36D7130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(!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isupper</w:t>
            </w:r>
            <w:proofErr w:type="spellEnd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(production[j][2])) </w:t>
            </w:r>
          </w:p>
          <w:p w14:paraId="74021DC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103D4F8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first[n++] = production[j][2]; </w:t>
            </w:r>
          </w:p>
          <w:p w14:paraId="1B1FFD9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354FD7F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31C868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0861CF8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// Recursion to calculate First of </w:t>
            </w:r>
          </w:p>
          <w:p w14:paraId="2B63F3E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// New Non-Terminal we encounter  </w:t>
            </w:r>
          </w:p>
          <w:p w14:paraId="349151D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// at the beginning </w:t>
            </w:r>
          </w:p>
          <w:p w14:paraId="45FD8C4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(production[j][2], j, 3); </w:t>
            </w:r>
          </w:p>
          <w:p w14:paraId="2AFB849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0E19836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03D38A6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14:paraId="65720FF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63DAB86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8E0A95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c, 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c1, 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c2) </w:t>
            </w:r>
          </w:p>
          <w:p w14:paraId="3DCE819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364D92A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k; </w:t>
            </w:r>
          </w:p>
          <w:p w14:paraId="58FF2D7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7FF530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The case where we encounter </w:t>
            </w:r>
          </w:p>
          <w:p w14:paraId="57EE0CC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a Terminal </w:t>
            </w:r>
          </w:p>
          <w:p w14:paraId="626DF08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(!(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isupper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(c))) </w:t>
            </w:r>
          </w:p>
          <w:p w14:paraId="2EB280D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f[m++] = c; </w:t>
            </w:r>
          </w:p>
          <w:p w14:paraId="1106226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else</w:t>
            </w:r>
          </w:p>
          <w:p w14:paraId="3362C93F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6FCF4B1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int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0, j = 1; </w:t>
            </w:r>
          </w:p>
          <w:p w14:paraId="7E802C4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spellStart"/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count;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162ED2B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1D55ADB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if(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][0] == c) </w:t>
            </w:r>
          </w:p>
          <w:p w14:paraId="7AF6F28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break; </w:t>
            </w:r>
          </w:p>
          <w:p w14:paraId="6EC391E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5FC0B81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2F7D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F63F3B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//Including the First set of the </w:t>
            </w:r>
          </w:p>
          <w:p w14:paraId="388ABD9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Non-Terminal in the Follow of </w:t>
            </w:r>
          </w:p>
          <w:p w14:paraId="3D98A74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the original query </w:t>
            </w:r>
          </w:p>
          <w:p w14:paraId="2455D23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while(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][j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 '!') </w:t>
            </w:r>
          </w:p>
          <w:p w14:paraId="0B6F55A4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4935222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if(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][j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 '#')  </w:t>
            </w:r>
          </w:p>
          <w:p w14:paraId="166B5CF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2FDAA88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f[m++] = 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calc_first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][j]; </w:t>
            </w:r>
          </w:p>
          <w:p w14:paraId="727F33D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14F52DF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</w:p>
          <w:p w14:paraId="1CF1AC5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14:paraId="7E6E056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if(production[c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c2] == '\0') </w:t>
            </w:r>
          </w:p>
          <w:p w14:paraId="5DD26BA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{ </w:t>
            </w:r>
          </w:p>
          <w:p w14:paraId="6C77DB46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Case where we reach the </w:t>
            </w:r>
          </w:p>
          <w:p w14:paraId="4D23F9D3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end of a production </w:t>
            </w:r>
          </w:p>
          <w:p w14:paraId="7833F4FB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follow(production[c1][0]); </w:t>
            </w:r>
          </w:p>
          <w:p w14:paraId="7C4A3F82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} </w:t>
            </w:r>
          </w:p>
          <w:p w14:paraId="47736805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else</w:t>
            </w:r>
          </w:p>
          <w:p w14:paraId="316A632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{ </w:t>
            </w:r>
          </w:p>
          <w:p w14:paraId="596AB91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Recursion to the next symbol </w:t>
            </w:r>
          </w:p>
          <w:p w14:paraId="6E4C8797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// in case we encounter a "#" </w:t>
            </w:r>
          </w:p>
          <w:p w14:paraId="08FAA7F1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followfirst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(production[c</w:t>
            </w:r>
            <w:proofErr w:type="gram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c2], c1, c2+1); </w:t>
            </w:r>
          </w:p>
          <w:p w14:paraId="1309743D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} </w:t>
            </w:r>
          </w:p>
          <w:p w14:paraId="6CBCF7AA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14:paraId="287614BE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55068AB9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7704C2E8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0CB6271C" w14:textId="77777777" w:rsidR="002F7D4D" w:rsidRPr="002F7D4D" w:rsidRDefault="002F7D4D" w:rsidP="002F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D4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} </w:t>
            </w:r>
          </w:p>
        </w:tc>
      </w:tr>
    </w:tbl>
    <w:p w14:paraId="473C8F26" w14:textId="77777777" w:rsidR="002F7D4D" w:rsidRDefault="002F7D4D" w:rsidP="002F7D4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lastRenderedPageBreak/>
        <w:t>Input :</w:t>
      </w:r>
      <w:proofErr w:type="gramEnd"/>
    </w:p>
    <w:p w14:paraId="794C7F64" w14:textId="77777777" w:rsidR="002F7D4D" w:rsidRDefault="002F7D4D" w:rsidP="002F7D4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E  -</w:t>
      </w:r>
      <w:proofErr w:type="gramEnd"/>
      <w:r>
        <w:rPr>
          <w:rFonts w:ascii="Consolas" w:hAnsi="Consolas"/>
          <w:sz w:val="23"/>
          <w:szCs w:val="23"/>
        </w:rPr>
        <w:t>&gt; TR</w:t>
      </w:r>
    </w:p>
    <w:p w14:paraId="06C01053" w14:textId="77777777" w:rsidR="002F7D4D" w:rsidRDefault="002F7D4D" w:rsidP="002F7D4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R  -</w:t>
      </w:r>
      <w:proofErr w:type="gramEnd"/>
      <w:r>
        <w:rPr>
          <w:rFonts w:ascii="Consolas" w:hAnsi="Consolas"/>
          <w:sz w:val="23"/>
          <w:szCs w:val="23"/>
        </w:rPr>
        <w:t>&gt; +T R| #</w:t>
      </w:r>
    </w:p>
    <w:p w14:paraId="113EF056" w14:textId="77777777" w:rsidR="002F7D4D" w:rsidRDefault="002F7D4D" w:rsidP="002F7D4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T  -</w:t>
      </w:r>
      <w:proofErr w:type="gramEnd"/>
      <w:r>
        <w:rPr>
          <w:rFonts w:ascii="Consolas" w:hAnsi="Consolas"/>
          <w:sz w:val="23"/>
          <w:szCs w:val="23"/>
        </w:rPr>
        <w:t>&gt; F Y</w:t>
      </w:r>
    </w:p>
    <w:p w14:paraId="3696BEDA" w14:textId="77777777" w:rsidR="002F7D4D" w:rsidRDefault="002F7D4D" w:rsidP="002F7D4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Y  -</w:t>
      </w:r>
      <w:proofErr w:type="gramEnd"/>
      <w:r>
        <w:rPr>
          <w:rFonts w:ascii="Consolas" w:hAnsi="Consolas"/>
          <w:sz w:val="23"/>
          <w:szCs w:val="23"/>
        </w:rPr>
        <w:t>&gt; *F Y | #</w:t>
      </w:r>
    </w:p>
    <w:p w14:paraId="50248018" w14:textId="77777777" w:rsidR="002F7D4D" w:rsidRDefault="002F7D4D" w:rsidP="002F7D4D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F  -</w:t>
      </w:r>
      <w:proofErr w:type="gramEnd"/>
      <w:r>
        <w:rPr>
          <w:rFonts w:ascii="Consolas" w:hAnsi="Consolas"/>
          <w:sz w:val="23"/>
          <w:szCs w:val="23"/>
        </w:rPr>
        <w:t xml:space="preserve">&gt; (E) |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</w:p>
    <w:p w14:paraId="37FF9C2C" w14:textId="77777777" w:rsidR="002F7D4D" w:rsidRDefault="002F7D4D" w:rsidP="002F7D4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1B9F7E7" w14:textId="16683D2D" w:rsidR="002F7D4D" w:rsidRDefault="002F7D4D" w:rsidP="002F7D4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F7D4D">
        <w:rPr>
          <w:rFonts w:ascii="Arial" w:eastAsia="Times New Roman" w:hAnsi="Arial" w:cs="Arial"/>
          <w:sz w:val="24"/>
          <w:szCs w:val="24"/>
          <w:lang w:eastAsia="en-IN"/>
        </w:rPr>
        <w:t>Output :</w:t>
      </w:r>
      <w:proofErr w:type="gramEnd"/>
    </w:p>
    <w:p w14:paraId="55E03605" w14:textId="77777777" w:rsidR="002F7D4D" w:rsidRPr="002F7D4D" w:rsidRDefault="002F7D4D" w:rsidP="002F7D4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005FEA7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First(E)=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(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, </w:t>
      </w:r>
      <w:proofErr w:type="spell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i</w:t>
      </w:r>
      <w:proofErr w:type="spell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}</w:t>
      </w:r>
    </w:p>
    <w:p w14:paraId="71070B02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First(R)=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+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#, }</w:t>
      </w:r>
    </w:p>
    <w:p w14:paraId="363E415D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First(T)=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(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, </w:t>
      </w:r>
      <w:proofErr w:type="spell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i</w:t>
      </w:r>
      <w:proofErr w:type="spell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}</w:t>
      </w:r>
    </w:p>
    <w:p w14:paraId="0D5E6D85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First(Y)=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*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#, }</w:t>
      </w:r>
    </w:p>
    <w:p w14:paraId="7A9C4DE5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First(F)=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(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, </w:t>
      </w:r>
      <w:proofErr w:type="spell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i</w:t>
      </w:r>
      <w:proofErr w:type="spell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}</w:t>
      </w:r>
    </w:p>
    <w:p w14:paraId="59654E70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E7F0F75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-----------------------------------------------</w:t>
      </w:r>
    </w:p>
    <w:p w14:paraId="0B80BD25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4E4EC69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Follow(E) 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$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),  }</w:t>
      </w:r>
    </w:p>
    <w:p w14:paraId="3D4E6C49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Follow(R) 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$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),  }</w:t>
      </w:r>
    </w:p>
    <w:p w14:paraId="049CF4D4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Follow(T) 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+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$, ),  }</w:t>
      </w:r>
    </w:p>
    <w:p w14:paraId="1469275C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Follow(Y) 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+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$, ),  }</w:t>
      </w:r>
    </w:p>
    <w:p w14:paraId="2117ACB2" w14:textId="77777777" w:rsidR="002F7D4D" w:rsidRPr="002F7D4D" w:rsidRDefault="002F7D4D" w:rsidP="002F7D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 xml:space="preserve"> Follow(F) = </w:t>
      </w:r>
      <w:proofErr w:type="gramStart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{ *</w:t>
      </w:r>
      <w:proofErr w:type="gramEnd"/>
      <w:r w:rsidRPr="002F7D4D">
        <w:rPr>
          <w:rFonts w:ascii="Consolas" w:eastAsia="Times New Roman" w:hAnsi="Consolas" w:cs="Courier New"/>
          <w:sz w:val="23"/>
          <w:szCs w:val="23"/>
          <w:lang w:eastAsia="en-IN"/>
        </w:rPr>
        <w:t>, +, $, ),  }</w:t>
      </w:r>
    </w:p>
    <w:p w14:paraId="4A335299" w14:textId="77777777" w:rsidR="007F470E" w:rsidRDefault="007F470E">
      <w:bookmarkStart w:id="0" w:name="_GoBack"/>
      <w:bookmarkEnd w:id="0"/>
    </w:p>
    <w:sectPr w:rsidR="007F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C1651"/>
    <w:multiLevelType w:val="multilevel"/>
    <w:tmpl w:val="914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8674F"/>
    <w:multiLevelType w:val="multilevel"/>
    <w:tmpl w:val="1F3E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4D"/>
    <w:rsid w:val="002F7D4D"/>
    <w:rsid w:val="0066327B"/>
    <w:rsid w:val="007F470E"/>
    <w:rsid w:val="00B6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075"/>
  <w15:chartTrackingRefBased/>
  <w15:docId w15:val="{93DD5DD8-1F8F-42D9-B532-FBCAEFBB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7D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D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F7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5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9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9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9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4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0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2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9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8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6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2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6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8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0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4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7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5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1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6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3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5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rajneeesh pandey</dc:creator>
  <cp:keywords/>
  <dc:description/>
  <cp:lastModifiedBy>rajneeesh pandey</cp:lastModifiedBy>
  <cp:revision>2</cp:revision>
  <dcterms:created xsi:type="dcterms:W3CDTF">2019-04-08T06:15:00Z</dcterms:created>
  <dcterms:modified xsi:type="dcterms:W3CDTF">2019-04-08T06:28:00Z</dcterms:modified>
</cp:coreProperties>
</file>