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64CB55B" w14:textId="60A7C65F" w:rsidR="00A857E6" w:rsidRDefault="00A8191F">
      <w:pPr>
        <w:pStyle w:val="divdocumentthinbottomborder"/>
        <w:spacing w:line="800" w:lineRule="atLeast"/>
        <w:rPr>
          <w:rFonts w:ascii="Century Gothic" w:eastAsia="Century Gothic" w:hAnsi="Century Gothic" w:cs="Century Gothic"/>
          <w:b/>
          <w:bCs/>
          <w:caps/>
          <w:color w:val="009999"/>
          <w:sz w:val="70"/>
          <w:szCs w:val="70"/>
        </w:rPr>
      </w:pPr>
      <w:r>
        <w:rPr>
          <w:rStyle w:val="divnamespanfName"/>
          <w:rFonts w:ascii="Century Gothic" w:eastAsia="Century Gothic" w:hAnsi="Century Gothic" w:cs="Century Gothic"/>
          <w:caps/>
          <w:color w:val="009999"/>
          <w:sz w:val="70"/>
          <w:szCs w:val="70"/>
        </w:rPr>
        <w:t>Rahul Angalakuduti</w:t>
      </w:r>
    </w:p>
    <w:p w14:paraId="77D64CF5" w14:textId="77777777" w:rsidR="00A857E6" w:rsidRDefault="00963025">
      <w:pPr>
        <w:pStyle w:val="div"/>
        <w:spacing w:line="0" w:lineRule="atLeast"/>
        <w:rPr>
          <w:rFonts w:ascii="Century Gothic" w:eastAsia="Century Gothic" w:hAnsi="Century Gothic" w:cs="Century Gothic"/>
          <w:color w:val="333333"/>
          <w:sz w:val="0"/>
          <w:szCs w:val="0"/>
        </w:rPr>
      </w:pPr>
      <w:r>
        <w:rPr>
          <w:rFonts w:ascii="Century Gothic" w:eastAsia="Century Gothic" w:hAnsi="Century Gothic" w:cs="Century Gothic"/>
          <w:color w:val="333333"/>
          <w:sz w:val="0"/>
          <w:szCs w:val="0"/>
        </w:rPr>
        <w:t> </w:t>
      </w:r>
    </w:p>
    <w:p w14:paraId="7353383B" w14:textId="2041EAC0" w:rsidR="00A857E6" w:rsidRDefault="00963025">
      <w:pPr>
        <w:pStyle w:val="divaddress"/>
        <w:pBdr>
          <w:top w:val="none" w:sz="0" w:space="0" w:color="auto"/>
        </w:pBdr>
        <w:rPr>
          <w:rFonts w:ascii="Century Gothic" w:eastAsia="Century Gothic" w:hAnsi="Century Gothic" w:cs="Century Gothic"/>
          <w:color w:val="333333"/>
        </w:rPr>
      </w:pPr>
      <w:r>
        <w:rPr>
          <w:rStyle w:val="span"/>
          <w:rFonts w:ascii="Century Gothic" w:eastAsia="Century Gothic" w:hAnsi="Century Gothic" w:cs="Century Gothic"/>
          <w:color w:val="333333"/>
          <w:sz w:val="18"/>
          <w:szCs w:val="18"/>
        </w:rPr>
        <w:t>Scarborough, ON</w:t>
      </w:r>
      <w:r>
        <w:rPr>
          <w:rFonts w:ascii="Century Gothic" w:eastAsia="Century Gothic" w:hAnsi="Century Gothic" w:cs="Century Gothic"/>
          <w:color w:val="333333"/>
        </w:rPr>
        <w:t xml:space="preserve"> </w:t>
      </w:r>
      <w:r>
        <w:rPr>
          <w:rStyle w:val="span"/>
          <w:rFonts w:ascii="Century Gothic" w:eastAsia="Century Gothic" w:hAnsi="Century Gothic" w:cs="Century Gothic"/>
          <w:color w:val="333333"/>
          <w:sz w:val="18"/>
          <w:szCs w:val="18"/>
        </w:rPr>
        <w:t>| C: 647-</w:t>
      </w:r>
      <w:r w:rsidR="00A8191F">
        <w:rPr>
          <w:rStyle w:val="span"/>
          <w:rFonts w:ascii="Century Gothic" w:eastAsia="Century Gothic" w:hAnsi="Century Gothic" w:cs="Century Gothic"/>
          <w:color w:val="333333"/>
          <w:sz w:val="18"/>
          <w:szCs w:val="18"/>
        </w:rPr>
        <w:t>407-0495</w:t>
      </w:r>
      <w:r>
        <w:rPr>
          <w:rStyle w:val="span"/>
          <w:rFonts w:ascii="Century Gothic" w:eastAsia="Century Gothic" w:hAnsi="Century Gothic" w:cs="Century Gothic"/>
          <w:color w:val="333333"/>
          <w:sz w:val="18"/>
          <w:szCs w:val="18"/>
        </w:rPr>
        <w:t xml:space="preserve"> | </w:t>
      </w:r>
      <w:r w:rsidR="00A8191F">
        <w:rPr>
          <w:rStyle w:val="span"/>
          <w:rFonts w:ascii="Century Gothic" w:eastAsia="Century Gothic" w:hAnsi="Century Gothic" w:cs="Century Gothic"/>
          <w:color w:val="333333"/>
          <w:sz w:val="18"/>
          <w:szCs w:val="18"/>
        </w:rPr>
        <w:t>Rahul.angalakuditi97@gmail.com</w:t>
      </w:r>
    </w:p>
    <w:p w14:paraId="5AA1188F" w14:textId="1C68EB3A" w:rsidR="00A857E6" w:rsidRDefault="00A8191F">
      <w:pPr>
        <w:pStyle w:val="divdocumentsectionCLsinglecolumn"/>
        <w:spacing w:before="240" w:line="300" w:lineRule="atLeast"/>
        <w:rPr>
          <w:rFonts w:ascii="Century Gothic" w:eastAsia="Century Gothic" w:hAnsi="Century Gothic" w:cs="Century Gothic"/>
          <w:color w:val="333333"/>
        </w:rPr>
      </w:pPr>
      <w:r>
        <w:rPr>
          <w:rFonts w:ascii="Century Gothic" w:eastAsia="Century Gothic" w:hAnsi="Century Gothic" w:cs="Century Gothic"/>
          <w:color w:val="333333"/>
        </w:rPr>
        <w:t>February</w:t>
      </w:r>
      <w:r w:rsidR="00963025">
        <w:rPr>
          <w:rFonts w:ascii="Century Gothic" w:eastAsia="Century Gothic" w:hAnsi="Century Gothic" w:cs="Century Gothic"/>
          <w:color w:val="333333"/>
        </w:rPr>
        <w:t xml:space="preserve"> </w:t>
      </w:r>
      <w:r>
        <w:rPr>
          <w:rFonts w:ascii="Century Gothic" w:eastAsia="Century Gothic" w:hAnsi="Century Gothic" w:cs="Century Gothic"/>
          <w:color w:val="333333"/>
        </w:rPr>
        <w:t>13</w:t>
      </w:r>
      <w:r w:rsidR="00963025">
        <w:rPr>
          <w:rFonts w:ascii="Century Gothic" w:eastAsia="Century Gothic" w:hAnsi="Century Gothic" w:cs="Century Gothic"/>
          <w:color w:val="333333"/>
        </w:rPr>
        <w:t>, 2020</w:t>
      </w:r>
    </w:p>
    <w:p w14:paraId="7137F9CB" w14:textId="77777777" w:rsidR="00A857E6" w:rsidRDefault="00963025">
      <w:pPr>
        <w:pStyle w:val="divdocumentsectionCLsinglecolumn"/>
        <w:spacing w:before="240" w:line="300" w:lineRule="atLeast"/>
        <w:rPr>
          <w:rFonts w:ascii="Century Gothic" w:eastAsia="Century Gothic" w:hAnsi="Century Gothic" w:cs="Century Gothic"/>
          <w:color w:val="333333"/>
        </w:rPr>
      </w:pPr>
      <w:r>
        <w:rPr>
          <w:rFonts w:ascii="Century Gothic" w:eastAsia="Century Gothic" w:hAnsi="Century Gothic" w:cs="Century Gothic"/>
          <w:color w:val="333333"/>
        </w:rPr>
        <w:t xml:space="preserve">RE: </w:t>
      </w:r>
      <w:r w:rsidR="003043B1">
        <w:rPr>
          <w:rFonts w:ascii="Century Gothic" w:eastAsia="Century Gothic" w:hAnsi="Century Gothic" w:cs="Century Gothic"/>
          <w:color w:val="333333"/>
        </w:rPr>
        <w:t>Junior Data Scientist</w:t>
      </w:r>
    </w:p>
    <w:p w14:paraId="0B76C467" w14:textId="77777777" w:rsidR="00A857E6" w:rsidRDefault="00963025">
      <w:pPr>
        <w:pStyle w:val="divdocumentsectionCLsinglecolumn"/>
        <w:spacing w:before="240" w:line="300" w:lineRule="atLeast"/>
        <w:rPr>
          <w:rFonts w:ascii="Century Gothic" w:eastAsia="Century Gothic" w:hAnsi="Century Gothic" w:cs="Century Gothic"/>
          <w:color w:val="333333"/>
        </w:rPr>
      </w:pPr>
      <w:r>
        <w:rPr>
          <w:rFonts w:ascii="Century Gothic" w:eastAsia="Century Gothic" w:hAnsi="Century Gothic" w:cs="Century Gothic"/>
          <w:color w:val="333333"/>
        </w:rPr>
        <w:t>Dear Hiring Manager,</w:t>
      </w:r>
    </w:p>
    <w:p w14:paraId="66596D5F" w14:textId="1C3AEBD9" w:rsidR="00A857E6" w:rsidRDefault="00963025">
      <w:pPr>
        <w:pStyle w:val="divdocumentsectionCLsinglecolumn"/>
        <w:spacing w:before="240" w:line="300" w:lineRule="atLeast"/>
        <w:rPr>
          <w:rFonts w:ascii="Century Gothic" w:eastAsia="Century Gothic" w:hAnsi="Century Gothic" w:cs="Century Gothic"/>
          <w:color w:val="333333"/>
        </w:rPr>
      </w:pPr>
      <w:r>
        <w:rPr>
          <w:rFonts w:ascii="Century Gothic" w:eastAsia="Century Gothic" w:hAnsi="Century Gothic" w:cs="Century Gothic"/>
          <w:color w:val="333333"/>
        </w:rPr>
        <w:t>Throughout my career, I have contributed to positive business results through effective organization, prioritization, and follow through of key organizational projects. My strengths and qualifications are an ideal match to the Data Scientist requirements and will bring immediate value.</w:t>
      </w:r>
    </w:p>
    <w:p w14:paraId="3AD09929" w14:textId="11D3F02B" w:rsidR="00A8191F" w:rsidRPr="00A8191F" w:rsidRDefault="00524F69" w:rsidP="00A8191F">
      <w:pPr>
        <w:shd w:val="clear" w:color="auto" w:fill="FFFFFF"/>
        <w:spacing w:before="100" w:beforeAutospacing="1" w:after="100" w:afterAutospacing="1" w:line="240" w:lineRule="auto"/>
        <w:rPr>
          <w:rFonts w:ascii="Century Gothic" w:hAnsi="Century Gothic" w:cs="Arial"/>
          <w:color w:val="181717"/>
          <w:sz w:val="20"/>
          <w:szCs w:val="20"/>
          <w:lang w:val="en-IN" w:eastAsia="en-IN"/>
        </w:rPr>
      </w:pPr>
      <w:r>
        <w:rPr>
          <w:rFonts w:ascii="Century Gothic" w:hAnsi="Century Gothic" w:cs="Arial"/>
          <w:color w:val="181717"/>
          <w:sz w:val="20"/>
          <w:szCs w:val="20"/>
          <w:lang w:val="en-IN" w:eastAsia="en-IN"/>
        </w:rPr>
        <w:t xml:space="preserve">I have previously worked in Tata consultancy Services as a Data Base Administrator/Junior Java Developer </w:t>
      </w:r>
      <w:r w:rsidR="00A8191F" w:rsidRPr="00A8191F">
        <w:rPr>
          <w:rFonts w:ascii="Century Gothic" w:hAnsi="Century Gothic" w:cs="Arial"/>
          <w:color w:val="181717"/>
          <w:sz w:val="20"/>
          <w:szCs w:val="20"/>
          <w:lang w:val="en-IN" w:eastAsia="en-IN"/>
        </w:rPr>
        <w:t>Implemented and managed SQL database for use in background for security and internal proprietary processes.</w:t>
      </w:r>
    </w:p>
    <w:p w14:paraId="16417ED6" w14:textId="5236D971" w:rsidR="00A8191F" w:rsidRPr="00A8191F" w:rsidRDefault="00A8191F" w:rsidP="00A8191F">
      <w:pPr>
        <w:shd w:val="clear" w:color="auto" w:fill="FFFFFF"/>
        <w:spacing w:before="100" w:beforeAutospacing="1" w:after="100" w:afterAutospacing="1" w:line="240" w:lineRule="auto"/>
        <w:rPr>
          <w:rFonts w:ascii="Century Gothic" w:hAnsi="Century Gothic" w:cs="Arial"/>
          <w:color w:val="181717"/>
          <w:sz w:val="20"/>
          <w:szCs w:val="20"/>
          <w:lang w:val="en-IN" w:eastAsia="en-IN"/>
        </w:rPr>
      </w:pPr>
      <w:r w:rsidRPr="00A8191F">
        <w:rPr>
          <w:rFonts w:ascii="Century Gothic" w:hAnsi="Century Gothic" w:cs="Arial"/>
          <w:color w:val="181717"/>
          <w:sz w:val="20"/>
          <w:szCs w:val="20"/>
          <w:lang w:val="en-IN" w:eastAsia="en-IN"/>
        </w:rPr>
        <w:t>Diagnose and correct errors within Java/HTML/PHP code to allow for connection and utilization of proprietary applications.</w:t>
      </w:r>
      <w:r w:rsidR="00524F69">
        <w:rPr>
          <w:rFonts w:ascii="Century Gothic" w:hAnsi="Century Gothic" w:cs="Arial"/>
          <w:color w:val="181717"/>
          <w:sz w:val="20"/>
          <w:szCs w:val="20"/>
          <w:lang w:val="en-IN" w:eastAsia="en-IN"/>
        </w:rPr>
        <w:t xml:space="preserve"> </w:t>
      </w:r>
      <w:r w:rsidRPr="00A8191F">
        <w:rPr>
          <w:rFonts w:ascii="Century Gothic" w:hAnsi="Century Gothic" w:cs="Arial"/>
          <w:color w:val="181717"/>
          <w:sz w:val="20"/>
          <w:szCs w:val="20"/>
          <w:lang w:val="en-IN" w:eastAsia="en-IN"/>
        </w:rPr>
        <w:t>End user support and administrative functions to include password and account management</w:t>
      </w:r>
      <w:r w:rsidRPr="00A8191F">
        <w:rPr>
          <w:rFonts w:ascii="Arial" w:hAnsi="Arial" w:cs="Arial"/>
          <w:color w:val="181717"/>
          <w:sz w:val="22"/>
          <w:szCs w:val="22"/>
          <w:lang w:val="en-IN" w:eastAsia="en-IN"/>
        </w:rPr>
        <w:t>.</w:t>
      </w:r>
    </w:p>
    <w:p w14:paraId="0FC5BA12" w14:textId="51C55335" w:rsidR="00A857E6" w:rsidRDefault="00963025">
      <w:pPr>
        <w:pStyle w:val="divdocumentsectionCLsinglecolumn"/>
        <w:spacing w:before="240" w:line="300" w:lineRule="atLeast"/>
        <w:rPr>
          <w:rFonts w:ascii="Century Gothic" w:eastAsia="Century Gothic" w:hAnsi="Century Gothic" w:cs="Century Gothic"/>
          <w:color w:val="333333"/>
        </w:rPr>
      </w:pPr>
      <w:bookmarkStart w:id="0" w:name="_GoBack"/>
      <w:bookmarkEnd w:id="0"/>
      <w:r>
        <w:rPr>
          <w:rFonts w:ascii="Century Gothic" w:eastAsia="Century Gothic" w:hAnsi="Century Gothic" w:cs="Century Gothic"/>
          <w:color w:val="333333"/>
        </w:rPr>
        <w:t>This opportunity is especially exciting as my professional goals align with mission and values. Further, my communication, critical thinking, and problem-solving abilities will serve to support your continued organizational efforts.</w:t>
      </w:r>
    </w:p>
    <w:p w14:paraId="2F7FEEE0" w14:textId="77777777" w:rsidR="00A857E6" w:rsidRDefault="00963025">
      <w:pPr>
        <w:pStyle w:val="divdocumentsectionCLsinglecolumn"/>
        <w:spacing w:before="240" w:line="300" w:lineRule="atLeast"/>
        <w:rPr>
          <w:rFonts w:ascii="Century Gothic" w:eastAsia="Century Gothic" w:hAnsi="Century Gothic" w:cs="Century Gothic"/>
          <w:color w:val="333333"/>
        </w:rPr>
      </w:pPr>
      <w:r>
        <w:rPr>
          <w:rFonts w:ascii="Century Gothic" w:eastAsia="Century Gothic" w:hAnsi="Century Gothic" w:cs="Century Gothic"/>
          <w:color w:val="333333"/>
        </w:rPr>
        <w:t>To illustrate the scope of my career history and professional competencies, please take a moment to review my enclosed resume. I am grateful for your evaluation of my credentials and subsequent response.</w:t>
      </w:r>
    </w:p>
    <w:p w14:paraId="59FBD2E7" w14:textId="5EC9E31F" w:rsidR="00A857E6" w:rsidRDefault="00963025">
      <w:pPr>
        <w:pStyle w:val="divdocumentsectionCLsinglecolumn"/>
        <w:spacing w:before="240" w:line="300" w:lineRule="atLeast"/>
        <w:rPr>
          <w:rFonts w:ascii="Century Gothic" w:eastAsia="Century Gothic" w:hAnsi="Century Gothic" w:cs="Century Gothic"/>
          <w:color w:val="333333"/>
        </w:rPr>
      </w:pPr>
      <w:r>
        <w:rPr>
          <w:rFonts w:ascii="Century Gothic" w:eastAsia="Century Gothic" w:hAnsi="Century Gothic" w:cs="Century Gothic"/>
          <w:color w:val="333333"/>
        </w:rPr>
        <w:t>Sincerely,</w:t>
      </w:r>
      <w:r>
        <w:rPr>
          <w:rFonts w:ascii="Century Gothic" w:eastAsia="Century Gothic" w:hAnsi="Century Gothic" w:cs="Century Gothic"/>
          <w:color w:val="333333"/>
        </w:rPr>
        <w:br/>
      </w:r>
      <w:r w:rsidR="00A8191F">
        <w:rPr>
          <w:rFonts w:ascii="Century Gothic" w:eastAsia="Century Gothic" w:hAnsi="Century Gothic" w:cs="Century Gothic"/>
          <w:color w:val="333333"/>
        </w:rPr>
        <w:t>Rahul Angalakuduti</w:t>
      </w:r>
    </w:p>
    <w:sectPr w:rsidR="00A857E6">
      <w:pgSz w:w="12240" w:h="15840"/>
      <w:pgMar w:top="480" w:right="800" w:bottom="480" w:left="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embedRegular r:id="rId1" w:fontKey="{B34EAE22-1BD4-4193-BA62-BEB49FF7E869}"/>
    <w:embedBold r:id="rId2" w:fontKey="{2E3ACC96-32D4-467B-B295-B590DD2D99C2}"/>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embedRegular r:id="rId3" w:fontKey="{524944C6-A4C7-4AB9-A9CF-84AC302D1C7E}"/>
  </w:font>
  <w:font w:name="Calibri">
    <w:panose1 w:val="020F0502020204030204"/>
    <w:charset w:val="00"/>
    <w:family w:val="swiss"/>
    <w:pitch w:val="variable"/>
    <w:sig w:usb0="E4002EFF" w:usb1="C000247B" w:usb2="00000009" w:usb3="00000000" w:csb0="000001FF" w:csb1="00000000"/>
    <w:embedRegular r:id="rId4" w:fontKey="{4D2C8958-31E2-4B62-BC36-8994BDE024A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8F426E"/>
    <w:multiLevelType w:val="multilevel"/>
    <w:tmpl w:val="787CB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TrueTypeFonts/>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7E6"/>
    <w:rsid w:val="003043B1"/>
    <w:rsid w:val="00524F69"/>
    <w:rsid w:val="00963025"/>
    <w:rsid w:val="00A8191F"/>
    <w:rsid w:val="00A857E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DFAF1"/>
  <w15:docId w15:val="{6E2BB1B9-7A03-4053-AD14-56CAFB116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pPr>
    <w:rPr>
      <w:sz w:val="24"/>
      <w:szCs w:val="24"/>
    </w:rPr>
  </w:style>
  <w:style w:type="paragraph" w:styleId="Heading1">
    <w:name w:val="heading 1"/>
    <w:basedOn w:val="Normal"/>
    <w:next w:val="Normal"/>
    <w:qFormat/>
    <w:rsid w:val="00EF7B96"/>
    <w:pPr>
      <w:keepNext/>
      <w:spacing w:before="240" w:after="60"/>
      <w:outlineLvl w:val="0"/>
    </w:pPr>
    <w:rPr>
      <w:b/>
      <w:bCs/>
      <w:kern w:val="36"/>
    </w:rPr>
  </w:style>
  <w:style w:type="paragraph" w:styleId="Heading2">
    <w:name w:val="heading 2"/>
    <w:basedOn w:val="Normal"/>
    <w:next w:val="Normal"/>
    <w:qFormat/>
    <w:rsid w:val="00EF7B96"/>
    <w:pPr>
      <w:keepNext/>
      <w:spacing w:before="240" w:after="60"/>
      <w:outlineLvl w:val="1"/>
    </w:pPr>
    <w:rPr>
      <w:b/>
      <w:bCs/>
      <w:iCs/>
    </w:rPr>
  </w:style>
  <w:style w:type="paragraph" w:styleId="Heading3">
    <w:name w:val="heading 3"/>
    <w:basedOn w:val="Normal"/>
    <w:next w:val="Normal"/>
    <w:qFormat/>
    <w:rsid w:val="00EF7B96"/>
    <w:pPr>
      <w:keepNext/>
      <w:spacing w:before="240" w:after="60"/>
      <w:outlineLvl w:val="2"/>
    </w:pPr>
    <w:rPr>
      <w:b/>
      <w:bCs/>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rPr>
  </w:style>
  <w:style w:type="paragraph" w:styleId="Heading6">
    <w:name w:val="heading 6"/>
    <w:basedOn w:val="Normal"/>
    <w:next w:val="Normal"/>
    <w:qFormat/>
    <w:rsid w:val="00EF7B9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vdocument">
    <w:name w:val="div_document"/>
    <w:basedOn w:val="Normal"/>
    <w:pPr>
      <w:spacing w:line="300" w:lineRule="atLeast"/>
    </w:pPr>
    <w:rPr>
      <w:color w:val="333333"/>
    </w:rPr>
  </w:style>
  <w:style w:type="paragraph" w:customStyle="1" w:styleId="divdocumentdivfirstsection">
    <w:name w:val="div_document_div_firstsection"/>
    <w:basedOn w:val="Normal"/>
  </w:style>
  <w:style w:type="paragraph" w:customStyle="1" w:styleId="divdocumentdivparagraph">
    <w:name w:val="div_document_div_paragraph"/>
    <w:basedOn w:val="Normal"/>
  </w:style>
  <w:style w:type="paragraph" w:customStyle="1" w:styleId="divdocumentthinbottomborder">
    <w:name w:val="div_document_thinbottomborder"/>
    <w:basedOn w:val="Normal"/>
  </w:style>
  <w:style w:type="character" w:customStyle="1" w:styleId="divnamespanfName">
    <w:name w:val="div_name_span_fName"/>
    <w:basedOn w:val="DefaultParagraphFont"/>
    <w:rPr>
      <w:b w:val="0"/>
      <w:bCs w:val="0"/>
    </w:rPr>
  </w:style>
  <w:style w:type="character" w:customStyle="1" w:styleId="span">
    <w:name w:val="span"/>
    <w:basedOn w:val="DefaultParagraphFont"/>
    <w:rPr>
      <w:sz w:val="24"/>
      <w:szCs w:val="24"/>
      <w:bdr w:val="none" w:sz="0" w:space="0" w:color="auto"/>
      <w:vertAlign w:val="baseline"/>
    </w:rPr>
  </w:style>
  <w:style w:type="paragraph" w:customStyle="1" w:styleId="div">
    <w:name w:val="div"/>
    <w:basedOn w:val="Normal"/>
  </w:style>
  <w:style w:type="paragraph" w:customStyle="1" w:styleId="divdocumentdivSECTIONCNTC">
    <w:name w:val="div_document_div_SECTION_CNTC"/>
    <w:basedOn w:val="Normal"/>
  </w:style>
  <w:style w:type="paragraph" w:customStyle="1" w:styleId="divaddress">
    <w:name w:val="div_address"/>
    <w:basedOn w:val="div"/>
    <w:pPr>
      <w:pBdr>
        <w:top w:val="none" w:sz="0" w:space="1" w:color="auto"/>
      </w:pBdr>
      <w:spacing w:line="380" w:lineRule="atLeast"/>
    </w:pPr>
    <w:rPr>
      <w:sz w:val="18"/>
      <w:szCs w:val="18"/>
    </w:rPr>
  </w:style>
  <w:style w:type="paragraph" w:customStyle="1" w:styleId="divdocumentsection">
    <w:name w:val="div_document_section"/>
    <w:basedOn w:val="Normal"/>
  </w:style>
  <w:style w:type="paragraph" w:customStyle="1" w:styleId="divdocumentsectionCLparagraph">
    <w:name w:val="div_document_sectionCL_paragraph"/>
    <w:basedOn w:val="Normal"/>
  </w:style>
  <w:style w:type="paragraph" w:customStyle="1" w:styleId="divdocumentsectionCLsinglecolumn">
    <w:name w:val="div_document_sectionCL_singlecolumn"/>
    <w:basedOn w:val="Normal"/>
    <w:rPr>
      <w:sz w:val="20"/>
      <w:szCs w:val="20"/>
    </w:rPr>
  </w:style>
  <w:style w:type="character" w:customStyle="1" w:styleId="font">
    <w:name w:val="font"/>
    <w:basedOn w:val="DefaultParagraphFont"/>
    <w:rPr>
      <w:sz w:val="24"/>
      <w:szCs w:val="24"/>
      <w:bdr w:val="none" w:sz="0" w:space="0" w:color="auto"/>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93248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198</Words>
  <Characters>1135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SURYA TEJA PAKALAPATI</vt:lpstr>
    </vt:vector>
  </TitlesOfParts>
  <Company/>
  <LinksUpToDate>false</LinksUpToDate>
  <CharactersWithSpaces>1331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SURYA TEJA PAKALAPATI</dc:title>
  <dc:creator>Admin</dc:creator>
  <cp:lastModifiedBy>Rahul Angalakuditi</cp:lastModifiedBy>
  <cp:revision>2</cp:revision>
  <dcterms:created xsi:type="dcterms:W3CDTF">2020-02-14T21:55:00Z</dcterms:created>
  <dcterms:modified xsi:type="dcterms:W3CDTF">2020-02-14T21:55:00Z</dcterms:modified>
</cp:coreProperties>
</file>