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issue indicated in the log file is that the computer sent an outgoing UDP packet requesting the IP address of yummyrecipesforme.com to the DNS server, but the destination port 53 was unreachable. The DNS server did not have any service listening on that port, resulting in an ICMP error message indicating that the UDP packet could not be delivered. This error occurred three times consecutively, indicating a consistent problem in resolving the IP address for the desired website. As a result, the browser was unable to obtain the IP address and access the yummyrecipesforme.com website.</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According to me the issue of the DNS server being unreachable on port 53 can be resolved by trying the following solutions:</w:t>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 Check network connectivity: Ensure that your computer has a stable internet connection. Test connectivity by accessing other websites or services to verify if the issue is specific to the DNS server or a broader network problem.</w:t>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2. Verify DNS server settings: Double-check the DNS server settings on your computer. Make sure they are correctly configured and point to a valid DNS server.</w:t>
            </w:r>
          </w:p>
          <w:p w:rsidR="00000000" w:rsidDel="00000000" w:rsidP="00000000" w:rsidRDefault="00000000" w:rsidRPr="00000000" w14:paraId="00000013">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3. Restart networking devices: Try restarting your modem, router, and computer. Sometimes, a simple reboot can resolve connectivity issues by resetting network configurations.</w:t>
            </w:r>
          </w:p>
          <w:p w:rsidR="00000000" w:rsidDel="00000000" w:rsidP="00000000" w:rsidRDefault="00000000" w:rsidRPr="00000000" w14:paraId="00000015">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4. Temporarily disable firewall or antivirus software: Firewall or antivirus software settings may block certain ports or interfere with DNS requests. Temporarily disable them and test if the DNS server becomes reachable. If the issue is resolved, adjust the settings of your security software accordingly.</w:t>
            </w:r>
            <w:r w:rsidDel="00000000" w:rsidR="00000000" w:rsidRPr="00000000">
              <w:rPr>
                <w:rtl w:val="0"/>
              </w:rPr>
            </w:r>
          </w:p>
        </w:tc>
      </w:tr>
    </w:tbl>
    <w:p w:rsidR="00000000" w:rsidDel="00000000" w:rsidP="00000000" w:rsidRDefault="00000000" w:rsidRPr="00000000" w14:paraId="00000017">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