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FD3479" w:rsidRDefault="00FD3479">
      <w:pPr>
        <w:widowControl/>
        <w:spacing w:line="276" w:lineRule="auto"/>
        <w:rPr>
          <w:rFonts w:ascii="Times New Roman" w:eastAsia="Times New Roman" w:hAnsi="Times New Roman" w:cs="Times New Roman"/>
          <w:b/>
          <w:sz w:val="28"/>
          <w:szCs w:val="28"/>
        </w:rPr>
      </w:pPr>
    </w:p>
    <w:p w14:paraId="334B3E4C" w14:textId="77777777" w:rsidR="00FD3479" w:rsidRDefault="005872CC">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0A37501D" w14:textId="77777777" w:rsidR="00FD3479" w:rsidRDefault="00FD3479">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D3479" w14:paraId="697259A1" w14:textId="77777777" w:rsidTr="588EF3F0">
        <w:tc>
          <w:tcPr>
            <w:tcW w:w="4680" w:type="dxa"/>
            <w:shd w:val="clear" w:color="auto" w:fill="auto"/>
            <w:tcMar>
              <w:top w:w="100" w:type="dxa"/>
              <w:left w:w="100" w:type="dxa"/>
              <w:bottom w:w="100" w:type="dxa"/>
              <w:right w:w="100" w:type="dxa"/>
            </w:tcMar>
          </w:tcPr>
          <w:p w14:paraId="491072FA" w14:textId="77777777" w:rsidR="00FD3479" w:rsidRDefault="005872C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6EB68B10" w14:textId="40ED4D1C" w:rsidR="00FD3479" w:rsidRDefault="588EF3F0">
            <w:pPr>
              <w:rPr>
                <w:rFonts w:ascii="Times New Roman" w:eastAsia="Times New Roman" w:hAnsi="Times New Roman" w:cs="Times New Roman"/>
                <w:sz w:val="24"/>
                <w:szCs w:val="24"/>
              </w:rPr>
            </w:pPr>
            <w:r w:rsidRPr="588EF3F0">
              <w:rPr>
                <w:rFonts w:ascii="Times New Roman" w:eastAsia="Times New Roman" w:hAnsi="Times New Roman" w:cs="Times New Roman"/>
                <w:sz w:val="24"/>
                <w:szCs w:val="24"/>
              </w:rPr>
              <w:t>11 JULY 2024</w:t>
            </w:r>
          </w:p>
        </w:tc>
      </w:tr>
      <w:tr w:rsidR="00FD3479" w14:paraId="30CD9EEE" w14:textId="77777777" w:rsidTr="588EF3F0">
        <w:tc>
          <w:tcPr>
            <w:tcW w:w="4680" w:type="dxa"/>
            <w:shd w:val="clear" w:color="auto" w:fill="auto"/>
            <w:tcMar>
              <w:top w:w="100" w:type="dxa"/>
              <w:left w:w="100" w:type="dxa"/>
              <w:bottom w:w="100" w:type="dxa"/>
              <w:right w:w="100" w:type="dxa"/>
            </w:tcMar>
          </w:tcPr>
          <w:p w14:paraId="5397FBF4" w14:textId="77777777" w:rsidR="00FD3479" w:rsidRDefault="005872C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5FA7A2FB" w14:textId="4B6F59AF" w:rsidR="588EF3F0" w:rsidRDefault="588EF3F0" w:rsidP="588EF3F0">
            <w:pPr>
              <w:pBdr>
                <w:top w:val="nil"/>
                <w:left w:val="nil"/>
                <w:bottom w:val="nil"/>
                <w:right w:val="nil"/>
                <w:between w:val="nil"/>
              </w:pBdr>
              <w:rPr>
                <w:rFonts w:ascii="Times New Roman" w:eastAsia="Times New Roman" w:hAnsi="Times New Roman" w:cs="Times New Roman"/>
                <w:color w:val="000000" w:themeColor="text1"/>
                <w:sz w:val="24"/>
                <w:szCs w:val="24"/>
              </w:rPr>
            </w:pPr>
            <w:r w:rsidRPr="588EF3F0">
              <w:rPr>
                <w:rFonts w:ascii="Times New Roman" w:eastAsia="Times New Roman" w:hAnsi="Times New Roman" w:cs="Times New Roman"/>
                <w:color w:val="000000" w:themeColor="text1"/>
                <w:sz w:val="24"/>
                <w:szCs w:val="24"/>
              </w:rPr>
              <w:t>SWTID1720000556</w:t>
            </w:r>
          </w:p>
        </w:tc>
      </w:tr>
      <w:tr w:rsidR="00FD3479" w14:paraId="740A90C2" w14:textId="77777777" w:rsidTr="588EF3F0">
        <w:tc>
          <w:tcPr>
            <w:tcW w:w="4680" w:type="dxa"/>
            <w:shd w:val="clear" w:color="auto" w:fill="auto"/>
            <w:tcMar>
              <w:top w:w="100" w:type="dxa"/>
              <w:left w:w="100" w:type="dxa"/>
              <w:bottom w:w="100" w:type="dxa"/>
              <w:right w:w="100" w:type="dxa"/>
            </w:tcMar>
          </w:tcPr>
          <w:p w14:paraId="016BB6A0" w14:textId="77777777" w:rsidR="00FD3479" w:rsidRDefault="005872C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18C12AA6" w14:textId="172FED1A" w:rsidR="588EF3F0" w:rsidRDefault="588EF3F0" w:rsidP="588EF3F0">
            <w:pPr>
              <w:pBdr>
                <w:top w:val="nil"/>
                <w:left w:val="nil"/>
                <w:bottom w:val="nil"/>
                <w:right w:val="nil"/>
                <w:between w:val="nil"/>
              </w:pBdr>
              <w:rPr>
                <w:rFonts w:ascii="Times New Roman" w:eastAsia="Times New Roman" w:hAnsi="Times New Roman" w:cs="Times New Roman"/>
                <w:color w:val="000000" w:themeColor="text1"/>
                <w:sz w:val="24"/>
                <w:szCs w:val="24"/>
              </w:rPr>
            </w:pPr>
            <w:r w:rsidRPr="588EF3F0">
              <w:rPr>
                <w:rFonts w:ascii="Times New Roman" w:eastAsia="Times New Roman" w:hAnsi="Times New Roman" w:cs="Times New Roman"/>
                <w:color w:val="000000" w:themeColor="text1"/>
                <w:sz w:val="24"/>
                <w:szCs w:val="24"/>
              </w:rPr>
              <w:t>Predicting Co2 Emission by Countries Using Machine Learning</w:t>
            </w:r>
          </w:p>
        </w:tc>
      </w:tr>
      <w:tr w:rsidR="00FD3479" w14:paraId="6BFA1874" w14:textId="77777777" w:rsidTr="588EF3F0">
        <w:tc>
          <w:tcPr>
            <w:tcW w:w="4680" w:type="dxa"/>
            <w:shd w:val="clear" w:color="auto" w:fill="auto"/>
            <w:tcMar>
              <w:top w:w="100" w:type="dxa"/>
              <w:left w:w="100" w:type="dxa"/>
              <w:bottom w:w="100" w:type="dxa"/>
              <w:right w:w="100" w:type="dxa"/>
            </w:tcMar>
          </w:tcPr>
          <w:p w14:paraId="556B6A0B" w14:textId="77777777" w:rsidR="00FD3479" w:rsidRDefault="005872C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03CA1CDD" w14:textId="77777777" w:rsidR="00FD3479" w:rsidRDefault="005872C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5DAB6C7B" w14:textId="77777777" w:rsidR="00FD3479" w:rsidRDefault="00FD3479">
      <w:pPr>
        <w:widowControl/>
        <w:spacing w:after="160" w:line="276" w:lineRule="auto"/>
        <w:rPr>
          <w:rFonts w:ascii="Times New Roman" w:eastAsia="Times New Roman" w:hAnsi="Times New Roman" w:cs="Times New Roman"/>
          <w:sz w:val="24"/>
          <w:szCs w:val="24"/>
        </w:rPr>
      </w:pPr>
    </w:p>
    <w:p w14:paraId="4C5185ED" w14:textId="77777777" w:rsidR="00FD3479" w:rsidRDefault="005872CC">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3634FB9B" w14:textId="77777777" w:rsidR="00FD3479" w:rsidRDefault="005872CC">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02EB378F" w14:textId="77777777" w:rsidR="00FD3479" w:rsidRDefault="00FD3479">
      <w:pPr>
        <w:widowControl/>
        <w:spacing w:after="160" w:line="276" w:lineRule="auto"/>
        <w:rPr>
          <w:rFonts w:ascii="Times New Roman" w:eastAsia="Times New Roman" w:hAnsi="Times New Roman" w:cs="Times New Roman"/>
          <w:b/>
          <w:sz w:val="24"/>
          <w:szCs w:val="24"/>
        </w:rPr>
      </w:pPr>
    </w:p>
    <w:p w14:paraId="4F9A529C" w14:textId="77777777" w:rsidR="00FD3479" w:rsidRDefault="005872CC">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11798" w:type="dxa"/>
        <w:tblInd w:w="-1139" w:type="dxa"/>
        <w:tblBorders>
          <w:top w:val="nil"/>
          <w:left w:val="nil"/>
          <w:bottom w:val="nil"/>
          <w:right w:val="nil"/>
          <w:insideH w:val="nil"/>
          <w:insideV w:val="nil"/>
        </w:tblBorders>
        <w:tblLayout w:type="fixed"/>
        <w:tblLook w:val="0600" w:firstRow="0" w:lastRow="0" w:firstColumn="0" w:lastColumn="0" w:noHBand="1" w:noVBand="1"/>
      </w:tblPr>
      <w:tblGrid>
        <w:gridCol w:w="1560"/>
        <w:gridCol w:w="3685"/>
        <w:gridCol w:w="3544"/>
        <w:gridCol w:w="3009"/>
      </w:tblGrid>
      <w:tr w:rsidR="00FD3479" w14:paraId="64C42F12" w14:textId="77777777" w:rsidTr="0059593B">
        <w:trPr>
          <w:trHeight w:val="1056"/>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D379CA5" w14:textId="77777777" w:rsidR="00FD3479" w:rsidRDefault="005872CC">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36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1FF54C8" w14:textId="77777777" w:rsidR="00FD3479" w:rsidRDefault="005872CC">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35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B54F68E" w14:textId="77777777" w:rsidR="00FD3479" w:rsidRDefault="005872CC">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30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8451F2A" w14:textId="50C0358B" w:rsidR="00FD3479" w:rsidRDefault="005872CC">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w:t>
            </w:r>
          </w:p>
        </w:tc>
      </w:tr>
      <w:tr w:rsidR="00FD3479" w14:paraId="54C80F5C" w14:textId="77777777" w:rsidTr="0059593B">
        <w:trPr>
          <w:trHeight w:val="1056"/>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241B7C" w14:textId="2E4254E5" w:rsidR="00FD3479" w:rsidRDefault="008C0170">
            <w:pPr>
              <w:widowControl/>
              <w:spacing w:after="160" w:line="276" w:lineRule="auto"/>
              <w:rPr>
                <w:rFonts w:ascii="Times New Roman" w:eastAsia="Times New Roman" w:hAnsi="Times New Roman" w:cs="Times New Roman"/>
                <w:color w:val="0D0D0D"/>
                <w:sz w:val="24"/>
                <w:szCs w:val="24"/>
              </w:rPr>
            </w:pPr>
            <w:r>
              <w:t>Linear Regression</w:t>
            </w:r>
          </w:p>
        </w:tc>
        <w:tc>
          <w:tcPr>
            <w:tcW w:w="36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1F6253D" w14:textId="488D5AE1" w:rsidR="00FD3479" w:rsidRDefault="008C0170">
            <w:pPr>
              <w:widowControl/>
              <w:spacing w:after="160" w:line="276" w:lineRule="auto"/>
              <w:rPr>
                <w:rFonts w:ascii="Times New Roman" w:eastAsia="Times New Roman" w:hAnsi="Times New Roman" w:cs="Times New Roman"/>
                <w:color w:val="0D0D0D"/>
                <w:sz w:val="24"/>
                <w:szCs w:val="24"/>
              </w:rPr>
            </w:pPr>
            <w:r>
              <w:t>Linear regression is a statistical technique that models the relationship between a dependent variable and one or more independent variables using a linear equation. The model predicts the dependent variable as a linear combination of the independent variables, minimizing the sum of the squared differences between observed and predicted values.</w:t>
            </w:r>
          </w:p>
        </w:tc>
        <w:tc>
          <w:tcPr>
            <w:tcW w:w="35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36C30C4" w14:textId="03CE61FD" w:rsidR="00FD3479" w:rsidRDefault="008C0170">
            <w:pPr>
              <w:widowControl/>
              <w:spacing w:after="160" w:line="276" w:lineRule="auto"/>
              <w:rPr>
                <w:rFonts w:ascii="Times New Roman" w:eastAsia="Times New Roman" w:hAnsi="Times New Roman" w:cs="Times New Roman"/>
                <w:color w:val="0D0D0D"/>
                <w:sz w:val="24"/>
                <w:szCs w:val="24"/>
              </w:rPr>
            </w:pPr>
            <w:r>
              <w:t>--</w:t>
            </w:r>
            <w:proofErr w:type="gramStart"/>
            <w:r>
              <w:t>NO,Hyper</w:t>
            </w:r>
            <w:proofErr w:type="gramEnd"/>
            <w:r>
              <w:t xml:space="preserve"> Parameter Used--</w:t>
            </w:r>
          </w:p>
        </w:tc>
        <w:tc>
          <w:tcPr>
            <w:tcW w:w="30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C336AEC" w14:textId="77777777" w:rsidR="00FD3479" w:rsidRDefault="005872CC">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Performance metric value</w:t>
            </w:r>
          </w:p>
        </w:tc>
      </w:tr>
      <w:tr w:rsidR="00FD3479" w14:paraId="1390F27F" w14:textId="77777777" w:rsidTr="0059593B">
        <w:trPr>
          <w:trHeight w:val="1056"/>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8C51BBD" w14:textId="4F9BEEB2" w:rsidR="00FD3479" w:rsidRDefault="008C0170">
            <w:pPr>
              <w:widowControl/>
              <w:spacing w:after="160" w:line="276" w:lineRule="auto"/>
              <w:rPr>
                <w:rFonts w:ascii="Times New Roman" w:eastAsia="Times New Roman" w:hAnsi="Times New Roman" w:cs="Times New Roman"/>
                <w:color w:val="0D0D0D"/>
                <w:sz w:val="24"/>
                <w:szCs w:val="24"/>
              </w:rPr>
            </w:pPr>
            <w:r>
              <w:lastRenderedPageBreak/>
              <w:t>Ridge Regression</w:t>
            </w:r>
          </w:p>
        </w:tc>
        <w:tc>
          <w:tcPr>
            <w:tcW w:w="36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B314C3E" w14:textId="1DA65F8A" w:rsidR="00FD3479" w:rsidRDefault="008C0170">
            <w:pPr>
              <w:widowControl/>
              <w:spacing w:after="160" w:line="276" w:lineRule="auto"/>
              <w:rPr>
                <w:rFonts w:ascii="Times New Roman" w:eastAsia="Times New Roman" w:hAnsi="Times New Roman" w:cs="Times New Roman"/>
                <w:color w:val="0D0D0D"/>
                <w:sz w:val="24"/>
                <w:szCs w:val="24"/>
              </w:rPr>
            </w:pPr>
            <w:r>
              <w:t>Ridge regression, or Tikhonov regularization, is a linear regression technique that includes a regularization term to penalize large coefficients, thereby reducing model complexity and multicollinearity. The model minimizes the sum of squared residuals plus a penalty proportional to the square of the magnitude of the coefficients.</w:t>
            </w:r>
          </w:p>
        </w:tc>
        <w:tc>
          <w:tcPr>
            <w:tcW w:w="35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B70B404" w14:textId="1050A4B3" w:rsidR="00FD3479" w:rsidRDefault="008C0170">
            <w:pPr>
              <w:widowControl/>
              <w:spacing w:after="160" w:line="276" w:lineRule="auto"/>
              <w:rPr>
                <w:rFonts w:ascii="Times New Roman" w:eastAsia="Times New Roman" w:hAnsi="Times New Roman" w:cs="Times New Roman"/>
                <w:color w:val="0D0D0D"/>
                <w:sz w:val="24"/>
                <w:szCs w:val="24"/>
              </w:rPr>
            </w:pPr>
            <w:r w:rsidRPr="008C0170">
              <w:rPr>
                <w:rFonts w:ascii="Times New Roman" w:eastAsia="Times New Roman" w:hAnsi="Times New Roman" w:cs="Times New Roman"/>
                <w:color w:val="0D0D0D"/>
                <w:sz w:val="24"/>
                <w:szCs w:val="24"/>
              </w:rPr>
              <w:drawing>
                <wp:inline distT="0" distB="0" distL="0" distR="0" wp14:anchorId="00CB2F7D" wp14:editId="0DE97454">
                  <wp:extent cx="2213610" cy="1144905"/>
                  <wp:effectExtent l="0" t="0" r="0" b="0"/>
                  <wp:docPr id="2145501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501134" name=""/>
                          <pic:cNvPicPr/>
                        </pic:nvPicPr>
                        <pic:blipFill>
                          <a:blip r:embed="rId7"/>
                          <a:stretch>
                            <a:fillRect/>
                          </a:stretch>
                        </pic:blipFill>
                        <pic:spPr>
                          <a:xfrm>
                            <a:off x="0" y="0"/>
                            <a:ext cx="2213610" cy="1144905"/>
                          </a:xfrm>
                          <a:prstGeom prst="rect">
                            <a:avLst/>
                          </a:prstGeom>
                        </pic:spPr>
                      </pic:pic>
                    </a:graphicData>
                  </a:graphic>
                </wp:inline>
              </w:drawing>
            </w:r>
          </w:p>
        </w:tc>
        <w:tc>
          <w:tcPr>
            <w:tcW w:w="30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545E6CC" w14:textId="77777777" w:rsidR="00FD3479" w:rsidRDefault="005872CC">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Performance metric value</w:t>
            </w:r>
          </w:p>
        </w:tc>
      </w:tr>
      <w:tr w:rsidR="00FD3479" w14:paraId="2687F24D" w14:textId="77777777" w:rsidTr="0059593B">
        <w:trPr>
          <w:trHeight w:val="1056"/>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3D4F80" w14:textId="00E036F9" w:rsidR="00FD3479" w:rsidRDefault="008C0170">
            <w:pPr>
              <w:widowControl/>
              <w:spacing w:after="160" w:line="276" w:lineRule="auto"/>
              <w:rPr>
                <w:rFonts w:ascii="Times New Roman" w:eastAsia="Times New Roman" w:hAnsi="Times New Roman" w:cs="Times New Roman"/>
                <w:b/>
                <w:color w:val="0D0D0D"/>
                <w:sz w:val="24"/>
                <w:szCs w:val="24"/>
              </w:rPr>
            </w:pPr>
            <w:r>
              <w:t>Decision Tree Regressor</w:t>
            </w:r>
          </w:p>
        </w:tc>
        <w:tc>
          <w:tcPr>
            <w:tcW w:w="36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B40161" w14:textId="77777777" w:rsidR="008C0170" w:rsidRDefault="008C0170" w:rsidP="008C0170">
            <w:pPr>
              <w:pStyle w:val="NormalWeb"/>
            </w:pPr>
            <w:r>
              <w:t xml:space="preserve">A Decision Tree Regressor is a non-linear machine learning model that splits the data into subsets based on feature values, forming a tree-like structure. Each internal node represents a decision based on a feature, and each leaf node represents a predicted continuous value. </w:t>
            </w:r>
          </w:p>
          <w:p w14:paraId="6AF8F60D" w14:textId="386B19E4" w:rsidR="00FD3479" w:rsidRDefault="00FD3479">
            <w:pPr>
              <w:widowControl/>
              <w:spacing w:after="160" w:line="276" w:lineRule="auto"/>
              <w:rPr>
                <w:rFonts w:ascii="Times New Roman" w:eastAsia="Times New Roman" w:hAnsi="Times New Roman" w:cs="Times New Roman"/>
                <w:b/>
                <w:color w:val="0D0D0D"/>
                <w:sz w:val="24"/>
                <w:szCs w:val="24"/>
              </w:rPr>
            </w:pPr>
          </w:p>
        </w:tc>
        <w:tc>
          <w:tcPr>
            <w:tcW w:w="35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7DA2F3" w14:textId="40479CAC" w:rsidR="00FD3479" w:rsidRDefault="008C0170">
            <w:pPr>
              <w:widowControl/>
              <w:spacing w:after="160" w:line="276" w:lineRule="auto"/>
              <w:rPr>
                <w:rFonts w:ascii="Times New Roman" w:eastAsia="Times New Roman" w:hAnsi="Times New Roman" w:cs="Times New Roman"/>
                <w:b/>
                <w:color w:val="0D0D0D"/>
                <w:sz w:val="24"/>
                <w:szCs w:val="24"/>
              </w:rPr>
            </w:pPr>
            <w:r w:rsidRPr="008C0170">
              <w:rPr>
                <w:rFonts w:ascii="Times New Roman" w:eastAsia="Times New Roman" w:hAnsi="Times New Roman" w:cs="Times New Roman"/>
                <w:b/>
                <w:color w:val="0D0D0D"/>
                <w:sz w:val="24"/>
                <w:szCs w:val="24"/>
              </w:rPr>
              <w:drawing>
                <wp:inline distT="0" distB="0" distL="0" distR="0" wp14:anchorId="165241FC" wp14:editId="6CBA2FAB">
                  <wp:extent cx="2213610" cy="1301115"/>
                  <wp:effectExtent l="0" t="0" r="0" b="0"/>
                  <wp:docPr id="506993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993804" name=""/>
                          <pic:cNvPicPr/>
                        </pic:nvPicPr>
                        <pic:blipFill>
                          <a:blip r:embed="rId8"/>
                          <a:stretch>
                            <a:fillRect/>
                          </a:stretch>
                        </pic:blipFill>
                        <pic:spPr>
                          <a:xfrm>
                            <a:off x="0" y="0"/>
                            <a:ext cx="2213610" cy="1301115"/>
                          </a:xfrm>
                          <a:prstGeom prst="rect">
                            <a:avLst/>
                          </a:prstGeom>
                        </pic:spPr>
                      </pic:pic>
                    </a:graphicData>
                  </a:graphic>
                </wp:inline>
              </w:drawing>
            </w:r>
          </w:p>
        </w:tc>
        <w:tc>
          <w:tcPr>
            <w:tcW w:w="30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EAD401" w14:textId="77777777" w:rsidR="00FD3479" w:rsidRDefault="005872CC">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w:t>
            </w:r>
          </w:p>
          <w:p w14:paraId="6A05A809" w14:textId="77777777" w:rsidR="00FD3479" w:rsidRDefault="00FD3479">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p w14:paraId="5A39BBE3" w14:textId="77777777" w:rsidR="00FD3479" w:rsidRDefault="00FD3479">
            <w:pPr>
              <w:widowControl/>
              <w:spacing w:after="160" w:line="276" w:lineRule="auto"/>
              <w:rPr>
                <w:rFonts w:ascii="Times New Roman" w:eastAsia="Times New Roman" w:hAnsi="Times New Roman" w:cs="Times New Roman"/>
                <w:b/>
                <w:color w:val="0D0D0D"/>
                <w:sz w:val="24"/>
                <w:szCs w:val="24"/>
              </w:rPr>
            </w:pPr>
          </w:p>
        </w:tc>
      </w:tr>
      <w:tr w:rsidR="00FC2187" w14:paraId="6A83F6B4" w14:textId="77777777" w:rsidTr="0059593B">
        <w:trPr>
          <w:trHeight w:val="1056"/>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194182" w14:textId="439C60BB" w:rsidR="00FC2187" w:rsidRDefault="00FC2187">
            <w:pPr>
              <w:widowControl/>
              <w:spacing w:after="160" w:line="276" w:lineRule="auto"/>
            </w:pPr>
            <w:r>
              <w:t>Random Forest Regressor</w:t>
            </w:r>
          </w:p>
        </w:tc>
        <w:tc>
          <w:tcPr>
            <w:tcW w:w="36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F3070C" w14:textId="05B034D0" w:rsidR="00FC2187" w:rsidRDefault="0059593B" w:rsidP="008C0170">
            <w:pPr>
              <w:pStyle w:val="NormalWeb"/>
            </w:pPr>
            <w:r>
              <w:t>Random Forest Regressor is an ensemble learning method that combines multiple decision trees to improve predictive accuracy and control overfitting. It builds each tree using a random subset of the data and features, and the final prediction is made by averaging the predictions of all individual trees.</w:t>
            </w:r>
          </w:p>
        </w:tc>
        <w:tc>
          <w:tcPr>
            <w:tcW w:w="35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6223A3" w14:textId="5F1C9942" w:rsidR="00FC2187" w:rsidRPr="008C0170" w:rsidRDefault="0059593B">
            <w:pPr>
              <w:widowControl/>
              <w:spacing w:after="160" w:line="276" w:lineRule="auto"/>
              <w:rPr>
                <w:rFonts w:ascii="Times New Roman" w:eastAsia="Times New Roman" w:hAnsi="Times New Roman" w:cs="Times New Roman"/>
                <w:b/>
                <w:color w:val="0D0D0D"/>
                <w:sz w:val="24"/>
                <w:szCs w:val="24"/>
              </w:rPr>
            </w:pPr>
            <w:r>
              <w:t>-- NO HyperParameter used--</w:t>
            </w:r>
          </w:p>
        </w:tc>
        <w:tc>
          <w:tcPr>
            <w:tcW w:w="30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FDFA9C" w14:textId="77777777" w:rsidR="00FC2187" w:rsidRDefault="00FC2187">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r w:rsidR="00FC2187" w14:paraId="63BCDFC0" w14:textId="77777777" w:rsidTr="0059593B">
        <w:trPr>
          <w:trHeight w:val="1056"/>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E1C39BF" w14:textId="3BCD19EB" w:rsidR="00FC2187" w:rsidRDefault="00FC2187">
            <w:pPr>
              <w:widowControl/>
              <w:spacing w:after="160" w:line="276" w:lineRule="auto"/>
            </w:pPr>
            <w:r>
              <w:t>XGBoost Regression</w:t>
            </w:r>
          </w:p>
        </w:tc>
        <w:tc>
          <w:tcPr>
            <w:tcW w:w="36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E0551E" w14:textId="2483BB58" w:rsidR="00FC2187" w:rsidRDefault="00FC2187" w:rsidP="008C0170">
            <w:pPr>
              <w:pStyle w:val="NormalWeb"/>
            </w:pPr>
            <w:r>
              <w:t>XGBoost regression is an advanced ensemble learning technique that uses gradient boosting to build a series of decision trees, where each tree corrects the errors of the previous one. It optimizes model performance by combining predictions from multiple trees and includes regularization to prevent overfitting.</w:t>
            </w:r>
          </w:p>
        </w:tc>
        <w:tc>
          <w:tcPr>
            <w:tcW w:w="35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2E15C7" w14:textId="75DF6EA2" w:rsidR="00FC2187" w:rsidRPr="008C0170" w:rsidRDefault="0059593B">
            <w:pPr>
              <w:widowControl/>
              <w:spacing w:after="160" w:line="276" w:lineRule="auto"/>
              <w:rPr>
                <w:rFonts w:ascii="Times New Roman" w:eastAsia="Times New Roman" w:hAnsi="Times New Roman" w:cs="Times New Roman"/>
                <w:b/>
                <w:color w:val="0D0D0D"/>
                <w:sz w:val="24"/>
                <w:szCs w:val="24"/>
              </w:rPr>
            </w:pPr>
            <w:r>
              <w:t>-- NO HyperParameter used--</w:t>
            </w:r>
          </w:p>
        </w:tc>
        <w:tc>
          <w:tcPr>
            <w:tcW w:w="30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B061768" w14:textId="77777777" w:rsidR="00FC2187" w:rsidRDefault="00FC2187">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bl>
    <w:p w14:paraId="41C8F396" w14:textId="77777777" w:rsidR="00FD3479" w:rsidRDefault="00FD3479">
      <w:pPr>
        <w:widowControl/>
        <w:spacing w:after="160" w:line="276" w:lineRule="auto"/>
        <w:rPr>
          <w:rFonts w:ascii="Times New Roman" w:eastAsia="Times New Roman" w:hAnsi="Times New Roman" w:cs="Times New Roman"/>
          <w:b/>
          <w:sz w:val="24"/>
          <w:szCs w:val="24"/>
        </w:rPr>
      </w:pPr>
    </w:p>
    <w:sectPr w:rsidR="00FD3479">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51B7D2" w14:textId="77777777" w:rsidR="001F73F0" w:rsidRDefault="001F73F0">
      <w:r>
        <w:separator/>
      </w:r>
    </w:p>
  </w:endnote>
  <w:endnote w:type="continuationSeparator" w:id="0">
    <w:p w14:paraId="3708DC67" w14:textId="77777777" w:rsidR="001F73F0" w:rsidRDefault="001F7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B7B892" w14:textId="77777777" w:rsidR="001F73F0" w:rsidRDefault="001F73F0">
      <w:r>
        <w:separator/>
      </w:r>
    </w:p>
  </w:footnote>
  <w:footnote w:type="continuationSeparator" w:id="0">
    <w:p w14:paraId="5E29AE4F" w14:textId="77777777" w:rsidR="001F73F0" w:rsidRDefault="001F73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531A6D" w14:textId="77777777" w:rsidR="00FD3479" w:rsidRDefault="005872CC">
    <w:pPr>
      <w:jc w:val="both"/>
    </w:pPr>
    <w:r>
      <w:rPr>
        <w:noProof/>
      </w:rPr>
      <w:drawing>
        <wp:anchor distT="114300" distB="114300" distL="114300" distR="114300" simplePos="0" relativeHeight="251658240" behindDoc="0" locked="0" layoutInCell="1" hidden="0" allowOverlap="1" wp14:anchorId="0A60551B" wp14:editId="07777777">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8F3F1FB" wp14:editId="07777777">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2A3D3EC" w14:textId="77777777" w:rsidR="00FD3479" w:rsidRDefault="00FD3479"/>
  <w:p w14:paraId="0D0B940D" w14:textId="77777777" w:rsidR="00FD3479" w:rsidRDefault="00FD347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479"/>
    <w:rsid w:val="001F73F0"/>
    <w:rsid w:val="005872CC"/>
    <w:rsid w:val="0059593B"/>
    <w:rsid w:val="008C0170"/>
    <w:rsid w:val="00A114FC"/>
    <w:rsid w:val="00BD0DB9"/>
    <w:rsid w:val="00FC2187"/>
    <w:rsid w:val="00FD3479"/>
    <w:rsid w:val="588EF3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DA7D3"/>
  <w15:docId w15:val="{D7D1BE10-5760-42BE-AA83-27DC34F4B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NormalWeb">
    <w:name w:val="Normal (Web)"/>
    <w:basedOn w:val="Normal"/>
    <w:uiPriority w:val="99"/>
    <w:semiHidden/>
    <w:unhideWhenUsed/>
    <w:rsid w:val="008C0170"/>
    <w:pPr>
      <w:widowControl/>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0601794">
      <w:bodyDiv w:val="1"/>
      <w:marLeft w:val="0"/>
      <w:marRight w:val="0"/>
      <w:marTop w:val="0"/>
      <w:marBottom w:val="0"/>
      <w:divBdr>
        <w:top w:val="none" w:sz="0" w:space="0" w:color="auto"/>
        <w:left w:val="none" w:sz="0" w:space="0" w:color="auto"/>
        <w:bottom w:val="none" w:sz="0" w:space="0" w:color="auto"/>
        <w:right w:val="none" w:sz="0" w:space="0" w:color="auto"/>
      </w:divBdr>
      <w:divsChild>
        <w:div w:id="586966291">
          <w:marLeft w:val="0"/>
          <w:marRight w:val="0"/>
          <w:marTop w:val="0"/>
          <w:marBottom w:val="0"/>
          <w:divBdr>
            <w:top w:val="none" w:sz="0" w:space="0" w:color="auto"/>
            <w:left w:val="none" w:sz="0" w:space="0" w:color="auto"/>
            <w:bottom w:val="none" w:sz="0" w:space="0" w:color="auto"/>
            <w:right w:val="none" w:sz="0" w:space="0" w:color="auto"/>
          </w:divBdr>
          <w:divsChild>
            <w:div w:id="1246376731">
              <w:marLeft w:val="0"/>
              <w:marRight w:val="0"/>
              <w:marTop w:val="0"/>
              <w:marBottom w:val="0"/>
              <w:divBdr>
                <w:top w:val="none" w:sz="0" w:space="0" w:color="auto"/>
                <w:left w:val="none" w:sz="0" w:space="0" w:color="auto"/>
                <w:bottom w:val="none" w:sz="0" w:space="0" w:color="auto"/>
                <w:right w:val="none" w:sz="0" w:space="0" w:color="auto"/>
              </w:divBdr>
              <w:divsChild>
                <w:div w:id="976035694">
                  <w:marLeft w:val="0"/>
                  <w:marRight w:val="0"/>
                  <w:marTop w:val="0"/>
                  <w:marBottom w:val="0"/>
                  <w:divBdr>
                    <w:top w:val="none" w:sz="0" w:space="0" w:color="auto"/>
                    <w:left w:val="none" w:sz="0" w:space="0" w:color="auto"/>
                    <w:bottom w:val="none" w:sz="0" w:space="0" w:color="auto"/>
                    <w:right w:val="none" w:sz="0" w:space="0" w:color="auto"/>
                  </w:divBdr>
                  <w:divsChild>
                    <w:div w:id="1491603906">
                      <w:marLeft w:val="0"/>
                      <w:marRight w:val="0"/>
                      <w:marTop w:val="0"/>
                      <w:marBottom w:val="0"/>
                      <w:divBdr>
                        <w:top w:val="none" w:sz="0" w:space="0" w:color="auto"/>
                        <w:left w:val="none" w:sz="0" w:space="0" w:color="auto"/>
                        <w:bottom w:val="none" w:sz="0" w:space="0" w:color="auto"/>
                        <w:right w:val="none" w:sz="0" w:space="0" w:color="auto"/>
                      </w:divBdr>
                      <w:divsChild>
                        <w:div w:id="407920829">
                          <w:marLeft w:val="0"/>
                          <w:marRight w:val="0"/>
                          <w:marTop w:val="0"/>
                          <w:marBottom w:val="0"/>
                          <w:divBdr>
                            <w:top w:val="none" w:sz="0" w:space="0" w:color="auto"/>
                            <w:left w:val="none" w:sz="0" w:space="0" w:color="auto"/>
                            <w:bottom w:val="none" w:sz="0" w:space="0" w:color="auto"/>
                            <w:right w:val="none" w:sz="0" w:space="0" w:color="auto"/>
                          </w:divBdr>
                          <w:divsChild>
                            <w:div w:id="118281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9CB3B-9613-4491-A3F9-EBA195A5F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 Vemuri</dc:creator>
  <cp:lastModifiedBy>Karthik Vemuri</cp:lastModifiedBy>
  <cp:revision>2</cp:revision>
  <dcterms:created xsi:type="dcterms:W3CDTF">2024-07-15T04:48:00Z</dcterms:created>
  <dcterms:modified xsi:type="dcterms:W3CDTF">2024-07-15T04:48:00Z</dcterms:modified>
</cp:coreProperties>
</file>