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- ASSIGNMENT 4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 Description 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Lowercasing (previous, current and next words)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uppercase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title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digit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later part of words(last 3/2 letters)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Hyperparameters tuned (if any) 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Algorithm = ‘lbfgs’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C1 = 0.1,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C2 = 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2085"/>
        <w:gridCol w:w="3435"/>
        <w:gridCol w:w="3540"/>
        <w:tblGridChange w:id="0">
          <w:tblGrid>
            <w:gridCol w:w="705"/>
            <w:gridCol w:w="2085"/>
            <w:gridCol w:w="3435"/>
            <w:gridCol w:w="3540"/>
          </w:tblGrid>
        </w:tblGridChange>
      </w:tblGrid>
      <w:tr>
        <w:trPr>
          <w:trHeight w:val="19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most common transition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   -&gt; AUX     3.844053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PROPN  -&gt; PROPN   2.769828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    -&gt; NOUN    2.235242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    -&gt; AUX     2.221800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    -&gt; SCONJ   2.138434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PROPN  -&gt; ADP     2.065055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VERB   -&gt; SCONJ   2.061378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   -&gt; NOUN    1.749800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PROPN  -&gt; CCONJ   1.654623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    -&gt; ADJ     1.643873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least common transition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    -&gt; VERB    -1.179604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PROPN  -&gt; AUX     -1.195544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    -&gt; PROPN   -1.219184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    -&gt; ADJ     -1.222223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    -&gt; AUX     -1.293907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CCONJ  -&gt; AUX     -1.543189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    -&gt; ADP     -1.613465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    -&gt; PRON    -1.816283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    -&gt; ADP     -2.150266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    -&gt; ADP     -2.205392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Precision (per 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PART  -&gt;     1.000 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CCONJ -&gt;     0.993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SCONJ -&gt;     0.984  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ADJ    -&gt;      0.998  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ADP   -&gt;      0.998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ADV   -&gt;     0.982 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VERB  -&gt;      0.998 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DET    -&gt;     0.996  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NOUN  -&gt;     0.998     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PRON  -&gt;     0.998  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PROPN -&gt;    1.000     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NUM    -&gt;    1.000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PUNCT  -&gt;    1.000  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AUX     -&gt;    0.984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PART  -&gt;     0.909   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CCONJ -&gt;     1.000    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SCONJ -&gt;    0.667 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ADJ    -&gt;     0.654  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ADP   -&gt;     0.949    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ADV   -&gt;     0.615  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VERB  -&gt;     0.826 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DET    -&gt;     0.838  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NOUN  -&gt;    0.743   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PRON  -&gt;    0.806   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PROPN -&gt;    0.667    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NUM    -&gt;    0.957   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PUNCT  -&gt;    1.000   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AUX     -&gt;    0.915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Recall (per 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PART  -&gt;     1.000 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CCONJ -&gt;     1.000    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SCONJ -&gt;     1.000 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ADJ    -&gt;     1.000     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ADP   -&gt;     0.999  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ADV   -&gt;     0.982    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VERB  -&gt;      0.980    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DET    -&gt;     0.996  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NOUN  -&gt;     0.998     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PRON  -&gt;     0.995  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PROPN -&gt;    0.996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NUM    -&gt;    1.000 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PUNCT  -&gt;    1.000     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AUX     -&gt;    1.000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PART  -&gt;     0.909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CCONJ -&gt;     1.000 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SCONJ -&gt;    0.667   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ADJ    -&gt;     0.745      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ADP   -&gt;      0.971 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ADV   -&gt;     0.381    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VERB  -&gt;     0.768   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DET    -&gt;     0.861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NOUN  -&gt;    0.888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PRON  -&gt;    0.831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PROPN -&gt;    0.441    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NUM    -&gt;   0.880  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PUNCT  -&gt;    0.830 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AUX     -&gt;    0.935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F-Score (per 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PART  -&gt;     1.000 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CCONJ -&gt;     0.997    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SCONJ -&gt;     0.992    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ADJ    -&gt;      0.999    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ADP   -&gt;     0.998 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ADV   -&gt;     0.982    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VERB  -&gt;      0.989    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DET    -&gt;     0.996 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NOUN  -&gt;     0.998  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PRON  -&gt;     0.997  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PROPN -&gt;    0.998     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NUM    -&gt;    1.000 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PUNCT  -&gt;    1.000    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AUX     -&gt;    0.992 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PART  -&gt;     0.909   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CCONJ -&gt;     1.000 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SCONJ -&gt;    0.667    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ADJ    -&gt;     0.697     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ADP   -&gt;     0.960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ADV   -&gt;     0.471   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VERB  -&gt;     0.796    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DET    -&gt;     0.849  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NOUN  -&gt;     0.809    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PRON  -&gt;     0.818 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PROPN -&gt;    0.531    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NUM    -&gt;    0.917 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PUNCT  -&gt;    0.907  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AUX     -&gt;    0.925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0.9951573849878934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0.8334475668265936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r1IxUquKZPd2Aeb1GjFz4EkqvA==">AMUW2mWWkr2/AXwCrRXI8ZZIo3LNICflib/wX0ME12VSyjCnF04miRSg3pUDOggWTTxG14imOCo0Nsgjg+Aa8jr/GfemwcJqFPCBh89qgolcZpD/U4SDHjk=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0x010100E09B93165D420748A94852C5ABD932FF</vt:lpwstr>
  </property>
</Properties>
</file>