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DC4B5" w14:textId="77777777" w:rsidR="00613DF9" w:rsidRDefault="00613DF9" w:rsidP="00613DF9">
      <w:pPr>
        <w:spacing w:line="276" w:lineRule="auto"/>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Rahul Kshirsagar</w:t>
      </w:r>
    </w:p>
    <w:p w14:paraId="3CC024FA" w14:textId="77777777" w:rsidR="00613DF9" w:rsidRDefault="00613DF9" w:rsidP="00613DF9">
      <w:pPr>
        <w:spacing w:line="276" w:lineRule="auto"/>
        <w:jc w:val="both"/>
        <w:rPr>
          <w:rFonts w:ascii="Times New Roman" w:hAnsi="Times New Roman" w:cs="Times New Roman"/>
          <w:b/>
          <w:bCs/>
        </w:rPr>
      </w:pPr>
      <w:r>
        <w:rPr>
          <w:rFonts w:ascii="Times New Roman" w:hAnsi="Times New Roman" w:cs="Times New Roman"/>
          <w:b/>
          <w:bCs/>
        </w:rPr>
        <w:t xml:space="preserve">Roll no: </w:t>
      </w:r>
      <w:r w:rsidRPr="00C51CE3">
        <w:rPr>
          <w:rFonts w:ascii="Times New Roman" w:hAnsi="Times New Roman" w:cs="Times New Roman"/>
        </w:rPr>
        <w:t>28</w:t>
      </w:r>
      <w:r>
        <w:rPr>
          <w:rFonts w:ascii="Times New Roman" w:hAnsi="Times New Roman" w:cs="Times New Roman"/>
        </w:rPr>
        <w:t>2018</w:t>
      </w:r>
    </w:p>
    <w:p w14:paraId="325760C4" w14:textId="77777777" w:rsidR="00613DF9" w:rsidRPr="00C51CE3" w:rsidRDefault="00613DF9" w:rsidP="00613DF9">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B1</w:t>
      </w:r>
    </w:p>
    <w:p w14:paraId="4CD4A035" w14:textId="77777777" w:rsidR="001D3DC2" w:rsidRPr="001D3DC2" w:rsidRDefault="001D3DC2" w:rsidP="001D3DC2">
      <w:pPr>
        <w:rPr>
          <w:rFonts w:ascii="Times New Roman" w:hAnsi="Times New Roman" w:cs="Times New Roman"/>
          <w:b/>
          <w:bCs/>
        </w:rPr>
      </w:pPr>
    </w:p>
    <w:p w14:paraId="69735C4B" w14:textId="7107A1BC" w:rsidR="001D3DC2" w:rsidRPr="001D3DC2" w:rsidRDefault="001D3DC2" w:rsidP="001D3DC2">
      <w:pPr>
        <w:rPr>
          <w:rFonts w:ascii="Times New Roman" w:hAnsi="Times New Roman" w:cs="Times New Roman"/>
          <w:b/>
          <w:bCs/>
          <w:sz w:val="40"/>
          <w:szCs w:val="40"/>
        </w:rPr>
      </w:pPr>
      <w:r w:rsidRPr="001D3DC2">
        <w:rPr>
          <w:rFonts w:ascii="Times New Roman" w:hAnsi="Times New Roman" w:cs="Times New Roman"/>
          <w:b/>
          <w:bCs/>
          <w:sz w:val="40"/>
          <w:szCs w:val="40"/>
        </w:rPr>
        <w:t xml:space="preserve">Assignment 3 – Data Visualization </w:t>
      </w:r>
    </w:p>
    <w:p w14:paraId="09A8A242"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Objective</w:t>
      </w:r>
    </w:p>
    <w:p w14:paraId="25657EDE"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 xml:space="preserve">The objective of this assignment is to visually explore and understand the dataset used in Assignment 1 and 2 using various graph types. Data visualization techniques such as Scatter Plot, Bar Chart, Box Plot, Pie Chart, and Line Chart are applied to </w:t>
      </w:r>
      <w:proofErr w:type="spellStart"/>
      <w:r w:rsidRPr="001D3DC2">
        <w:rPr>
          <w:rFonts w:ascii="Times New Roman" w:hAnsi="Times New Roman" w:cs="Times New Roman"/>
        </w:rPr>
        <w:t>analyze</w:t>
      </w:r>
      <w:proofErr w:type="spellEnd"/>
      <w:r w:rsidRPr="001D3DC2">
        <w:rPr>
          <w:rFonts w:ascii="Times New Roman" w:hAnsi="Times New Roman" w:cs="Times New Roman"/>
        </w:rPr>
        <w:t xml:space="preserve"> patterns, distributions, and relationships within the data.</w:t>
      </w:r>
    </w:p>
    <w:p w14:paraId="15545C64" w14:textId="77777777" w:rsidR="001D3DC2" w:rsidRPr="001D3DC2" w:rsidRDefault="001D3DC2" w:rsidP="001D3DC2">
      <w:pPr>
        <w:rPr>
          <w:rFonts w:ascii="Times New Roman" w:hAnsi="Times New Roman" w:cs="Times New Roman"/>
        </w:rPr>
      </w:pPr>
    </w:p>
    <w:p w14:paraId="1C054F62" w14:textId="642C5F64"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Dataset Overview</w:t>
      </w:r>
    </w:p>
    <w:p w14:paraId="12C3272A"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The dataset used is a heart disease dataset that contains various features such as age, chest pain type, resting blood pressure, thalassemia test results, and more. It also includes the target variable indicating the presence of heart disease.</w:t>
      </w:r>
    </w:p>
    <w:p w14:paraId="63C23173"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Before visualizing:</w:t>
      </w:r>
    </w:p>
    <w:p w14:paraId="2BEFF5A6" w14:textId="77777777" w:rsidR="001D3DC2" w:rsidRPr="001D3DC2" w:rsidRDefault="001D3DC2" w:rsidP="001D3DC2">
      <w:pPr>
        <w:numPr>
          <w:ilvl w:val="0"/>
          <w:numId w:val="1"/>
        </w:numPr>
        <w:rPr>
          <w:rFonts w:ascii="Times New Roman" w:hAnsi="Times New Roman" w:cs="Times New Roman"/>
        </w:rPr>
      </w:pPr>
      <w:r w:rsidRPr="001D3DC2">
        <w:rPr>
          <w:rFonts w:ascii="Times New Roman" w:hAnsi="Times New Roman" w:cs="Times New Roman"/>
        </w:rPr>
        <w:t>Null values in the "Ca" column were handled by filling them with the mean.</w:t>
      </w:r>
    </w:p>
    <w:p w14:paraId="2FAFB839" w14:textId="77777777" w:rsidR="001D3DC2" w:rsidRPr="001D3DC2" w:rsidRDefault="001D3DC2" w:rsidP="001D3DC2">
      <w:pPr>
        <w:numPr>
          <w:ilvl w:val="0"/>
          <w:numId w:val="1"/>
        </w:numPr>
        <w:rPr>
          <w:rFonts w:ascii="Times New Roman" w:hAnsi="Times New Roman" w:cs="Times New Roman"/>
        </w:rPr>
      </w:pPr>
      <w:r w:rsidRPr="001D3DC2">
        <w:rPr>
          <w:rFonts w:ascii="Times New Roman" w:hAnsi="Times New Roman" w:cs="Times New Roman"/>
        </w:rPr>
        <w:t>Basic exploration and data cleaning were done to ensure consistency in visualizations.</w:t>
      </w:r>
    </w:p>
    <w:p w14:paraId="59F594AB" w14:textId="77777777" w:rsidR="001D3DC2" w:rsidRPr="001D3DC2" w:rsidRDefault="001D3DC2" w:rsidP="001D3DC2">
      <w:pPr>
        <w:rPr>
          <w:rFonts w:ascii="Times New Roman" w:hAnsi="Times New Roman" w:cs="Times New Roman"/>
        </w:rPr>
      </w:pPr>
    </w:p>
    <w:p w14:paraId="10D9AC31" w14:textId="36BF0A29"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1. Scatter Plot</w:t>
      </w:r>
    </w:p>
    <w:p w14:paraId="247FA935"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sns.scatterplot</w:t>
      </w:r>
      <w:proofErr w:type="spellEnd"/>
      <w:r w:rsidRPr="001D3DC2">
        <w:rPr>
          <w:rFonts w:ascii="Times New Roman" w:hAnsi="Times New Roman" w:cs="Times New Roman"/>
        </w:rPr>
        <w:t>(x="Age", y="</w:t>
      </w:r>
      <w:proofErr w:type="spellStart"/>
      <w:r w:rsidRPr="001D3DC2">
        <w:rPr>
          <w:rFonts w:ascii="Times New Roman" w:hAnsi="Times New Roman" w:cs="Times New Roman"/>
        </w:rPr>
        <w:t>MaxHR</w:t>
      </w:r>
      <w:proofErr w:type="spellEnd"/>
      <w:r w:rsidRPr="001D3DC2">
        <w:rPr>
          <w:rFonts w:ascii="Times New Roman" w:hAnsi="Times New Roman" w:cs="Times New Roman"/>
        </w:rPr>
        <w:t>", hue="</w:t>
      </w:r>
      <w:proofErr w:type="spellStart"/>
      <w:r w:rsidRPr="001D3DC2">
        <w:rPr>
          <w:rFonts w:ascii="Times New Roman" w:hAnsi="Times New Roman" w:cs="Times New Roman"/>
        </w:rPr>
        <w:t>ChestPain</w:t>
      </w:r>
      <w:proofErr w:type="spellEnd"/>
      <w:r w:rsidRPr="001D3DC2">
        <w:rPr>
          <w:rFonts w:ascii="Times New Roman" w:hAnsi="Times New Roman" w:cs="Times New Roman"/>
        </w:rPr>
        <w:t>",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508B1545"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scatter plot shows the relationship between </w:t>
      </w:r>
      <w:r w:rsidRPr="001D3DC2">
        <w:rPr>
          <w:rFonts w:ascii="Times New Roman" w:hAnsi="Times New Roman" w:cs="Times New Roman"/>
          <w:b/>
          <w:bCs/>
        </w:rPr>
        <w:t>Age</w:t>
      </w:r>
      <w:r w:rsidRPr="001D3DC2">
        <w:rPr>
          <w:rFonts w:ascii="Times New Roman" w:hAnsi="Times New Roman" w:cs="Times New Roman"/>
        </w:rPr>
        <w:t xml:space="preserve"> and </w:t>
      </w:r>
      <w:r w:rsidRPr="001D3DC2">
        <w:rPr>
          <w:rFonts w:ascii="Times New Roman" w:hAnsi="Times New Roman" w:cs="Times New Roman"/>
          <w:b/>
          <w:bCs/>
        </w:rPr>
        <w:t>Maximum Heart Rate (</w:t>
      </w:r>
      <w:proofErr w:type="spellStart"/>
      <w:r w:rsidRPr="001D3DC2">
        <w:rPr>
          <w:rFonts w:ascii="Times New Roman" w:hAnsi="Times New Roman" w:cs="Times New Roman"/>
          <w:b/>
          <w:bCs/>
        </w:rPr>
        <w:t>MaxHR</w:t>
      </w:r>
      <w:proofErr w:type="spellEnd"/>
      <w:r w:rsidRPr="001D3DC2">
        <w:rPr>
          <w:rFonts w:ascii="Times New Roman" w:hAnsi="Times New Roman" w:cs="Times New Roman"/>
          <w:b/>
          <w:bCs/>
        </w:rPr>
        <w:t>)</w:t>
      </w:r>
      <w:r w:rsidRPr="001D3DC2">
        <w:rPr>
          <w:rFonts w:ascii="Times New Roman" w:hAnsi="Times New Roman" w:cs="Times New Roman"/>
        </w:rPr>
        <w:t xml:space="preserve">, with points </w:t>
      </w:r>
      <w:proofErr w:type="spellStart"/>
      <w:r w:rsidRPr="001D3DC2">
        <w:rPr>
          <w:rFonts w:ascii="Times New Roman" w:hAnsi="Times New Roman" w:cs="Times New Roman"/>
        </w:rPr>
        <w:t>colored</w:t>
      </w:r>
      <w:proofErr w:type="spellEnd"/>
      <w:r w:rsidRPr="001D3DC2">
        <w:rPr>
          <w:rFonts w:ascii="Times New Roman" w:hAnsi="Times New Roman" w:cs="Times New Roman"/>
        </w:rPr>
        <w:t xml:space="preserve"> by different chest pain types. This helps identify patterns or trends between age and heart performance under different types of chest pain.</w:t>
      </w:r>
    </w:p>
    <w:p w14:paraId="790EF2DB"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2. Bar Chart</w:t>
      </w:r>
    </w:p>
    <w:p w14:paraId="324CE2E3"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df</w:t>
      </w:r>
      <w:proofErr w:type="spellEnd"/>
      <w:r w:rsidRPr="001D3DC2">
        <w:rPr>
          <w:rFonts w:ascii="Times New Roman" w:hAnsi="Times New Roman" w:cs="Times New Roman"/>
        </w:rPr>
        <w:t>["</w:t>
      </w:r>
      <w:proofErr w:type="spellStart"/>
      <w:r w:rsidRPr="001D3DC2">
        <w:rPr>
          <w:rFonts w:ascii="Times New Roman" w:hAnsi="Times New Roman" w:cs="Times New Roman"/>
        </w:rPr>
        <w:t>ChestPain</w:t>
      </w:r>
      <w:proofErr w:type="spellEnd"/>
      <w:r w:rsidRPr="001D3DC2">
        <w:rPr>
          <w:rFonts w:ascii="Times New Roman" w:hAnsi="Times New Roman" w:cs="Times New Roman"/>
        </w:rPr>
        <w:t>"].</w:t>
      </w:r>
      <w:proofErr w:type="spellStart"/>
      <w:r w:rsidRPr="001D3DC2">
        <w:rPr>
          <w:rFonts w:ascii="Times New Roman" w:hAnsi="Times New Roman" w:cs="Times New Roman"/>
        </w:rPr>
        <w:t>value_counts</w:t>
      </w:r>
      <w:proofErr w:type="spellEnd"/>
      <w:r w:rsidRPr="001D3DC2">
        <w:rPr>
          <w:rFonts w:ascii="Times New Roman" w:hAnsi="Times New Roman" w:cs="Times New Roman"/>
        </w:rPr>
        <w:t>().plot(kind="bar")</w:t>
      </w:r>
    </w:p>
    <w:p w14:paraId="4AA8E99E"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bar chart visualizes the </w:t>
      </w:r>
      <w:r w:rsidRPr="001D3DC2">
        <w:rPr>
          <w:rFonts w:ascii="Times New Roman" w:hAnsi="Times New Roman" w:cs="Times New Roman"/>
          <w:b/>
          <w:bCs/>
        </w:rPr>
        <w:t>frequency distribution of Chest Pain types</w:t>
      </w:r>
      <w:r w:rsidRPr="001D3DC2">
        <w:rPr>
          <w:rFonts w:ascii="Times New Roman" w:hAnsi="Times New Roman" w:cs="Times New Roman"/>
        </w:rPr>
        <w:t>. It shows how many patients experienced each type of chest pain, helping to identify the most and least common types among the patients.</w:t>
      </w:r>
    </w:p>
    <w:p w14:paraId="0E1A058D"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3. Pie Chart</w:t>
      </w:r>
    </w:p>
    <w:p w14:paraId="36DBE38E"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plt.pie</w:t>
      </w:r>
      <w:proofErr w:type="spellEnd"/>
      <w:r w:rsidRPr="001D3DC2">
        <w:rPr>
          <w:rFonts w:ascii="Times New Roman" w:hAnsi="Times New Roman" w:cs="Times New Roman"/>
        </w:rPr>
        <w:t>(x=</w:t>
      </w:r>
      <w:proofErr w:type="spellStart"/>
      <w:r w:rsidRPr="001D3DC2">
        <w:rPr>
          <w:rFonts w:ascii="Times New Roman" w:hAnsi="Times New Roman" w:cs="Times New Roman"/>
        </w:rPr>
        <w:t>df</w:t>
      </w:r>
      <w:proofErr w:type="spellEnd"/>
      <w:r w:rsidRPr="001D3DC2">
        <w:rPr>
          <w:rFonts w:ascii="Times New Roman" w:hAnsi="Times New Roman" w:cs="Times New Roman"/>
        </w:rPr>
        <w:t>["Thal"].</w:t>
      </w:r>
      <w:proofErr w:type="spellStart"/>
      <w:r w:rsidRPr="001D3DC2">
        <w:rPr>
          <w:rFonts w:ascii="Times New Roman" w:hAnsi="Times New Roman" w:cs="Times New Roman"/>
        </w:rPr>
        <w:t>value_counts</w:t>
      </w:r>
      <w:proofErr w:type="spellEnd"/>
      <w:r w:rsidRPr="001D3DC2">
        <w:rPr>
          <w:rFonts w:ascii="Times New Roman" w:hAnsi="Times New Roman" w:cs="Times New Roman"/>
        </w:rPr>
        <w:t>(), labels=</w:t>
      </w:r>
      <w:proofErr w:type="spellStart"/>
      <w:r w:rsidRPr="001D3DC2">
        <w:rPr>
          <w:rFonts w:ascii="Times New Roman" w:hAnsi="Times New Roman" w:cs="Times New Roman"/>
        </w:rPr>
        <w:t>lables</w:t>
      </w:r>
      <w:proofErr w:type="spellEnd"/>
      <w:r w:rsidRPr="001D3DC2">
        <w:rPr>
          <w:rFonts w:ascii="Times New Roman" w:hAnsi="Times New Roman" w:cs="Times New Roman"/>
        </w:rPr>
        <w:t xml:space="preserve">, </w:t>
      </w:r>
      <w:proofErr w:type="spellStart"/>
      <w:r w:rsidRPr="001D3DC2">
        <w:rPr>
          <w:rFonts w:ascii="Times New Roman" w:hAnsi="Times New Roman" w:cs="Times New Roman"/>
        </w:rPr>
        <w:t>autopct</w:t>
      </w:r>
      <w:proofErr w:type="spellEnd"/>
      <w:r w:rsidRPr="001D3DC2">
        <w:rPr>
          <w:rFonts w:ascii="Times New Roman" w:hAnsi="Times New Roman" w:cs="Times New Roman"/>
        </w:rPr>
        <w:t>="%1.1f%%")</w:t>
      </w:r>
    </w:p>
    <w:p w14:paraId="2CB589BE"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pie chart represents the </w:t>
      </w:r>
      <w:r w:rsidRPr="001D3DC2">
        <w:rPr>
          <w:rFonts w:ascii="Times New Roman" w:hAnsi="Times New Roman" w:cs="Times New Roman"/>
          <w:b/>
          <w:bCs/>
        </w:rPr>
        <w:t>proportion of patients for each type of Thallium heart scan result</w:t>
      </w:r>
      <w:r w:rsidRPr="001D3DC2">
        <w:rPr>
          <w:rFonts w:ascii="Times New Roman" w:hAnsi="Times New Roman" w:cs="Times New Roman"/>
        </w:rPr>
        <w:t xml:space="preserve"> (normal, fixed defect, reversible defect). It is useful for understanding the relative distribution of different thalassemia outcomes.</w:t>
      </w:r>
    </w:p>
    <w:p w14:paraId="6E5BA0E2"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lastRenderedPageBreak/>
        <w:t>4. Box Plot</w:t>
      </w:r>
    </w:p>
    <w:p w14:paraId="7634E440"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sns.boxplot</w:t>
      </w:r>
      <w:proofErr w:type="spellEnd"/>
      <w:r w:rsidRPr="001D3DC2">
        <w:rPr>
          <w:rFonts w:ascii="Times New Roman" w:hAnsi="Times New Roman" w:cs="Times New Roman"/>
        </w:rPr>
        <w:t>(y="Age",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66255C9D"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box plot displays the </w:t>
      </w:r>
      <w:r w:rsidRPr="001D3DC2">
        <w:rPr>
          <w:rFonts w:ascii="Times New Roman" w:hAnsi="Times New Roman" w:cs="Times New Roman"/>
          <w:b/>
          <w:bCs/>
        </w:rPr>
        <w:t>age distribution</w:t>
      </w:r>
      <w:r w:rsidRPr="001D3DC2">
        <w:rPr>
          <w:rFonts w:ascii="Times New Roman" w:hAnsi="Times New Roman" w:cs="Times New Roman"/>
        </w:rPr>
        <w:t xml:space="preserve"> of the patients, including the median, quartiles, and potential outliers. This provides insights into the spread and central tendency of age within the dataset.</w:t>
      </w:r>
    </w:p>
    <w:p w14:paraId="4EA38879"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5. Line Chart</w:t>
      </w:r>
    </w:p>
    <w:p w14:paraId="6D4AB770"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sns.lineplot</w:t>
      </w:r>
      <w:proofErr w:type="spellEnd"/>
      <w:r w:rsidRPr="001D3DC2">
        <w:rPr>
          <w:rFonts w:ascii="Times New Roman" w:hAnsi="Times New Roman" w:cs="Times New Roman"/>
        </w:rPr>
        <w:t>(x="Age", y="</w:t>
      </w:r>
      <w:proofErr w:type="spellStart"/>
      <w:r w:rsidRPr="001D3DC2">
        <w:rPr>
          <w:rFonts w:ascii="Times New Roman" w:hAnsi="Times New Roman" w:cs="Times New Roman"/>
        </w:rPr>
        <w:t>RestBP</w:t>
      </w:r>
      <w:proofErr w:type="spellEnd"/>
      <w:r w:rsidRPr="001D3DC2">
        <w:rPr>
          <w:rFonts w:ascii="Times New Roman" w:hAnsi="Times New Roman" w:cs="Times New Roman"/>
        </w:rPr>
        <w:t>",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666C2AB6"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line chart shows how </w:t>
      </w:r>
      <w:r w:rsidRPr="001D3DC2">
        <w:rPr>
          <w:rFonts w:ascii="Times New Roman" w:hAnsi="Times New Roman" w:cs="Times New Roman"/>
          <w:b/>
          <w:bCs/>
        </w:rPr>
        <w:t>Resting Blood Pressure (</w:t>
      </w:r>
      <w:proofErr w:type="spellStart"/>
      <w:r w:rsidRPr="001D3DC2">
        <w:rPr>
          <w:rFonts w:ascii="Times New Roman" w:hAnsi="Times New Roman" w:cs="Times New Roman"/>
          <w:b/>
          <w:bCs/>
        </w:rPr>
        <w:t>RestBP</w:t>
      </w:r>
      <w:proofErr w:type="spellEnd"/>
      <w:r w:rsidRPr="001D3DC2">
        <w:rPr>
          <w:rFonts w:ascii="Times New Roman" w:hAnsi="Times New Roman" w:cs="Times New Roman"/>
          <w:b/>
          <w:bCs/>
        </w:rPr>
        <w:t>)</w:t>
      </w:r>
      <w:r w:rsidRPr="001D3DC2">
        <w:rPr>
          <w:rFonts w:ascii="Times New Roman" w:hAnsi="Times New Roman" w:cs="Times New Roman"/>
        </w:rPr>
        <w:t xml:space="preserve"> varies with </w:t>
      </w:r>
      <w:r w:rsidRPr="001D3DC2">
        <w:rPr>
          <w:rFonts w:ascii="Times New Roman" w:hAnsi="Times New Roman" w:cs="Times New Roman"/>
          <w:b/>
          <w:bCs/>
        </w:rPr>
        <w:t>Age</w:t>
      </w:r>
      <w:r w:rsidRPr="001D3DC2">
        <w:rPr>
          <w:rFonts w:ascii="Times New Roman" w:hAnsi="Times New Roman" w:cs="Times New Roman"/>
        </w:rPr>
        <w:t>. It helps detect any visible trends or fluctuations in blood pressure across different age groups.</w:t>
      </w:r>
    </w:p>
    <w:p w14:paraId="0DA91380"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Conclusion</w:t>
      </w:r>
    </w:p>
    <w:p w14:paraId="2A5DD4D1"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 xml:space="preserve">This assignment demonstrates the power of data visualization in understanding and </w:t>
      </w:r>
      <w:proofErr w:type="spellStart"/>
      <w:r w:rsidRPr="001D3DC2">
        <w:rPr>
          <w:rFonts w:ascii="Times New Roman" w:hAnsi="Times New Roman" w:cs="Times New Roman"/>
        </w:rPr>
        <w:t>analyzing</w:t>
      </w:r>
      <w:proofErr w:type="spellEnd"/>
      <w:r w:rsidRPr="001D3DC2">
        <w:rPr>
          <w:rFonts w:ascii="Times New Roman" w:hAnsi="Times New Roman" w:cs="Times New Roman"/>
        </w:rPr>
        <w:t xml:space="preserve"> datasets. Each plot type offers unique insights:</w:t>
      </w:r>
    </w:p>
    <w:p w14:paraId="6CBA1C0E"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Scatter plots reveal relationships,</w:t>
      </w:r>
    </w:p>
    <w:p w14:paraId="3AD345E3"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Bar and pie charts depict categorical distributions,</w:t>
      </w:r>
    </w:p>
    <w:p w14:paraId="562CF898"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Box plots highlight spread and outliers,</w:t>
      </w:r>
    </w:p>
    <w:p w14:paraId="1649C4F9"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Line charts show trends over a continuous variable.</w:t>
      </w:r>
    </w:p>
    <w:p w14:paraId="5B8BAD16" w14:textId="77777777" w:rsidR="002842E2" w:rsidRPr="001D3DC2" w:rsidRDefault="002842E2" w:rsidP="001D3DC2">
      <w:pPr>
        <w:rPr>
          <w:rFonts w:ascii="Times New Roman" w:hAnsi="Times New Roman" w:cs="Times New Roman"/>
        </w:rPr>
      </w:pPr>
    </w:p>
    <w:sectPr w:rsidR="002842E2" w:rsidRPr="001D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E3ED1"/>
    <w:multiLevelType w:val="multilevel"/>
    <w:tmpl w:val="117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0223F"/>
    <w:multiLevelType w:val="multilevel"/>
    <w:tmpl w:val="129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797427">
    <w:abstractNumId w:val="0"/>
  </w:num>
  <w:num w:numId="2" w16cid:durableId="32821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2"/>
    <w:rsid w:val="001D3DC2"/>
    <w:rsid w:val="002842E2"/>
    <w:rsid w:val="00613DF9"/>
    <w:rsid w:val="008371A7"/>
    <w:rsid w:val="008E3175"/>
    <w:rsid w:val="009175DB"/>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081"/>
  <w15:chartTrackingRefBased/>
  <w15:docId w15:val="{EBDFF357-45A4-429D-8D3C-919AD404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3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C2"/>
    <w:rPr>
      <w:rFonts w:eastAsiaTheme="majorEastAsia" w:cstheme="majorBidi"/>
      <w:color w:val="272727" w:themeColor="text1" w:themeTint="D8"/>
    </w:rPr>
  </w:style>
  <w:style w:type="paragraph" w:styleId="Title">
    <w:name w:val="Title"/>
    <w:basedOn w:val="Normal"/>
    <w:next w:val="Normal"/>
    <w:link w:val="TitleChar"/>
    <w:uiPriority w:val="10"/>
    <w:qFormat/>
    <w:rsid w:val="001D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C2"/>
    <w:pPr>
      <w:spacing w:before="160"/>
      <w:jc w:val="center"/>
    </w:pPr>
    <w:rPr>
      <w:i/>
      <w:iCs/>
      <w:color w:val="404040" w:themeColor="text1" w:themeTint="BF"/>
    </w:rPr>
  </w:style>
  <w:style w:type="character" w:customStyle="1" w:styleId="QuoteChar">
    <w:name w:val="Quote Char"/>
    <w:basedOn w:val="DefaultParagraphFont"/>
    <w:link w:val="Quote"/>
    <w:uiPriority w:val="29"/>
    <w:rsid w:val="001D3DC2"/>
    <w:rPr>
      <w:i/>
      <w:iCs/>
      <w:color w:val="404040" w:themeColor="text1" w:themeTint="BF"/>
    </w:rPr>
  </w:style>
  <w:style w:type="paragraph" w:styleId="ListParagraph">
    <w:name w:val="List Paragraph"/>
    <w:basedOn w:val="Normal"/>
    <w:uiPriority w:val="34"/>
    <w:qFormat/>
    <w:rsid w:val="001D3DC2"/>
    <w:pPr>
      <w:ind w:left="720"/>
      <w:contextualSpacing/>
    </w:pPr>
  </w:style>
  <w:style w:type="character" w:styleId="IntenseEmphasis">
    <w:name w:val="Intense Emphasis"/>
    <w:basedOn w:val="DefaultParagraphFont"/>
    <w:uiPriority w:val="21"/>
    <w:qFormat/>
    <w:rsid w:val="001D3DC2"/>
    <w:rPr>
      <w:i/>
      <w:iCs/>
      <w:color w:val="2F5496" w:themeColor="accent1" w:themeShade="BF"/>
    </w:rPr>
  </w:style>
  <w:style w:type="paragraph" w:styleId="IntenseQuote">
    <w:name w:val="Intense Quote"/>
    <w:basedOn w:val="Normal"/>
    <w:next w:val="Normal"/>
    <w:link w:val="IntenseQuoteChar"/>
    <w:uiPriority w:val="30"/>
    <w:qFormat/>
    <w:rsid w:val="001D3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DC2"/>
    <w:rPr>
      <w:i/>
      <w:iCs/>
      <w:color w:val="2F5496" w:themeColor="accent1" w:themeShade="BF"/>
    </w:rPr>
  </w:style>
  <w:style w:type="character" w:styleId="IntenseReference">
    <w:name w:val="Intense Reference"/>
    <w:basedOn w:val="DefaultParagraphFont"/>
    <w:uiPriority w:val="32"/>
    <w:qFormat/>
    <w:rsid w:val="001D3D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723114">
      <w:bodyDiv w:val="1"/>
      <w:marLeft w:val="0"/>
      <w:marRight w:val="0"/>
      <w:marTop w:val="0"/>
      <w:marBottom w:val="0"/>
      <w:divBdr>
        <w:top w:val="none" w:sz="0" w:space="0" w:color="auto"/>
        <w:left w:val="none" w:sz="0" w:space="0" w:color="auto"/>
        <w:bottom w:val="none" w:sz="0" w:space="0" w:color="auto"/>
        <w:right w:val="none" w:sz="0" w:space="0" w:color="auto"/>
      </w:divBdr>
      <w:divsChild>
        <w:div w:id="16974616">
          <w:marLeft w:val="0"/>
          <w:marRight w:val="0"/>
          <w:marTop w:val="0"/>
          <w:marBottom w:val="0"/>
          <w:divBdr>
            <w:top w:val="none" w:sz="0" w:space="0" w:color="auto"/>
            <w:left w:val="none" w:sz="0" w:space="0" w:color="auto"/>
            <w:bottom w:val="none" w:sz="0" w:space="0" w:color="auto"/>
            <w:right w:val="none" w:sz="0" w:space="0" w:color="auto"/>
          </w:divBdr>
          <w:divsChild>
            <w:div w:id="1023243139">
              <w:marLeft w:val="0"/>
              <w:marRight w:val="0"/>
              <w:marTop w:val="0"/>
              <w:marBottom w:val="0"/>
              <w:divBdr>
                <w:top w:val="none" w:sz="0" w:space="0" w:color="auto"/>
                <w:left w:val="none" w:sz="0" w:space="0" w:color="auto"/>
                <w:bottom w:val="none" w:sz="0" w:space="0" w:color="auto"/>
                <w:right w:val="none" w:sz="0" w:space="0" w:color="auto"/>
              </w:divBdr>
            </w:div>
            <w:div w:id="1331715501">
              <w:marLeft w:val="0"/>
              <w:marRight w:val="0"/>
              <w:marTop w:val="0"/>
              <w:marBottom w:val="0"/>
              <w:divBdr>
                <w:top w:val="none" w:sz="0" w:space="0" w:color="auto"/>
                <w:left w:val="none" w:sz="0" w:space="0" w:color="auto"/>
                <w:bottom w:val="none" w:sz="0" w:space="0" w:color="auto"/>
                <w:right w:val="none" w:sz="0" w:space="0" w:color="auto"/>
              </w:divBdr>
              <w:divsChild>
                <w:div w:id="1761484167">
                  <w:marLeft w:val="0"/>
                  <w:marRight w:val="0"/>
                  <w:marTop w:val="0"/>
                  <w:marBottom w:val="0"/>
                  <w:divBdr>
                    <w:top w:val="none" w:sz="0" w:space="0" w:color="auto"/>
                    <w:left w:val="none" w:sz="0" w:space="0" w:color="auto"/>
                    <w:bottom w:val="none" w:sz="0" w:space="0" w:color="auto"/>
                    <w:right w:val="none" w:sz="0" w:space="0" w:color="auto"/>
                  </w:divBdr>
                  <w:divsChild>
                    <w:div w:id="2682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989">
              <w:marLeft w:val="0"/>
              <w:marRight w:val="0"/>
              <w:marTop w:val="0"/>
              <w:marBottom w:val="0"/>
              <w:divBdr>
                <w:top w:val="none" w:sz="0" w:space="0" w:color="auto"/>
                <w:left w:val="none" w:sz="0" w:space="0" w:color="auto"/>
                <w:bottom w:val="none" w:sz="0" w:space="0" w:color="auto"/>
                <w:right w:val="none" w:sz="0" w:space="0" w:color="auto"/>
              </w:divBdr>
            </w:div>
          </w:divsChild>
        </w:div>
        <w:div w:id="1694762059">
          <w:marLeft w:val="0"/>
          <w:marRight w:val="0"/>
          <w:marTop w:val="0"/>
          <w:marBottom w:val="0"/>
          <w:divBdr>
            <w:top w:val="none" w:sz="0" w:space="0" w:color="auto"/>
            <w:left w:val="none" w:sz="0" w:space="0" w:color="auto"/>
            <w:bottom w:val="none" w:sz="0" w:space="0" w:color="auto"/>
            <w:right w:val="none" w:sz="0" w:space="0" w:color="auto"/>
          </w:divBdr>
          <w:divsChild>
            <w:div w:id="1133325211">
              <w:marLeft w:val="0"/>
              <w:marRight w:val="0"/>
              <w:marTop w:val="0"/>
              <w:marBottom w:val="0"/>
              <w:divBdr>
                <w:top w:val="none" w:sz="0" w:space="0" w:color="auto"/>
                <w:left w:val="none" w:sz="0" w:space="0" w:color="auto"/>
                <w:bottom w:val="none" w:sz="0" w:space="0" w:color="auto"/>
                <w:right w:val="none" w:sz="0" w:space="0" w:color="auto"/>
              </w:divBdr>
            </w:div>
            <w:div w:id="1005019072">
              <w:marLeft w:val="0"/>
              <w:marRight w:val="0"/>
              <w:marTop w:val="0"/>
              <w:marBottom w:val="0"/>
              <w:divBdr>
                <w:top w:val="none" w:sz="0" w:space="0" w:color="auto"/>
                <w:left w:val="none" w:sz="0" w:space="0" w:color="auto"/>
                <w:bottom w:val="none" w:sz="0" w:space="0" w:color="auto"/>
                <w:right w:val="none" w:sz="0" w:space="0" w:color="auto"/>
              </w:divBdr>
              <w:divsChild>
                <w:div w:id="1628660981">
                  <w:marLeft w:val="0"/>
                  <w:marRight w:val="0"/>
                  <w:marTop w:val="0"/>
                  <w:marBottom w:val="0"/>
                  <w:divBdr>
                    <w:top w:val="none" w:sz="0" w:space="0" w:color="auto"/>
                    <w:left w:val="none" w:sz="0" w:space="0" w:color="auto"/>
                    <w:bottom w:val="none" w:sz="0" w:space="0" w:color="auto"/>
                    <w:right w:val="none" w:sz="0" w:space="0" w:color="auto"/>
                  </w:divBdr>
                  <w:divsChild>
                    <w:div w:id="15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160">
              <w:marLeft w:val="0"/>
              <w:marRight w:val="0"/>
              <w:marTop w:val="0"/>
              <w:marBottom w:val="0"/>
              <w:divBdr>
                <w:top w:val="none" w:sz="0" w:space="0" w:color="auto"/>
                <w:left w:val="none" w:sz="0" w:space="0" w:color="auto"/>
                <w:bottom w:val="none" w:sz="0" w:space="0" w:color="auto"/>
                <w:right w:val="none" w:sz="0" w:space="0" w:color="auto"/>
              </w:divBdr>
            </w:div>
          </w:divsChild>
        </w:div>
        <w:div w:id="124475108">
          <w:marLeft w:val="0"/>
          <w:marRight w:val="0"/>
          <w:marTop w:val="0"/>
          <w:marBottom w:val="0"/>
          <w:divBdr>
            <w:top w:val="none" w:sz="0" w:space="0" w:color="auto"/>
            <w:left w:val="none" w:sz="0" w:space="0" w:color="auto"/>
            <w:bottom w:val="none" w:sz="0" w:space="0" w:color="auto"/>
            <w:right w:val="none" w:sz="0" w:space="0" w:color="auto"/>
          </w:divBdr>
          <w:divsChild>
            <w:div w:id="1122042165">
              <w:marLeft w:val="0"/>
              <w:marRight w:val="0"/>
              <w:marTop w:val="0"/>
              <w:marBottom w:val="0"/>
              <w:divBdr>
                <w:top w:val="none" w:sz="0" w:space="0" w:color="auto"/>
                <w:left w:val="none" w:sz="0" w:space="0" w:color="auto"/>
                <w:bottom w:val="none" w:sz="0" w:space="0" w:color="auto"/>
                <w:right w:val="none" w:sz="0" w:space="0" w:color="auto"/>
              </w:divBdr>
            </w:div>
            <w:div w:id="628782527">
              <w:marLeft w:val="0"/>
              <w:marRight w:val="0"/>
              <w:marTop w:val="0"/>
              <w:marBottom w:val="0"/>
              <w:divBdr>
                <w:top w:val="none" w:sz="0" w:space="0" w:color="auto"/>
                <w:left w:val="none" w:sz="0" w:space="0" w:color="auto"/>
                <w:bottom w:val="none" w:sz="0" w:space="0" w:color="auto"/>
                <w:right w:val="none" w:sz="0" w:space="0" w:color="auto"/>
              </w:divBdr>
              <w:divsChild>
                <w:div w:id="170144896">
                  <w:marLeft w:val="0"/>
                  <w:marRight w:val="0"/>
                  <w:marTop w:val="0"/>
                  <w:marBottom w:val="0"/>
                  <w:divBdr>
                    <w:top w:val="none" w:sz="0" w:space="0" w:color="auto"/>
                    <w:left w:val="none" w:sz="0" w:space="0" w:color="auto"/>
                    <w:bottom w:val="none" w:sz="0" w:space="0" w:color="auto"/>
                    <w:right w:val="none" w:sz="0" w:space="0" w:color="auto"/>
                  </w:divBdr>
                  <w:divsChild>
                    <w:div w:id="1367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610">
              <w:marLeft w:val="0"/>
              <w:marRight w:val="0"/>
              <w:marTop w:val="0"/>
              <w:marBottom w:val="0"/>
              <w:divBdr>
                <w:top w:val="none" w:sz="0" w:space="0" w:color="auto"/>
                <w:left w:val="none" w:sz="0" w:space="0" w:color="auto"/>
                <w:bottom w:val="none" w:sz="0" w:space="0" w:color="auto"/>
                <w:right w:val="none" w:sz="0" w:space="0" w:color="auto"/>
              </w:divBdr>
            </w:div>
          </w:divsChild>
        </w:div>
        <w:div w:id="1135836091">
          <w:marLeft w:val="0"/>
          <w:marRight w:val="0"/>
          <w:marTop w:val="0"/>
          <w:marBottom w:val="0"/>
          <w:divBdr>
            <w:top w:val="none" w:sz="0" w:space="0" w:color="auto"/>
            <w:left w:val="none" w:sz="0" w:space="0" w:color="auto"/>
            <w:bottom w:val="none" w:sz="0" w:space="0" w:color="auto"/>
            <w:right w:val="none" w:sz="0" w:space="0" w:color="auto"/>
          </w:divBdr>
          <w:divsChild>
            <w:div w:id="35278830">
              <w:marLeft w:val="0"/>
              <w:marRight w:val="0"/>
              <w:marTop w:val="0"/>
              <w:marBottom w:val="0"/>
              <w:divBdr>
                <w:top w:val="none" w:sz="0" w:space="0" w:color="auto"/>
                <w:left w:val="none" w:sz="0" w:space="0" w:color="auto"/>
                <w:bottom w:val="none" w:sz="0" w:space="0" w:color="auto"/>
                <w:right w:val="none" w:sz="0" w:space="0" w:color="auto"/>
              </w:divBdr>
            </w:div>
            <w:div w:id="1652756000">
              <w:marLeft w:val="0"/>
              <w:marRight w:val="0"/>
              <w:marTop w:val="0"/>
              <w:marBottom w:val="0"/>
              <w:divBdr>
                <w:top w:val="none" w:sz="0" w:space="0" w:color="auto"/>
                <w:left w:val="none" w:sz="0" w:space="0" w:color="auto"/>
                <w:bottom w:val="none" w:sz="0" w:space="0" w:color="auto"/>
                <w:right w:val="none" w:sz="0" w:space="0" w:color="auto"/>
              </w:divBdr>
              <w:divsChild>
                <w:div w:id="423695537">
                  <w:marLeft w:val="0"/>
                  <w:marRight w:val="0"/>
                  <w:marTop w:val="0"/>
                  <w:marBottom w:val="0"/>
                  <w:divBdr>
                    <w:top w:val="none" w:sz="0" w:space="0" w:color="auto"/>
                    <w:left w:val="none" w:sz="0" w:space="0" w:color="auto"/>
                    <w:bottom w:val="none" w:sz="0" w:space="0" w:color="auto"/>
                    <w:right w:val="none" w:sz="0" w:space="0" w:color="auto"/>
                  </w:divBdr>
                  <w:divsChild>
                    <w:div w:id="19261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647">
              <w:marLeft w:val="0"/>
              <w:marRight w:val="0"/>
              <w:marTop w:val="0"/>
              <w:marBottom w:val="0"/>
              <w:divBdr>
                <w:top w:val="none" w:sz="0" w:space="0" w:color="auto"/>
                <w:left w:val="none" w:sz="0" w:space="0" w:color="auto"/>
                <w:bottom w:val="none" w:sz="0" w:space="0" w:color="auto"/>
                <w:right w:val="none" w:sz="0" w:space="0" w:color="auto"/>
              </w:divBdr>
            </w:div>
          </w:divsChild>
        </w:div>
        <w:div w:id="682055672">
          <w:marLeft w:val="0"/>
          <w:marRight w:val="0"/>
          <w:marTop w:val="0"/>
          <w:marBottom w:val="0"/>
          <w:divBdr>
            <w:top w:val="none" w:sz="0" w:space="0" w:color="auto"/>
            <w:left w:val="none" w:sz="0" w:space="0" w:color="auto"/>
            <w:bottom w:val="none" w:sz="0" w:space="0" w:color="auto"/>
            <w:right w:val="none" w:sz="0" w:space="0" w:color="auto"/>
          </w:divBdr>
          <w:divsChild>
            <w:div w:id="1879927214">
              <w:marLeft w:val="0"/>
              <w:marRight w:val="0"/>
              <w:marTop w:val="0"/>
              <w:marBottom w:val="0"/>
              <w:divBdr>
                <w:top w:val="none" w:sz="0" w:space="0" w:color="auto"/>
                <w:left w:val="none" w:sz="0" w:space="0" w:color="auto"/>
                <w:bottom w:val="none" w:sz="0" w:space="0" w:color="auto"/>
                <w:right w:val="none" w:sz="0" w:space="0" w:color="auto"/>
              </w:divBdr>
            </w:div>
            <w:div w:id="2062828097">
              <w:marLeft w:val="0"/>
              <w:marRight w:val="0"/>
              <w:marTop w:val="0"/>
              <w:marBottom w:val="0"/>
              <w:divBdr>
                <w:top w:val="none" w:sz="0" w:space="0" w:color="auto"/>
                <w:left w:val="none" w:sz="0" w:space="0" w:color="auto"/>
                <w:bottom w:val="none" w:sz="0" w:space="0" w:color="auto"/>
                <w:right w:val="none" w:sz="0" w:space="0" w:color="auto"/>
              </w:divBdr>
              <w:divsChild>
                <w:div w:id="1529297687">
                  <w:marLeft w:val="0"/>
                  <w:marRight w:val="0"/>
                  <w:marTop w:val="0"/>
                  <w:marBottom w:val="0"/>
                  <w:divBdr>
                    <w:top w:val="none" w:sz="0" w:space="0" w:color="auto"/>
                    <w:left w:val="none" w:sz="0" w:space="0" w:color="auto"/>
                    <w:bottom w:val="none" w:sz="0" w:space="0" w:color="auto"/>
                    <w:right w:val="none" w:sz="0" w:space="0" w:color="auto"/>
                  </w:divBdr>
                  <w:divsChild>
                    <w:div w:id="1681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054">
      <w:bodyDiv w:val="1"/>
      <w:marLeft w:val="0"/>
      <w:marRight w:val="0"/>
      <w:marTop w:val="0"/>
      <w:marBottom w:val="0"/>
      <w:divBdr>
        <w:top w:val="none" w:sz="0" w:space="0" w:color="auto"/>
        <w:left w:val="none" w:sz="0" w:space="0" w:color="auto"/>
        <w:bottom w:val="none" w:sz="0" w:space="0" w:color="auto"/>
        <w:right w:val="none" w:sz="0" w:space="0" w:color="auto"/>
      </w:divBdr>
      <w:divsChild>
        <w:div w:id="1413427664">
          <w:marLeft w:val="0"/>
          <w:marRight w:val="0"/>
          <w:marTop w:val="0"/>
          <w:marBottom w:val="0"/>
          <w:divBdr>
            <w:top w:val="none" w:sz="0" w:space="0" w:color="auto"/>
            <w:left w:val="none" w:sz="0" w:space="0" w:color="auto"/>
            <w:bottom w:val="none" w:sz="0" w:space="0" w:color="auto"/>
            <w:right w:val="none" w:sz="0" w:space="0" w:color="auto"/>
          </w:divBdr>
          <w:divsChild>
            <w:div w:id="1925722235">
              <w:marLeft w:val="0"/>
              <w:marRight w:val="0"/>
              <w:marTop w:val="0"/>
              <w:marBottom w:val="0"/>
              <w:divBdr>
                <w:top w:val="none" w:sz="0" w:space="0" w:color="auto"/>
                <w:left w:val="none" w:sz="0" w:space="0" w:color="auto"/>
                <w:bottom w:val="none" w:sz="0" w:space="0" w:color="auto"/>
                <w:right w:val="none" w:sz="0" w:space="0" w:color="auto"/>
              </w:divBdr>
            </w:div>
            <w:div w:id="1645356358">
              <w:marLeft w:val="0"/>
              <w:marRight w:val="0"/>
              <w:marTop w:val="0"/>
              <w:marBottom w:val="0"/>
              <w:divBdr>
                <w:top w:val="none" w:sz="0" w:space="0" w:color="auto"/>
                <w:left w:val="none" w:sz="0" w:space="0" w:color="auto"/>
                <w:bottom w:val="none" w:sz="0" w:space="0" w:color="auto"/>
                <w:right w:val="none" w:sz="0" w:space="0" w:color="auto"/>
              </w:divBdr>
              <w:divsChild>
                <w:div w:id="1306351014">
                  <w:marLeft w:val="0"/>
                  <w:marRight w:val="0"/>
                  <w:marTop w:val="0"/>
                  <w:marBottom w:val="0"/>
                  <w:divBdr>
                    <w:top w:val="none" w:sz="0" w:space="0" w:color="auto"/>
                    <w:left w:val="none" w:sz="0" w:space="0" w:color="auto"/>
                    <w:bottom w:val="none" w:sz="0" w:space="0" w:color="auto"/>
                    <w:right w:val="none" w:sz="0" w:space="0" w:color="auto"/>
                  </w:divBdr>
                  <w:divsChild>
                    <w:div w:id="412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1039">
              <w:marLeft w:val="0"/>
              <w:marRight w:val="0"/>
              <w:marTop w:val="0"/>
              <w:marBottom w:val="0"/>
              <w:divBdr>
                <w:top w:val="none" w:sz="0" w:space="0" w:color="auto"/>
                <w:left w:val="none" w:sz="0" w:space="0" w:color="auto"/>
                <w:bottom w:val="none" w:sz="0" w:space="0" w:color="auto"/>
                <w:right w:val="none" w:sz="0" w:space="0" w:color="auto"/>
              </w:divBdr>
            </w:div>
          </w:divsChild>
        </w:div>
        <w:div w:id="342898744">
          <w:marLeft w:val="0"/>
          <w:marRight w:val="0"/>
          <w:marTop w:val="0"/>
          <w:marBottom w:val="0"/>
          <w:divBdr>
            <w:top w:val="none" w:sz="0" w:space="0" w:color="auto"/>
            <w:left w:val="none" w:sz="0" w:space="0" w:color="auto"/>
            <w:bottom w:val="none" w:sz="0" w:space="0" w:color="auto"/>
            <w:right w:val="none" w:sz="0" w:space="0" w:color="auto"/>
          </w:divBdr>
          <w:divsChild>
            <w:div w:id="348142597">
              <w:marLeft w:val="0"/>
              <w:marRight w:val="0"/>
              <w:marTop w:val="0"/>
              <w:marBottom w:val="0"/>
              <w:divBdr>
                <w:top w:val="none" w:sz="0" w:space="0" w:color="auto"/>
                <w:left w:val="none" w:sz="0" w:space="0" w:color="auto"/>
                <w:bottom w:val="none" w:sz="0" w:space="0" w:color="auto"/>
                <w:right w:val="none" w:sz="0" w:space="0" w:color="auto"/>
              </w:divBdr>
            </w:div>
            <w:div w:id="1042754227">
              <w:marLeft w:val="0"/>
              <w:marRight w:val="0"/>
              <w:marTop w:val="0"/>
              <w:marBottom w:val="0"/>
              <w:divBdr>
                <w:top w:val="none" w:sz="0" w:space="0" w:color="auto"/>
                <w:left w:val="none" w:sz="0" w:space="0" w:color="auto"/>
                <w:bottom w:val="none" w:sz="0" w:space="0" w:color="auto"/>
                <w:right w:val="none" w:sz="0" w:space="0" w:color="auto"/>
              </w:divBdr>
              <w:divsChild>
                <w:div w:id="640615429">
                  <w:marLeft w:val="0"/>
                  <w:marRight w:val="0"/>
                  <w:marTop w:val="0"/>
                  <w:marBottom w:val="0"/>
                  <w:divBdr>
                    <w:top w:val="none" w:sz="0" w:space="0" w:color="auto"/>
                    <w:left w:val="none" w:sz="0" w:space="0" w:color="auto"/>
                    <w:bottom w:val="none" w:sz="0" w:space="0" w:color="auto"/>
                    <w:right w:val="none" w:sz="0" w:space="0" w:color="auto"/>
                  </w:divBdr>
                  <w:divsChild>
                    <w:div w:id="8474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7081">
              <w:marLeft w:val="0"/>
              <w:marRight w:val="0"/>
              <w:marTop w:val="0"/>
              <w:marBottom w:val="0"/>
              <w:divBdr>
                <w:top w:val="none" w:sz="0" w:space="0" w:color="auto"/>
                <w:left w:val="none" w:sz="0" w:space="0" w:color="auto"/>
                <w:bottom w:val="none" w:sz="0" w:space="0" w:color="auto"/>
                <w:right w:val="none" w:sz="0" w:space="0" w:color="auto"/>
              </w:divBdr>
            </w:div>
          </w:divsChild>
        </w:div>
        <w:div w:id="1563321729">
          <w:marLeft w:val="0"/>
          <w:marRight w:val="0"/>
          <w:marTop w:val="0"/>
          <w:marBottom w:val="0"/>
          <w:divBdr>
            <w:top w:val="none" w:sz="0" w:space="0" w:color="auto"/>
            <w:left w:val="none" w:sz="0" w:space="0" w:color="auto"/>
            <w:bottom w:val="none" w:sz="0" w:space="0" w:color="auto"/>
            <w:right w:val="none" w:sz="0" w:space="0" w:color="auto"/>
          </w:divBdr>
          <w:divsChild>
            <w:div w:id="1617565296">
              <w:marLeft w:val="0"/>
              <w:marRight w:val="0"/>
              <w:marTop w:val="0"/>
              <w:marBottom w:val="0"/>
              <w:divBdr>
                <w:top w:val="none" w:sz="0" w:space="0" w:color="auto"/>
                <w:left w:val="none" w:sz="0" w:space="0" w:color="auto"/>
                <w:bottom w:val="none" w:sz="0" w:space="0" w:color="auto"/>
                <w:right w:val="none" w:sz="0" w:space="0" w:color="auto"/>
              </w:divBdr>
            </w:div>
            <w:div w:id="983238914">
              <w:marLeft w:val="0"/>
              <w:marRight w:val="0"/>
              <w:marTop w:val="0"/>
              <w:marBottom w:val="0"/>
              <w:divBdr>
                <w:top w:val="none" w:sz="0" w:space="0" w:color="auto"/>
                <w:left w:val="none" w:sz="0" w:space="0" w:color="auto"/>
                <w:bottom w:val="none" w:sz="0" w:space="0" w:color="auto"/>
                <w:right w:val="none" w:sz="0" w:space="0" w:color="auto"/>
              </w:divBdr>
              <w:divsChild>
                <w:div w:id="1523088194">
                  <w:marLeft w:val="0"/>
                  <w:marRight w:val="0"/>
                  <w:marTop w:val="0"/>
                  <w:marBottom w:val="0"/>
                  <w:divBdr>
                    <w:top w:val="none" w:sz="0" w:space="0" w:color="auto"/>
                    <w:left w:val="none" w:sz="0" w:space="0" w:color="auto"/>
                    <w:bottom w:val="none" w:sz="0" w:space="0" w:color="auto"/>
                    <w:right w:val="none" w:sz="0" w:space="0" w:color="auto"/>
                  </w:divBdr>
                  <w:divsChild>
                    <w:div w:id="13859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404">
              <w:marLeft w:val="0"/>
              <w:marRight w:val="0"/>
              <w:marTop w:val="0"/>
              <w:marBottom w:val="0"/>
              <w:divBdr>
                <w:top w:val="none" w:sz="0" w:space="0" w:color="auto"/>
                <w:left w:val="none" w:sz="0" w:space="0" w:color="auto"/>
                <w:bottom w:val="none" w:sz="0" w:space="0" w:color="auto"/>
                <w:right w:val="none" w:sz="0" w:space="0" w:color="auto"/>
              </w:divBdr>
            </w:div>
          </w:divsChild>
        </w:div>
        <w:div w:id="1646355351">
          <w:marLeft w:val="0"/>
          <w:marRight w:val="0"/>
          <w:marTop w:val="0"/>
          <w:marBottom w:val="0"/>
          <w:divBdr>
            <w:top w:val="none" w:sz="0" w:space="0" w:color="auto"/>
            <w:left w:val="none" w:sz="0" w:space="0" w:color="auto"/>
            <w:bottom w:val="none" w:sz="0" w:space="0" w:color="auto"/>
            <w:right w:val="none" w:sz="0" w:space="0" w:color="auto"/>
          </w:divBdr>
          <w:divsChild>
            <w:div w:id="795829979">
              <w:marLeft w:val="0"/>
              <w:marRight w:val="0"/>
              <w:marTop w:val="0"/>
              <w:marBottom w:val="0"/>
              <w:divBdr>
                <w:top w:val="none" w:sz="0" w:space="0" w:color="auto"/>
                <w:left w:val="none" w:sz="0" w:space="0" w:color="auto"/>
                <w:bottom w:val="none" w:sz="0" w:space="0" w:color="auto"/>
                <w:right w:val="none" w:sz="0" w:space="0" w:color="auto"/>
              </w:divBdr>
            </w:div>
            <w:div w:id="9991034">
              <w:marLeft w:val="0"/>
              <w:marRight w:val="0"/>
              <w:marTop w:val="0"/>
              <w:marBottom w:val="0"/>
              <w:divBdr>
                <w:top w:val="none" w:sz="0" w:space="0" w:color="auto"/>
                <w:left w:val="none" w:sz="0" w:space="0" w:color="auto"/>
                <w:bottom w:val="none" w:sz="0" w:space="0" w:color="auto"/>
                <w:right w:val="none" w:sz="0" w:space="0" w:color="auto"/>
              </w:divBdr>
              <w:divsChild>
                <w:div w:id="870610866">
                  <w:marLeft w:val="0"/>
                  <w:marRight w:val="0"/>
                  <w:marTop w:val="0"/>
                  <w:marBottom w:val="0"/>
                  <w:divBdr>
                    <w:top w:val="none" w:sz="0" w:space="0" w:color="auto"/>
                    <w:left w:val="none" w:sz="0" w:space="0" w:color="auto"/>
                    <w:bottom w:val="none" w:sz="0" w:space="0" w:color="auto"/>
                    <w:right w:val="none" w:sz="0" w:space="0" w:color="auto"/>
                  </w:divBdr>
                  <w:divsChild>
                    <w:div w:id="394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8019">
              <w:marLeft w:val="0"/>
              <w:marRight w:val="0"/>
              <w:marTop w:val="0"/>
              <w:marBottom w:val="0"/>
              <w:divBdr>
                <w:top w:val="none" w:sz="0" w:space="0" w:color="auto"/>
                <w:left w:val="none" w:sz="0" w:space="0" w:color="auto"/>
                <w:bottom w:val="none" w:sz="0" w:space="0" w:color="auto"/>
                <w:right w:val="none" w:sz="0" w:space="0" w:color="auto"/>
              </w:divBdr>
            </w:div>
          </w:divsChild>
        </w:div>
        <w:div w:id="1466848539">
          <w:marLeft w:val="0"/>
          <w:marRight w:val="0"/>
          <w:marTop w:val="0"/>
          <w:marBottom w:val="0"/>
          <w:divBdr>
            <w:top w:val="none" w:sz="0" w:space="0" w:color="auto"/>
            <w:left w:val="none" w:sz="0" w:space="0" w:color="auto"/>
            <w:bottom w:val="none" w:sz="0" w:space="0" w:color="auto"/>
            <w:right w:val="none" w:sz="0" w:space="0" w:color="auto"/>
          </w:divBdr>
          <w:divsChild>
            <w:div w:id="1158157422">
              <w:marLeft w:val="0"/>
              <w:marRight w:val="0"/>
              <w:marTop w:val="0"/>
              <w:marBottom w:val="0"/>
              <w:divBdr>
                <w:top w:val="none" w:sz="0" w:space="0" w:color="auto"/>
                <w:left w:val="none" w:sz="0" w:space="0" w:color="auto"/>
                <w:bottom w:val="none" w:sz="0" w:space="0" w:color="auto"/>
                <w:right w:val="none" w:sz="0" w:space="0" w:color="auto"/>
              </w:divBdr>
            </w:div>
            <w:div w:id="1540817262">
              <w:marLeft w:val="0"/>
              <w:marRight w:val="0"/>
              <w:marTop w:val="0"/>
              <w:marBottom w:val="0"/>
              <w:divBdr>
                <w:top w:val="none" w:sz="0" w:space="0" w:color="auto"/>
                <w:left w:val="none" w:sz="0" w:space="0" w:color="auto"/>
                <w:bottom w:val="none" w:sz="0" w:space="0" w:color="auto"/>
                <w:right w:val="none" w:sz="0" w:space="0" w:color="auto"/>
              </w:divBdr>
              <w:divsChild>
                <w:div w:id="988248892">
                  <w:marLeft w:val="0"/>
                  <w:marRight w:val="0"/>
                  <w:marTop w:val="0"/>
                  <w:marBottom w:val="0"/>
                  <w:divBdr>
                    <w:top w:val="none" w:sz="0" w:space="0" w:color="auto"/>
                    <w:left w:val="none" w:sz="0" w:space="0" w:color="auto"/>
                    <w:bottom w:val="none" w:sz="0" w:space="0" w:color="auto"/>
                    <w:right w:val="none" w:sz="0" w:space="0" w:color="auto"/>
                  </w:divBdr>
                  <w:divsChild>
                    <w:div w:id="11818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Rahul Kshirsagar</cp:lastModifiedBy>
  <cp:revision>2</cp:revision>
  <dcterms:created xsi:type="dcterms:W3CDTF">2025-04-11T07:27:00Z</dcterms:created>
  <dcterms:modified xsi:type="dcterms:W3CDTF">2025-04-14T17:35:00Z</dcterms:modified>
</cp:coreProperties>
</file>