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B875B" w14:textId="1794E9CF" w:rsidR="00323ADF" w:rsidRPr="00323ADF" w:rsidRDefault="00323ADF" w:rsidP="00323ADF">
      <w:pPr>
        <w:rPr>
          <w:rFonts w:ascii="Times New Roman" w:hAnsi="Times New Roman" w:cs="Times New Roman"/>
          <w:b/>
          <w:bCs/>
          <w:sz w:val="24"/>
          <w:szCs w:val="24"/>
        </w:rPr>
      </w:pPr>
      <w:r w:rsidRPr="00323ADF">
        <w:rPr>
          <w:rFonts w:ascii="Times New Roman" w:hAnsi="Times New Roman" w:cs="Times New Roman"/>
          <w:b/>
          <w:bCs/>
          <w:sz w:val="24"/>
          <w:szCs w:val="24"/>
        </w:rPr>
        <w:t xml:space="preserve">Name: </w:t>
      </w:r>
      <w:r w:rsidR="00DC5916">
        <w:rPr>
          <w:rFonts w:ascii="Times New Roman" w:hAnsi="Times New Roman" w:cs="Times New Roman"/>
          <w:b/>
          <w:bCs/>
          <w:sz w:val="24"/>
          <w:szCs w:val="24"/>
        </w:rPr>
        <w:t>Rahul kshirsagar</w:t>
      </w:r>
    </w:p>
    <w:p w14:paraId="0C146E33" w14:textId="77777777" w:rsidR="00323ADF" w:rsidRPr="00323ADF" w:rsidRDefault="00323ADF" w:rsidP="00323ADF">
      <w:pPr>
        <w:rPr>
          <w:rFonts w:ascii="Times New Roman" w:hAnsi="Times New Roman" w:cs="Times New Roman"/>
          <w:b/>
          <w:bCs/>
          <w:sz w:val="24"/>
          <w:szCs w:val="24"/>
        </w:rPr>
      </w:pPr>
      <w:r w:rsidRPr="00323ADF">
        <w:rPr>
          <w:rFonts w:ascii="Times New Roman" w:hAnsi="Times New Roman" w:cs="Times New Roman"/>
          <w:b/>
          <w:bCs/>
          <w:sz w:val="24"/>
          <w:szCs w:val="24"/>
        </w:rPr>
        <w:t>Class: CSE(AI) B div</w:t>
      </w:r>
    </w:p>
    <w:p w14:paraId="06D46097" w14:textId="29FBE791" w:rsidR="00323ADF" w:rsidRPr="00323ADF" w:rsidRDefault="00323ADF" w:rsidP="00323ADF">
      <w:pPr>
        <w:rPr>
          <w:rFonts w:ascii="Times New Roman" w:hAnsi="Times New Roman" w:cs="Times New Roman"/>
          <w:b/>
          <w:bCs/>
          <w:sz w:val="24"/>
          <w:szCs w:val="24"/>
        </w:rPr>
      </w:pPr>
      <w:r w:rsidRPr="00323ADF">
        <w:rPr>
          <w:rFonts w:ascii="Times New Roman" w:hAnsi="Times New Roman" w:cs="Times New Roman"/>
          <w:b/>
          <w:bCs/>
          <w:sz w:val="24"/>
          <w:szCs w:val="24"/>
        </w:rPr>
        <w:t>Roll no.: 2820</w:t>
      </w:r>
      <w:r w:rsidR="00DC5916">
        <w:rPr>
          <w:rFonts w:ascii="Times New Roman" w:hAnsi="Times New Roman" w:cs="Times New Roman"/>
          <w:b/>
          <w:bCs/>
          <w:sz w:val="24"/>
          <w:szCs w:val="24"/>
        </w:rPr>
        <w:t>18</w:t>
      </w:r>
    </w:p>
    <w:p w14:paraId="7C121D8A" w14:textId="527801D9" w:rsidR="00323ADF" w:rsidRPr="00323ADF" w:rsidRDefault="00323ADF" w:rsidP="00DC5916">
      <w:pPr>
        <w:rPr>
          <w:rFonts w:ascii="Times New Roman" w:hAnsi="Times New Roman" w:cs="Times New Roman"/>
          <w:b/>
          <w:bCs/>
          <w:sz w:val="24"/>
          <w:szCs w:val="24"/>
        </w:rPr>
      </w:pPr>
      <w:r w:rsidRPr="00323ADF">
        <w:rPr>
          <w:rFonts w:ascii="Times New Roman" w:hAnsi="Times New Roman" w:cs="Times New Roman"/>
          <w:b/>
          <w:bCs/>
          <w:sz w:val="24"/>
          <w:szCs w:val="24"/>
        </w:rPr>
        <w:t>PRN No.: 22310</w:t>
      </w:r>
      <w:r w:rsidR="00DC5916">
        <w:rPr>
          <w:rFonts w:ascii="Times New Roman" w:hAnsi="Times New Roman" w:cs="Times New Roman"/>
          <w:b/>
          <w:bCs/>
          <w:sz w:val="24"/>
          <w:szCs w:val="24"/>
        </w:rPr>
        <w:t>327</w:t>
      </w:r>
    </w:p>
    <w:p w14:paraId="26A4F2ED" w14:textId="77777777" w:rsidR="002842E2" w:rsidRPr="00323ADF" w:rsidRDefault="002842E2">
      <w:pPr>
        <w:rPr>
          <w:rFonts w:ascii="Times New Roman" w:hAnsi="Times New Roman" w:cs="Times New Roman"/>
        </w:rPr>
      </w:pPr>
    </w:p>
    <w:p w14:paraId="6101430B" w14:textId="77777777" w:rsidR="00323ADF" w:rsidRPr="00323ADF" w:rsidRDefault="00323ADF" w:rsidP="00323ADF">
      <w:pPr>
        <w:rPr>
          <w:rFonts w:ascii="Times New Roman" w:hAnsi="Times New Roman" w:cs="Times New Roman"/>
          <w:b/>
          <w:bCs/>
          <w:sz w:val="40"/>
          <w:szCs w:val="40"/>
        </w:rPr>
      </w:pPr>
      <w:r w:rsidRPr="00323ADF">
        <w:rPr>
          <w:rFonts w:ascii="Times New Roman" w:hAnsi="Times New Roman" w:cs="Times New Roman"/>
          <w:b/>
          <w:bCs/>
          <w:sz w:val="40"/>
          <w:szCs w:val="40"/>
        </w:rPr>
        <w:t>Assignment 7 – Admission Prediction using Decision Tree Classifier</w:t>
      </w:r>
    </w:p>
    <w:p w14:paraId="0875DA49" w14:textId="77777777" w:rsidR="00323ADF" w:rsidRPr="00323ADF" w:rsidRDefault="00323ADF" w:rsidP="00323ADF">
      <w:pPr>
        <w:rPr>
          <w:rFonts w:ascii="Times New Roman" w:hAnsi="Times New Roman" w:cs="Times New Roman"/>
          <w:b/>
          <w:bCs/>
        </w:rPr>
      </w:pPr>
      <w:r w:rsidRPr="00323ADF">
        <w:rPr>
          <w:rFonts w:ascii="Times New Roman" w:hAnsi="Times New Roman" w:cs="Times New Roman"/>
          <w:b/>
          <w:bCs/>
        </w:rPr>
        <w:t>Objective</w:t>
      </w:r>
    </w:p>
    <w:p w14:paraId="2C43DB77" w14:textId="77777777" w:rsidR="00323ADF" w:rsidRPr="00323ADF" w:rsidRDefault="00323ADF" w:rsidP="00323ADF">
      <w:pPr>
        <w:rPr>
          <w:rFonts w:ascii="Times New Roman" w:hAnsi="Times New Roman" w:cs="Times New Roman"/>
        </w:rPr>
      </w:pPr>
      <w:r w:rsidRPr="00323ADF">
        <w:rPr>
          <w:rFonts w:ascii="Times New Roman" w:hAnsi="Times New Roman" w:cs="Times New Roman"/>
        </w:rPr>
        <w:t xml:space="preserve">Build a classification model using </w:t>
      </w:r>
      <w:r w:rsidRPr="00323ADF">
        <w:rPr>
          <w:rFonts w:ascii="Times New Roman" w:hAnsi="Times New Roman" w:cs="Times New Roman"/>
          <w:b/>
          <w:bCs/>
        </w:rPr>
        <w:t>Decision Tree</w:t>
      </w:r>
      <w:r w:rsidRPr="00323ADF">
        <w:rPr>
          <w:rFonts w:ascii="Times New Roman" w:hAnsi="Times New Roman" w:cs="Times New Roman"/>
        </w:rPr>
        <w:t xml:space="preserve"> to help counselors predict if a student will be </w:t>
      </w:r>
      <w:r w:rsidRPr="00323ADF">
        <w:rPr>
          <w:rFonts w:ascii="Times New Roman" w:hAnsi="Times New Roman" w:cs="Times New Roman"/>
          <w:b/>
          <w:bCs/>
        </w:rPr>
        <w:t>admitted (1)</w:t>
      </w:r>
      <w:r w:rsidRPr="00323ADF">
        <w:rPr>
          <w:rFonts w:ascii="Times New Roman" w:hAnsi="Times New Roman" w:cs="Times New Roman"/>
        </w:rPr>
        <w:t xml:space="preserve"> or </w:t>
      </w:r>
      <w:r w:rsidRPr="00323ADF">
        <w:rPr>
          <w:rFonts w:ascii="Times New Roman" w:hAnsi="Times New Roman" w:cs="Times New Roman"/>
          <w:b/>
          <w:bCs/>
        </w:rPr>
        <w:t>not admitted (0)</w:t>
      </w:r>
      <w:r w:rsidRPr="00323ADF">
        <w:rPr>
          <w:rFonts w:ascii="Times New Roman" w:hAnsi="Times New Roman" w:cs="Times New Roman"/>
        </w:rPr>
        <w:t xml:space="preserve"> to a foreign university based on </w:t>
      </w:r>
      <w:r w:rsidRPr="00323ADF">
        <w:rPr>
          <w:rFonts w:ascii="Times New Roman" w:hAnsi="Times New Roman" w:cs="Times New Roman"/>
          <w:b/>
          <w:bCs/>
        </w:rPr>
        <w:t>GRE</w:t>
      </w:r>
      <w:r w:rsidRPr="00323ADF">
        <w:rPr>
          <w:rFonts w:ascii="Times New Roman" w:hAnsi="Times New Roman" w:cs="Times New Roman"/>
        </w:rPr>
        <w:t xml:space="preserve">, </w:t>
      </w:r>
      <w:r w:rsidRPr="00323ADF">
        <w:rPr>
          <w:rFonts w:ascii="Times New Roman" w:hAnsi="Times New Roman" w:cs="Times New Roman"/>
          <w:b/>
          <w:bCs/>
        </w:rPr>
        <w:t>TOEFL</w:t>
      </w:r>
      <w:r w:rsidRPr="00323ADF">
        <w:rPr>
          <w:rFonts w:ascii="Times New Roman" w:hAnsi="Times New Roman" w:cs="Times New Roman"/>
        </w:rPr>
        <w:t>, and other academic scores.</w:t>
      </w:r>
    </w:p>
    <w:p w14:paraId="42473FDE" w14:textId="34F99FA3" w:rsidR="00323ADF" w:rsidRPr="00323ADF" w:rsidRDefault="00323ADF" w:rsidP="00323ADF">
      <w:pPr>
        <w:rPr>
          <w:rFonts w:ascii="Times New Roman" w:hAnsi="Times New Roman" w:cs="Times New Roman"/>
        </w:rPr>
      </w:pPr>
    </w:p>
    <w:p w14:paraId="426A071B" w14:textId="77777777" w:rsidR="00323ADF" w:rsidRPr="00323ADF" w:rsidRDefault="00323ADF" w:rsidP="00323ADF">
      <w:pPr>
        <w:rPr>
          <w:rFonts w:ascii="Times New Roman" w:hAnsi="Times New Roman" w:cs="Times New Roman"/>
          <w:b/>
          <w:bCs/>
        </w:rPr>
      </w:pPr>
      <w:r w:rsidRPr="00323ADF">
        <w:rPr>
          <w:rFonts w:ascii="Times New Roman" w:hAnsi="Times New Roman" w:cs="Times New Roman"/>
          <w:b/>
          <w:bCs/>
        </w:rPr>
        <w:t>Dataset Description</w:t>
      </w:r>
    </w:p>
    <w:p w14:paraId="789F8061" w14:textId="77777777" w:rsidR="00323ADF" w:rsidRPr="00323ADF" w:rsidRDefault="00323ADF" w:rsidP="00323ADF">
      <w:pPr>
        <w:rPr>
          <w:rFonts w:ascii="Times New Roman" w:hAnsi="Times New Roman" w:cs="Times New Roman"/>
        </w:rPr>
      </w:pPr>
      <w:r w:rsidRPr="00323ADF">
        <w:rPr>
          <w:rFonts w:ascii="Times New Roman" w:hAnsi="Times New Roman" w:cs="Times New Roman"/>
        </w:rPr>
        <w:t>The dataset contains the following features:</w:t>
      </w:r>
    </w:p>
    <w:p w14:paraId="1A0D06D2" w14:textId="77777777" w:rsidR="00323ADF" w:rsidRPr="00323ADF" w:rsidRDefault="00323ADF" w:rsidP="00323ADF">
      <w:pPr>
        <w:numPr>
          <w:ilvl w:val="0"/>
          <w:numId w:val="1"/>
        </w:numPr>
        <w:rPr>
          <w:rFonts w:ascii="Times New Roman" w:hAnsi="Times New Roman" w:cs="Times New Roman"/>
        </w:rPr>
      </w:pPr>
      <w:r w:rsidRPr="00323ADF">
        <w:rPr>
          <w:rFonts w:ascii="Times New Roman" w:hAnsi="Times New Roman" w:cs="Times New Roman"/>
          <w:b/>
          <w:bCs/>
        </w:rPr>
        <w:t>GRE Score (out of 340)</w:t>
      </w:r>
    </w:p>
    <w:p w14:paraId="00CB6A41" w14:textId="77777777" w:rsidR="00323ADF" w:rsidRPr="00323ADF" w:rsidRDefault="00323ADF" w:rsidP="00323ADF">
      <w:pPr>
        <w:numPr>
          <w:ilvl w:val="0"/>
          <w:numId w:val="1"/>
        </w:numPr>
        <w:rPr>
          <w:rFonts w:ascii="Times New Roman" w:hAnsi="Times New Roman" w:cs="Times New Roman"/>
        </w:rPr>
      </w:pPr>
      <w:r w:rsidRPr="00323ADF">
        <w:rPr>
          <w:rFonts w:ascii="Times New Roman" w:hAnsi="Times New Roman" w:cs="Times New Roman"/>
          <w:b/>
          <w:bCs/>
        </w:rPr>
        <w:t>TOEFL Score (out of 120)</w:t>
      </w:r>
    </w:p>
    <w:p w14:paraId="16B7E96D" w14:textId="77777777" w:rsidR="00323ADF" w:rsidRPr="00323ADF" w:rsidRDefault="00323ADF" w:rsidP="00323ADF">
      <w:pPr>
        <w:numPr>
          <w:ilvl w:val="0"/>
          <w:numId w:val="1"/>
        </w:numPr>
        <w:rPr>
          <w:rFonts w:ascii="Times New Roman" w:hAnsi="Times New Roman" w:cs="Times New Roman"/>
        </w:rPr>
      </w:pPr>
      <w:r w:rsidRPr="00323ADF">
        <w:rPr>
          <w:rFonts w:ascii="Times New Roman" w:hAnsi="Times New Roman" w:cs="Times New Roman"/>
          <w:b/>
          <w:bCs/>
        </w:rPr>
        <w:t>University Rating (out of 5)</w:t>
      </w:r>
    </w:p>
    <w:p w14:paraId="2882BBB7" w14:textId="77777777" w:rsidR="00323ADF" w:rsidRPr="00323ADF" w:rsidRDefault="00323ADF" w:rsidP="00323ADF">
      <w:pPr>
        <w:numPr>
          <w:ilvl w:val="0"/>
          <w:numId w:val="1"/>
        </w:numPr>
        <w:rPr>
          <w:rFonts w:ascii="Times New Roman" w:hAnsi="Times New Roman" w:cs="Times New Roman"/>
        </w:rPr>
      </w:pPr>
      <w:r w:rsidRPr="00323ADF">
        <w:rPr>
          <w:rFonts w:ascii="Times New Roman" w:hAnsi="Times New Roman" w:cs="Times New Roman"/>
          <w:b/>
          <w:bCs/>
        </w:rPr>
        <w:t>SOP (Statement of Purpose strength) (out of 5)</w:t>
      </w:r>
    </w:p>
    <w:p w14:paraId="3A68148A" w14:textId="77777777" w:rsidR="00323ADF" w:rsidRPr="00323ADF" w:rsidRDefault="00323ADF" w:rsidP="00323ADF">
      <w:pPr>
        <w:numPr>
          <w:ilvl w:val="0"/>
          <w:numId w:val="1"/>
        </w:numPr>
        <w:rPr>
          <w:rFonts w:ascii="Times New Roman" w:hAnsi="Times New Roman" w:cs="Times New Roman"/>
        </w:rPr>
      </w:pPr>
      <w:r w:rsidRPr="00323ADF">
        <w:rPr>
          <w:rFonts w:ascii="Times New Roman" w:hAnsi="Times New Roman" w:cs="Times New Roman"/>
          <w:b/>
          <w:bCs/>
        </w:rPr>
        <w:t>LOR (Letter of Recommendation strength) (out of 5)</w:t>
      </w:r>
    </w:p>
    <w:p w14:paraId="45E8C50A" w14:textId="77777777" w:rsidR="00323ADF" w:rsidRPr="00323ADF" w:rsidRDefault="00323ADF" w:rsidP="00323ADF">
      <w:pPr>
        <w:numPr>
          <w:ilvl w:val="0"/>
          <w:numId w:val="1"/>
        </w:numPr>
        <w:rPr>
          <w:rFonts w:ascii="Times New Roman" w:hAnsi="Times New Roman" w:cs="Times New Roman"/>
        </w:rPr>
      </w:pPr>
      <w:r w:rsidRPr="00323ADF">
        <w:rPr>
          <w:rFonts w:ascii="Times New Roman" w:hAnsi="Times New Roman" w:cs="Times New Roman"/>
          <w:b/>
          <w:bCs/>
        </w:rPr>
        <w:t>CGPA (Undergrad GPA out of 10)</w:t>
      </w:r>
    </w:p>
    <w:p w14:paraId="0DDBFD22" w14:textId="77777777" w:rsidR="00323ADF" w:rsidRPr="00323ADF" w:rsidRDefault="00323ADF" w:rsidP="00323ADF">
      <w:pPr>
        <w:numPr>
          <w:ilvl w:val="0"/>
          <w:numId w:val="1"/>
        </w:numPr>
        <w:rPr>
          <w:rFonts w:ascii="Times New Roman" w:hAnsi="Times New Roman" w:cs="Times New Roman"/>
        </w:rPr>
      </w:pPr>
      <w:r w:rsidRPr="00323ADF">
        <w:rPr>
          <w:rFonts w:ascii="Times New Roman" w:hAnsi="Times New Roman" w:cs="Times New Roman"/>
          <w:b/>
          <w:bCs/>
        </w:rPr>
        <w:t>Research (0=no, 1=yes)</w:t>
      </w:r>
    </w:p>
    <w:p w14:paraId="4B8AB56D" w14:textId="77777777" w:rsidR="00323ADF" w:rsidRPr="00323ADF" w:rsidRDefault="00323ADF" w:rsidP="00323ADF">
      <w:pPr>
        <w:numPr>
          <w:ilvl w:val="0"/>
          <w:numId w:val="1"/>
        </w:numPr>
        <w:rPr>
          <w:rFonts w:ascii="Times New Roman" w:hAnsi="Times New Roman" w:cs="Times New Roman"/>
        </w:rPr>
      </w:pPr>
      <w:r w:rsidRPr="00323ADF">
        <w:rPr>
          <w:rFonts w:ascii="Times New Roman" w:hAnsi="Times New Roman" w:cs="Times New Roman"/>
          <w:b/>
          <w:bCs/>
        </w:rPr>
        <w:t>Chance of Admit (0–1)</w:t>
      </w:r>
      <w:r w:rsidRPr="00323ADF">
        <w:rPr>
          <w:rFonts w:ascii="Times New Roman" w:hAnsi="Times New Roman" w:cs="Times New Roman"/>
        </w:rPr>
        <w:t xml:space="preserve"> – </w:t>
      </w:r>
      <w:r w:rsidRPr="00323ADF">
        <w:rPr>
          <w:rFonts w:ascii="Times New Roman" w:hAnsi="Times New Roman" w:cs="Times New Roman"/>
          <w:b/>
          <w:bCs/>
        </w:rPr>
        <w:t>Target Variable</w:t>
      </w:r>
      <w:r w:rsidRPr="00323ADF">
        <w:rPr>
          <w:rFonts w:ascii="Times New Roman" w:hAnsi="Times New Roman" w:cs="Times New Roman"/>
        </w:rPr>
        <w:t>, converted to binary (0: Not Admitted, 1: Admitted)</w:t>
      </w:r>
    </w:p>
    <w:p w14:paraId="235EF9A8" w14:textId="676E0DE0" w:rsidR="00323ADF" w:rsidRPr="00323ADF" w:rsidRDefault="00323ADF" w:rsidP="00323ADF">
      <w:pPr>
        <w:rPr>
          <w:rFonts w:ascii="Times New Roman" w:hAnsi="Times New Roman" w:cs="Times New Roman"/>
        </w:rPr>
      </w:pPr>
    </w:p>
    <w:p w14:paraId="0D9C5A75" w14:textId="77777777" w:rsidR="00323ADF" w:rsidRPr="00323ADF" w:rsidRDefault="00323ADF" w:rsidP="00323ADF">
      <w:pPr>
        <w:rPr>
          <w:rFonts w:ascii="Times New Roman" w:hAnsi="Times New Roman" w:cs="Times New Roman"/>
          <w:b/>
          <w:bCs/>
        </w:rPr>
      </w:pPr>
      <w:r w:rsidRPr="00323ADF">
        <w:rPr>
          <w:rFonts w:ascii="Times New Roman" w:hAnsi="Times New Roman" w:cs="Times New Roman"/>
          <w:b/>
          <w:bCs/>
        </w:rPr>
        <w:t>1. Data Preprocessing</w:t>
      </w:r>
    </w:p>
    <w:p w14:paraId="4246E55D" w14:textId="77777777" w:rsidR="00323ADF" w:rsidRPr="00323ADF" w:rsidRDefault="00323ADF" w:rsidP="00323ADF">
      <w:pPr>
        <w:numPr>
          <w:ilvl w:val="0"/>
          <w:numId w:val="2"/>
        </w:numPr>
        <w:rPr>
          <w:rFonts w:ascii="Times New Roman" w:hAnsi="Times New Roman" w:cs="Times New Roman"/>
        </w:rPr>
      </w:pPr>
      <w:r w:rsidRPr="00323ADF">
        <w:rPr>
          <w:rFonts w:ascii="Times New Roman" w:hAnsi="Times New Roman" w:cs="Times New Roman"/>
        </w:rPr>
        <w:t>Dataset loaded using pandas.</w:t>
      </w:r>
    </w:p>
    <w:p w14:paraId="34D9F6BB" w14:textId="77777777" w:rsidR="00323ADF" w:rsidRPr="00323ADF" w:rsidRDefault="00323ADF" w:rsidP="00323ADF">
      <w:pPr>
        <w:numPr>
          <w:ilvl w:val="0"/>
          <w:numId w:val="2"/>
        </w:numPr>
        <w:rPr>
          <w:rFonts w:ascii="Times New Roman" w:hAnsi="Times New Roman" w:cs="Times New Roman"/>
        </w:rPr>
      </w:pPr>
      <w:r w:rsidRPr="00323ADF">
        <w:rPr>
          <w:rFonts w:ascii="Times New Roman" w:hAnsi="Times New Roman" w:cs="Times New Roman"/>
        </w:rPr>
        <w:t xml:space="preserve">Checked for missing values – </w:t>
      </w:r>
      <w:r w:rsidRPr="00323ADF">
        <w:rPr>
          <w:rFonts w:ascii="Times New Roman" w:hAnsi="Times New Roman" w:cs="Times New Roman"/>
          <w:b/>
          <w:bCs/>
        </w:rPr>
        <w:t>None found</w:t>
      </w:r>
      <w:r w:rsidRPr="00323ADF">
        <w:rPr>
          <w:rFonts w:ascii="Times New Roman" w:hAnsi="Times New Roman" w:cs="Times New Roman"/>
        </w:rPr>
        <w:t>.</w:t>
      </w:r>
    </w:p>
    <w:p w14:paraId="28DB2486" w14:textId="77777777" w:rsidR="00323ADF" w:rsidRPr="00323ADF" w:rsidRDefault="00323ADF" w:rsidP="00323ADF">
      <w:pPr>
        <w:numPr>
          <w:ilvl w:val="0"/>
          <w:numId w:val="2"/>
        </w:numPr>
        <w:rPr>
          <w:rFonts w:ascii="Times New Roman" w:hAnsi="Times New Roman" w:cs="Times New Roman"/>
        </w:rPr>
      </w:pPr>
      <w:r w:rsidRPr="00323ADF">
        <w:rPr>
          <w:rFonts w:ascii="Times New Roman" w:hAnsi="Times New Roman" w:cs="Times New Roman"/>
        </w:rPr>
        <w:t>Renamed columns to remove whitespace for easier access.</w:t>
      </w:r>
    </w:p>
    <w:p w14:paraId="7A14F22E" w14:textId="77777777" w:rsidR="00323ADF" w:rsidRPr="00323ADF" w:rsidRDefault="00323ADF" w:rsidP="00323ADF">
      <w:pPr>
        <w:numPr>
          <w:ilvl w:val="0"/>
          <w:numId w:val="2"/>
        </w:numPr>
        <w:rPr>
          <w:rFonts w:ascii="Times New Roman" w:hAnsi="Times New Roman" w:cs="Times New Roman"/>
        </w:rPr>
      </w:pPr>
      <w:r w:rsidRPr="00323ADF">
        <w:rPr>
          <w:rFonts w:ascii="Times New Roman" w:hAnsi="Times New Roman" w:cs="Times New Roman"/>
        </w:rPr>
        <w:t xml:space="preserve">Converted </w:t>
      </w:r>
      <w:r w:rsidRPr="00323ADF">
        <w:rPr>
          <w:rFonts w:ascii="Times New Roman" w:hAnsi="Times New Roman" w:cs="Times New Roman"/>
          <w:b/>
          <w:bCs/>
        </w:rPr>
        <w:t>Chance of Admit</w:t>
      </w:r>
      <w:r w:rsidRPr="00323ADF">
        <w:rPr>
          <w:rFonts w:ascii="Times New Roman" w:hAnsi="Times New Roman" w:cs="Times New Roman"/>
        </w:rPr>
        <w:t xml:space="preserve"> to binary:</w:t>
      </w:r>
    </w:p>
    <w:p w14:paraId="109BD62F" w14:textId="77777777" w:rsidR="00323ADF" w:rsidRPr="00323ADF" w:rsidRDefault="00323ADF" w:rsidP="00323ADF">
      <w:pPr>
        <w:numPr>
          <w:ilvl w:val="1"/>
          <w:numId w:val="2"/>
        </w:numPr>
        <w:rPr>
          <w:rFonts w:ascii="Times New Roman" w:hAnsi="Times New Roman" w:cs="Times New Roman"/>
        </w:rPr>
      </w:pPr>
      <w:r w:rsidRPr="00323ADF">
        <w:rPr>
          <w:rFonts w:ascii="Times New Roman" w:hAnsi="Times New Roman" w:cs="Times New Roman"/>
        </w:rPr>
        <w:t>&lt; 0.8 → 0 (Not Admitted)</w:t>
      </w:r>
    </w:p>
    <w:p w14:paraId="45748C23" w14:textId="77777777" w:rsidR="00323ADF" w:rsidRPr="00323ADF" w:rsidRDefault="00323ADF" w:rsidP="00323ADF">
      <w:pPr>
        <w:numPr>
          <w:ilvl w:val="1"/>
          <w:numId w:val="2"/>
        </w:numPr>
        <w:rPr>
          <w:rFonts w:ascii="Times New Roman" w:hAnsi="Times New Roman" w:cs="Times New Roman"/>
        </w:rPr>
      </w:pPr>
      <w:r w:rsidRPr="00323ADF">
        <w:rPr>
          <w:rFonts w:ascii="Times New Roman" w:hAnsi="Times New Roman" w:cs="Times New Roman"/>
        </w:rPr>
        <w:t>≥ 0.8 → 1 (Admitted)</w:t>
      </w:r>
    </w:p>
    <w:p w14:paraId="2330E3FF" w14:textId="0417262B" w:rsidR="00323ADF" w:rsidRPr="00323ADF" w:rsidRDefault="00323ADF" w:rsidP="00323ADF">
      <w:pPr>
        <w:rPr>
          <w:rFonts w:ascii="Times New Roman" w:hAnsi="Times New Roman" w:cs="Times New Roman"/>
        </w:rPr>
      </w:pPr>
    </w:p>
    <w:p w14:paraId="25A779D7" w14:textId="77777777" w:rsidR="00323ADF" w:rsidRPr="00323ADF" w:rsidRDefault="00323ADF" w:rsidP="00323ADF">
      <w:pPr>
        <w:rPr>
          <w:rFonts w:ascii="Times New Roman" w:hAnsi="Times New Roman" w:cs="Times New Roman"/>
          <w:b/>
          <w:bCs/>
        </w:rPr>
      </w:pPr>
      <w:r w:rsidRPr="00323ADF">
        <w:rPr>
          <w:rFonts w:ascii="Times New Roman" w:hAnsi="Times New Roman" w:cs="Times New Roman"/>
          <w:b/>
          <w:bCs/>
        </w:rPr>
        <w:lastRenderedPageBreak/>
        <w:t>2. Data Preparation</w:t>
      </w:r>
    </w:p>
    <w:p w14:paraId="24F9FC88" w14:textId="77777777" w:rsidR="00323ADF" w:rsidRPr="00323ADF" w:rsidRDefault="00323ADF" w:rsidP="00323ADF">
      <w:pPr>
        <w:numPr>
          <w:ilvl w:val="0"/>
          <w:numId w:val="3"/>
        </w:numPr>
        <w:rPr>
          <w:rFonts w:ascii="Times New Roman" w:hAnsi="Times New Roman" w:cs="Times New Roman"/>
        </w:rPr>
      </w:pPr>
      <w:r w:rsidRPr="00323ADF">
        <w:rPr>
          <w:rFonts w:ascii="Times New Roman" w:hAnsi="Times New Roman" w:cs="Times New Roman"/>
        </w:rPr>
        <w:t>Dropped irrelevant columns like Serial No..</w:t>
      </w:r>
    </w:p>
    <w:p w14:paraId="2559B590" w14:textId="77777777" w:rsidR="00323ADF" w:rsidRPr="00323ADF" w:rsidRDefault="00323ADF" w:rsidP="00323ADF">
      <w:pPr>
        <w:numPr>
          <w:ilvl w:val="0"/>
          <w:numId w:val="3"/>
        </w:numPr>
        <w:rPr>
          <w:rFonts w:ascii="Times New Roman" w:hAnsi="Times New Roman" w:cs="Times New Roman"/>
        </w:rPr>
      </w:pPr>
      <w:r w:rsidRPr="00323ADF">
        <w:rPr>
          <w:rFonts w:ascii="Times New Roman" w:hAnsi="Times New Roman" w:cs="Times New Roman"/>
        </w:rPr>
        <w:t>Defined:</w:t>
      </w:r>
    </w:p>
    <w:p w14:paraId="7D972C13" w14:textId="77777777" w:rsidR="00323ADF" w:rsidRPr="00323ADF" w:rsidRDefault="00323ADF" w:rsidP="00323ADF">
      <w:pPr>
        <w:numPr>
          <w:ilvl w:val="1"/>
          <w:numId w:val="3"/>
        </w:numPr>
        <w:rPr>
          <w:rFonts w:ascii="Times New Roman" w:hAnsi="Times New Roman" w:cs="Times New Roman"/>
        </w:rPr>
      </w:pPr>
      <w:r w:rsidRPr="00323ADF">
        <w:rPr>
          <w:rFonts w:ascii="Times New Roman" w:hAnsi="Times New Roman" w:cs="Times New Roman"/>
        </w:rPr>
        <w:t>X: Independent features</w:t>
      </w:r>
    </w:p>
    <w:p w14:paraId="2B82E225" w14:textId="77777777" w:rsidR="00323ADF" w:rsidRPr="00323ADF" w:rsidRDefault="00323ADF" w:rsidP="00323ADF">
      <w:pPr>
        <w:numPr>
          <w:ilvl w:val="1"/>
          <w:numId w:val="3"/>
        </w:numPr>
        <w:rPr>
          <w:rFonts w:ascii="Times New Roman" w:hAnsi="Times New Roman" w:cs="Times New Roman"/>
        </w:rPr>
      </w:pPr>
      <w:r w:rsidRPr="00323ADF">
        <w:rPr>
          <w:rFonts w:ascii="Times New Roman" w:hAnsi="Times New Roman" w:cs="Times New Roman"/>
        </w:rPr>
        <w:t>y: Target variable (Chance of Admit)</w:t>
      </w:r>
    </w:p>
    <w:p w14:paraId="572A680D" w14:textId="77777777" w:rsidR="00323ADF" w:rsidRPr="00323ADF" w:rsidRDefault="00323ADF" w:rsidP="00323ADF">
      <w:pPr>
        <w:numPr>
          <w:ilvl w:val="0"/>
          <w:numId w:val="3"/>
        </w:numPr>
        <w:rPr>
          <w:rFonts w:ascii="Times New Roman" w:hAnsi="Times New Roman" w:cs="Times New Roman"/>
        </w:rPr>
      </w:pPr>
      <w:r w:rsidRPr="00323ADF">
        <w:rPr>
          <w:rFonts w:ascii="Times New Roman" w:hAnsi="Times New Roman" w:cs="Times New Roman"/>
        </w:rPr>
        <w:t xml:space="preserve">Applied </w:t>
      </w:r>
      <w:r w:rsidRPr="00323ADF">
        <w:rPr>
          <w:rFonts w:ascii="Times New Roman" w:hAnsi="Times New Roman" w:cs="Times New Roman"/>
          <w:b/>
          <w:bCs/>
        </w:rPr>
        <w:t>train-test split</w:t>
      </w:r>
      <w:r w:rsidRPr="00323ADF">
        <w:rPr>
          <w:rFonts w:ascii="Times New Roman" w:hAnsi="Times New Roman" w:cs="Times New Roman"/>
        </w:rPr>
        <w:t xml:space="preserve"> (75% training, 25% testing).</w:t>
      </w:r>
    </w:p>
    <w:p w14:paraId="10E6A6EC" w14:textId="071FE04B" w:rsidR="00323ADF" w:rsidRPr="00323ADF" w:rsidRDefault="00323ADF" w:rsidP="00323ADF">
      <w:pPr>
        <w:rPr>
          <w:rFonts w:ascii="Times New Roman" w:hAnsi="Times New Roman" w:cs="Times New Roman"/>
        </w:rPr>
      </w:pPr>
    </w:p>
    <w:p w14:paraId="7B9E6A4C" w14:textId="77777777" w:rsidR="00323ADF" w:rsidRPr="00323ADF" w:rsidRDefault="00323ADF" w:rsidP="00323ADF">
      <w:pPr>
        <w:rPr>
          <w:rFonts w:ascii="Times New Roman" w:hAnsi="Times New Roman" w:cs="Times New Roman"/>
          <w:b/>
          <w:bCs/>
        </w:rPr>
      </w:pPr>
      <w:r w:rsidRPr="00323ADF">
        <w:rPr>
          <w:rFonts w:ascii="Times New Roman" w:hAnsi="Times New Roman" w:cs="Times New Roman"/>
          <w:b/>
          <w:bCs/>
        </w:rPr>
        <w:t>3. Machine Learning Model</w:t>
      </w:r>
    </w:p>
    <w:p w14:paraId="0760D927" w14:textId="77777777" w:rsidR="00323ADF" w:rsidRPr="00323ADF" w:rsidRDefault="00323ADF" w:rsidP="00323ADF">
      <w:pPr>
        <w:numPr>
          <w:ilvl w:val="0"/>
          <w:numId w:val="4"/>
        </w:numPr>
        <w:rPr>
          <w:rFonts w:ascii="Times New Roman" w:hAnsi="Times New Roman" w:cs="Times New Roman"/>
        </w:rPr>
      </w:pPr>
      <w:r w:rsidRPr="00323ADF">
        <w:rPr>
          <w:rFonts w:ascii="Times New Roman" w:hAnsi="Times New Roman" w:cs="Times New Roman"/>
        </w:rPr>
        <w:t>Used DecisionTreeClassifier from sklearn.tree.</w:t>
      </w:r>
    </w:p>
    <w:p w14:paraId="2977643E" w14:textId="77777777" w:rsidR="00323ADF" w:rsidRPr="00323ADF" w:rsidRDefault="00323ADF" w:rsidP="00323ADF">
      <w:pPr>
        <w:numPr>
          <w:ilvl w:val="0"/>
          <w:numId w:val="4"/>
        </w:numPr>
        <w:rPr>
          <w:rFonts w:ascii="Times New Roman" w:hAnsi="Times New Roman" w:cs="Times New Roman"/>
        </w:rPr>
      </w:pPr>
      <w:r w:rsidRPr="00323ADF">
        <w:rPr>
          <w:rFonts w:ascii="Times New Roman" w:hAnsi="Times New Roman" w:cs="Times New Roman"/>
        </w:rPr>
        <w:t>Trained model on training data using .fit() method.</w:t>
      </w:r>
    </w:p>
    <w:p w14:paraId="644D6567" w14:textId="77777777" w:rsidR="00323ADF" w:rsidRPr="00323ADF" w:rsidRDefault="00323ADF" w:rsidP="00323ADF">
      <w:pPr>
        <w:numPr>
          <w:ilvl w:val="0"/>
          <w:numId w:val="4"/>
        </w:numPr>
        <w:rPr>
          <w:rFonts w:ascii="Times New Roman" w:hAnsi="Times New Roman" w:cs="Times New Roman"/>
        </w:rPr>
      </w:pPr>
      <w:r w:rsidRPr="00323ADF">
        <w:rPr>
          <w:rFonts w:ascii="Times New Roman" w:hAnsi="Times New Roman" w:cs="Times New Roman"/>
        </w:rPr>
        <w:t>Predicted on test data using .predict() method.</w:t>
      </w:r>
    </w:p>
    <w:p w14:paraId="08381A2E" w14:textId="6CEC5836" w:rsidR="00323ADF" w:rsidRPr="00323ADF" w:rsidRDefault="00323ADF" w:rsidP="00323ADF">
      <w:pPr>
        <w:rPr>
          <w:rFonts w:ascii="Times New Roman" w:hAnsi="Times New Roman" w:cs="Times New Roman"/>
        </w:rPr>
      </w:pPr>
    </w:p>
    <w:p w14:paraId="6B51108E" w14:textId="77777777" w:rsidR="00323ADF" w:rsidRPr="00323ADF" w:rsidRDefault="00323ADF" w:rsidP="00323ADF">
      <w:pPr>
        <w:rPr>
          <w:rFonts w:ascii="Times New Roman" w:hAnsi="Times New Roman" w:cs="Times New Roman"/>
          <w:b/>
          <w:bCs/>
        </w:rPr>
      </w:pPr>
      <w:r w:rsidRPr="00323ADF">
        <w:rPr>
          <w:rFonts w:ascii="Times New Roman" w:hAnsi="Times New Roman" w:cs="Times New Roman"/>
          <w:b/>
          <w:bCs/>
        </w:rPr>
        <w:t>4. Model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159"/>
      </w:tblGrid>
      <w:tr w:rsidR="00323ADF" w:rsidRPr="00323ADF" w14:paraId="7CA16FA4" w14:textId="77777777" w:rsidTr="00323ADF">
        <w:trPr>
          <w:tblHeader/>
          <w:tblCellSpacing w:w="15" w:type="dxa"/>
        </w:trPr>
        <w:tc>
          <w:tcPr>
            <w:tcW w:w="0" w:type="auto"/>
            <w:vAlign w:val="center"/>
            <w:hideMark/>
          </w:tcPr>
          <w:p w14:paraId="1FF4FA1E" w14:textId="77777777" w:rsidR="00323ADF" w:rsidRPr="00323ADF" w:rsidRDefault="00323ADF" w:rsidP="00323ADF">
            <w:pPr>
              <w:rPr>
                <w:rFonts w:ascii="Times New Roman" w:hAnsi="Times New Roman" w:cs="Times New Roman"/>
                <w:b/>
                <w:bCs/>
              </w:rPr>
            </w:pPr>
            <w:r w:rsidRPr="00323ADF">
              <w:rPr>
                <w:rFonts w:ascii="Times New Roman" w:hAnsi="Times New Roman" w:cs="Times New Roman"/>
                <w:b/>
                <w:bCs/>
              </w:rPr>
              <w:t>Metric</w:t>
            </w:r>
          </w:p>
        </w:tc>
        <w:tc>
          <w:tcPr>
            <w:tcW w:w="0" w:type="auto"/>
            <w:vAlign w:val="center"/>
            <w:hideMark/>
          </w:tcPr>
          <w:p w14:paraId="142C2558" w14:textId="77777777" w:rsidR="00323ADF" w:rsidRPr="00323ADF" w:rsidRDefault="00323ADF" w:rsidP="00323ADF">
            <w:pPr>
              <w:rPr>
                <w:rFonts w:ascii="Times New Roman" w:hAnsi="Times New Roman" w:cs="Times New Roman"/>
                <w:b/>
                <w:bCs/>
              </w:rPr>
            </w:pPr>
            <w:r w:rsidRPr="00323ADF">
              <w:rPr>
                <w:rFonts w:ascii="Times New Roman" w:hAnsi="Times New Roman" w:cs="Times New Roman"/>
                <w:b/>
                <w:bCs/>
              </w:rPr>
              <w:t>Value</w:t>
            </w:r>
          </w:p>
        </w:tc>
      </w:tr>
      <w:tr w:rsidR="00323ADF" w:rsidRPr="00323ADF" w14:paraId="6E7B8B4D" w14:textId="77777777" w:rsidTr="00323ADF">
        <w:trPr>
          <w:tblCellSpacing w:w="15" w:type="dxa"/>
        </w:trPr>
        <w:tc>
          <w:tcPr>
            <w:tcW w:w="0" w:type="auto"/>
            <w:vAlign w:val="center"/>
            <w:hideMark/>
          </w:tcPr>
          <w:p w14:paraId="5844DC24" w14:textId="77777777" w:rsidR="00323ADF" w:rsidRPr="00323ADF" w:rsidRDefault="00323ADF" w:rsidP="00323ADF">
            <w:pPr>
              <w:rPr>
                <w:rFonts w:ascii="Times New Roman" w:hAnsi="Times New Roman" w:cs="Times New Roman"/>
              </w:rPr>
            </w:pPr>
            <w:r w:rsidRPr="00323ADF">
              <w:rPr>
                <w:rFonts w:ascii="Times New Roman" w:hAnsi="Times New Roman" w:cs="Times New Roman"/>
                <w:b/>
                <w:bCs/>
              </w:rPr>
              <w:t>Confusion Matrix</w:t>
            </w:r>
          </w:p>
        </w:tc>
        <w:tc>
          <w:tcPr>
            <w:tcW w:w="0" w:type="auto"/>
            <w:vAlign w:val="center"/>
            <w:hideMark/>
          </w:tcPr>
          <w:p w14:paraId="64BE2AC4" w14:textId="77777777" w:rsidR="00323ADF" w:rsidRPr="00323ADF" w:rsidRDefault="00323ADF" w:rsidP="00323ADF">
            <w:pPr>
              <w:rPr>
                <w:rFonts w:ascii="Times New Roman" w:hAnsi="Times New Roman" w:cs="Times New Roman"/>
              </w:rPr>
            </w:pPr>
            <w:r w:rsidRPr="00323ADF">
              <w:rPr>
                <w:rFonts w:ascii="Times New Roman" w:hAnsi="Times New Roman" w:cs="Times New Roman"/>
              </w:rPr>
              <w:t>Printed in output</w:t>
            </w:r>
          </w:p>
        </w:tc>
      </w:tr>
      <w:tr w:rsidR="00323ADF" w:rsidRPr="00323ADF" w14:paraId="307B16B0" w14:textId="77777777" w:rsidTr="00323ADF">
        <w:trPr>
          <w:tblCellSpacing w:w="15" w:type="dxa"/>
        </w:trPr>
        <w:tc>
          <w:tcPr>
            <w:tcW w:w="0" w:type="auto"/>
            <w:vAlign w:val="center"/>
            <w:hideMark/>
          </w:tcPr>
          <w:p w14:paraId="149BEA9B" w14:textId="77777777" w:rsidR="00323ADF" w:rsidRPr="00323ADF" w:rsidRDefault="00323ADF" w:rsidP="00323ADF">
            <w:pPr>
              <w:rPr>
                <w:rFonts w:ascii="Times New Roman" w:hAnsi="Times New Roman" w:cs="Times New Roman"/>
              </w:rPr>
            </w:pPr>
            <w:r w:rsidRPr="00323ADF">
              <w:rPr>
                <w:rFonts w:ascii="Times New Roman" w:hAnsi="Times New Roman" w:cs="Times New Roman"/>
                <w:b/>
                <w:bCs/>
              </w:rPr>
              <w:t>Accuracy Score</w:t>
            </w:r>
          </w:p>
        </w:tc>
        <w:tc>
          <w:tcPr>
            <w:tcW w:w="0" w:type="auto"/>
            <w:vAlign w:val="center"/>
            <w:hideMark/>
          </w:tcPr>
          <w:p w14:paraId="3C8409DC" w14:textId="77777777" w:rsidR="00323ADF" w:rsidRPr="00323ADF" w:rsidRDefault="00323ADF" w:rsidP="00323ADF">
            <w:pPr>
              <w:rPr>
                <w:rFonts w:ascii="Times New Roman" w:hAnsi="Times New Roman" w:cs="Times New Roman"/>
              </w:rPr>
            </w:pPr>
            <w:r w:rsidRPr="00323ADF">
              <w:rPr>
                <w:rFonts w:ascii="Times New Roman" w:hAnsi="Times New Roman" w:cs="Times New Roman"/>
              </w:rPr>
              <w:t>metrics.accuracy_score</w:t>
            </w:r>
          </w:p>
        </w:tc>
      </w:tr>
      <w:tr w:rsidR="00323ADF" w:rsidRPr="00323ADF" w14:paraId="55C9B534" w14:textId="77777777" w:rsidTr="00323ADF">
        <w:trPr>
          <w:tblCellSpacing w:w="15" w:type="dxa"/>
        </w:trPr>
        <w:tc>
          <w:tcPr>
            <w:tcW w:w="0" w:type="auto"/>
            <w:vAlign w:val="center"/>
            <w:hideMark/>
          </w:tcPr>
          <w:p w14:paraId="7D2228A3" w14:textId="77777777" w:rsidR="00323ADF" w:rsidRPr="00323ADF" w:rsidRDefault="00323ADF" w:rsidP="00323ADF">
            <w:pPr>
              <w:rPr>
                <w:rFonts w:ascii="Times New Roman" w:hAnsi="Times New Roman" w:cs="Times New Roman"/>
              </w:rPr>
            </w:pPr>
            <w:r w:rsidRPr="00323ADF">
              <w:rPr>
                <w:rFonts w:ascii="Times New Roman" w:hAnsi="Times New Roman" w:cs="Times New Roman"/>
                <w:b/>
                <w:bCs/>
              </w:rPr>
              <w:t>Precision Score</w:t>
            </w:r>
          </w:p>
        </w:tc>
        <w:tc>
          <w:tcPr>
            <w:tcW w:w="0" w:type="auto"/>
            <w:vAlign w:val="center"/>
            <w:hideMark/>
          </w:tcPr>
          <w:p w14:paraId="227DF917" w14:textId="77777777" w:rsidR="00323ADF" w:rsidRPr="00323ADF" w:rsidRDefault="00323ADF" w:rsidP="00323ADF">
            <w:pPr>
              <w:rPr>
                <w:rFonts w:ascii="Times New Roman" w:hAnsi="Times New Roman" w:cs="Times New Roman"/>
              </w:rPr>
            </w:pPr>
            <w:r w:rsidRPr="00323ADF">
              <w:rPr>
                <w:rFonts w:ascii="Times New Roman" w:hAnsi="Times New Roman" w:cs="Times New Roman"/>
              </w:rPr>
              <w:t>metrics.precision_score</w:t>
            </w:r>
          </w:p>
        </w:tc>
      </w:tr>
      <w:tr w:rsidR="00323ADF" w:rsidRPr="00323ADF" w14:paraId="2690F123" w14:textId="77777777" w:rsidTr="00323ADF">
        <w:trPr>
          <w:tblCellSpacing w:w="15" w:type="dxa"/>
        </w:trPr>
        <w:tc>
          <w:tcPr>
            <w:tcW w:w="0" w:type="auto"/>
            <w:vAlign w:val="center"/>
            <w:hideMark/>
          </w:tcPr>
          <w:p w14:paraId="36398187" w14:textId="77777777" w:rsidR="00323ADF" w:rsidRPr="00323ADF" w:rsidRDefault="00323ADF" w:rsidP="00323ADF">
            <w:pPr>
              <w:rPr>
                <w:rFonts w:ascii="Times New Roman" w:hAnsi="Times New Roman" w:cs="Times New Roman"/>
              </w:rPr>
            </w:pPr>
            <w:r w:rsidRPr="00323ADF">
              <w:rPr>
                <w:rFonts w:ascii="Times New Roman" w:hAnsi="Times New Roman" w:cs="Times New Roman"/>
                <w:b/>
                <w:bCs/>
              </w:rPr>
              <w:t>Recall Score</w:t>
            </w:r>
          </w:p>
        </w:tc>
        <w:tc>
          <w:tcPr>
            <w:tcW w:w="0" w:type="auto"/>
            <w:vAlign w:val="center"/>
            <w:hideMark/>
          </w:tcPr>
          <w:p w14:paraId="572AF8A0" w14:textId="77777777" w:rsidR="00323ADF" w:rsidRPr="00323ADF" w:rsidRDefault="00323ADF" w:rsidP="00323ADF">
            <w:pPr>
              <w:rPr>
                <w:rFonts w:ascii="Times New Roman" w:hAnsi="Times New Roman" w:cs="Times New Roman"/>
              </w:rPr>
            </w:pPr>
            <w:r w:rsidRPr="00323ADF">
              <w:rPr>
                <w:rFonts w:ascii="Times New Roman" w:hAnsi="Times New Roman" w:cs="Times New Roman"/>
              </w:rPr>
              <w:t>metrics.recall_score</w:t>
            </w:r>
          </w:p>
        </w:tc>
      </w:tr>
      <w:tr w:rsidR="00323ADF" w:rsidRPr="00323ADF" w14:paraId="43816D6A" w14:textId="77777777" w:rsidTr="00323ADF">
        <w:trPr>
          <w:tblCellSpacing w:w="15" w:type="dxa"/>
        </w:trPr>
        <w:tc>
          <w:tcPr>
            <w:tcW w:w="0" w:type="auto"/>
            <w:vAlign w:val="center"/>
            <w:hideMark/>
          </w:tcPr>
          <w:p w14:paraId="217F8B7B" w14:textId="77777777" w:rsidR="00323ADF" w:rsidRPr="00323ADF" w:rsidRDefault="00323ADF" w:rsidP="00323ADF">
            <w:pPr>
              <w:rPr>
                <w:rFonts w:ascii="Times New Roman" w:hAnsi="Times New Roman" w:cs="Times New Roman"/>
              </w:rPr>
            </w:pPr>
            <w:r w:rsidRPr="00323ADF">
              <w:rPr>
                <w:rFonts w:ascii="Times New Roman" w:hAnsi="Times New Roman" w:cs="Times New Roman"/>
                <w:b/>
                <w:bCs/>
              </w:rPr>
              <w:t>F1 Score</w:t>
            </w:r>
          </w:p>
        </w:tc>
        <w:tc>
          <w:tcPr>
            <w:tcW w:w="0" w:type="auto"/>
            <w:vAlign w:val="center"/>
            <w:hideMark/>
          </w:tcPr>
          <w:p w14:paraId="3516B744" w14:textId="77777777" w:rsidR="00323ADF" w:rsidRPr="00323ADF" w:rsidRDefault="00323ADF" w:rsidP="00323ADF">
            <w:pPr>
              <w:rPr>
                <w:rFonts w:ascii="Times New Roman" w:hAnsi="Times New Roman" w:cs="Times New Roman"/>
              </w:rPr>
            </w:pPr>
            <w:r w:rsidRPr="00323ADF">
              <w:rPr>
                <w:rFonts w:ascii="Times New Roman" w:hAnsi="Times New Roman" w:cs="Times New Roman"/>
              </w:rPr>
              <w:t>metrics.f1_score</w:t>
            </w:r>
          </w:p>
        </w:tc>
      </w:tr>
    </w:tbl>
    <w:p w14:paraId="574F60CF" w14:textId="77777777" w:rsidR="00323ADF" w:rsidRPr="00323ADF" w:rsidRDefault="00323ADF" w:rsidP="00323ADF">
      <w:pPr>
        <w:rPr>
          <w:rFonts w:ascii="Times New Roman" w:hAnsi="Times New Roman" w:cs="Times New Roman"/>
        </w:rPr>
      </w:pPr>
      <w:r w:rsidRPr="00323ADF">
        <w:rPr>
          <w:rFonts w:ascii="Times New Roman" w:hAnsi="Times New Roman" w:cs="Times New Roman"/>
        </w:rPr>
        <w:t>These metrics help understand the model’s predictive performance and how well it distinguishes between admitted and not admitted students.</w:t>
      </w:r>
    </w:p>
    <w:p w14:paraId="1B41D538" w14:textId="42010DF2" w:rsidR="00323ADF" w:rsidRPr="00323ADF" w:rsidRDefault="00323ADF" w:rsidP="00323ADF">
      <w:pPr>
        <w:rPr>
          <w:rFonts w:ascii="Times New Roman" w:hAnsi="Times New Roman" w:cs="Times New Roman"/>
        </w:rPr>
      </w:pPr>
    </w:p>
    <w:p w14:paraId="479D8E06" w14:textId="77777777" w:rsidR="00323ADF" w:rsidRPr="00323ADF" w:rsidRDefault="00323ADF" w:rsidP="00323ADF">
      <w:pPr>
        <w:rPr>
          <w:rFonts w:ascii="Times New Roman" w:hAnsi="Times New Roman" w:cs="Times New Roman"/>
          <w:b/>
          <w:bCs/>
        </w:rPr>
      </w:pPr>
      <w:r w:rsidRPr="00323ADF">
        <w:rPr>
          <w:rFonts w:ascii="Times New Roman" w:hAnsi="Times New Roman" w:cs="Times New Roman"/>
          <w:b/>
          <w:bCs/>
        </w:rPr>
        <w:t>5. Visualization</w:t>
      </w:r>
    </w:p>
    <w:p w14:paraId="025E5D5E" w14:textId="77777777" w:rsidR="00323ADF" w:rsidRPr="00323ADF" w:rsidRDefault="00323ADF" w:rsidP="00323ADF">
      <w:pPr>
        <w:rPr>
          <w:rFonts w:ascii="Times New Roman" w:hAnsi="Times New Roman" w:cs="Times New Roman"/>
        </w:rPr>
      </w:pPr>
      <w:r w:rsidRPr="00323ADF">
        <w:rPr>
          <w:rFonts w:ascii="Times New Roman" w:hAnsi="Times New Roman" w:cs="Times New Roman"/>
        </w:rPr>
        <w:t>The decision tree was visualized using plot_tree() from sklearn.tree, which shows the feature splits and decision paths clearly.</w:t>
      </w:r>
    </w:p>
    <w:p w14:paraId="793082D0" w14:textId="3D80E058" w:rsidR="00323ADF" w:rsidRPr="00323ADF" w:rsidRDefault="00323ADF" w:rsidP="00323ADF">
      <w:pPr>
        <w:rPr>
          <w:rFonts w:ascii="Times New Roman" w:hAnsi="Times New Roman" w:cs="Times New Roman"/>
        </w:rPr>
      </w:pPr>
    </w:p>
    <w:p w14:paraId="55175116" w14:textId="77777777" w:rsidR="00323ADF" w:rsidRPr="00323ADF" w:rsidRDefault="00323ADF" w:rsidP="00323ADF">
      <w:pPr>
        <w:rPr>
          <w:rFonts w:ascii="Times New Roman" w:hAnsi="Times New Roman" w:cs="Times New Roman"/>
          <w:b/>
          <w:bCs/>
        </w:rPr>
      </w:pPr>
      <w:r w:rsidRPr="00323ADF">
        <w:rPr>
          <w:rFonts w:ascii="Times New Roman" w:hAnsi="Times New Roman" w:cs="Times New Roman"/>
          <w:b/>
          <w:bCs/>
        </w:rPr>
        <w:t>Conclusion</w:t>
      </w:r>
    </w:p>
    <w:p w14:paraId="7A8E9C92" w14:textId="77777777" w:rsidR="00323ADF" w:rsidRPr="00323ADF" w:rsidRDefault="00323ADF" w:rsidP="00323ADF">
      <w:pPr>
        <w:rPr>
          <w:rFonts w:ascii="Times New Roman" w:hAnsi="Times New Roman" w:cs="Times New Roman"/>
        </w:rPr>
      </w:pPr>
      <w:r w:rsidRPr="00323ADF">
        <w:rPr>
          <w:rFonts w:ascii="Times New Roman" w:hAnsi="Times New Roman" w:cs="Times New Roman"/>
        </w:rPr>
        <w:t xml:space="preserve">The </w:t>
      </w:r>
      <w:r w:rsidRPr="00323ADF">
        <w:rPr>
          <w:rFonts w:ascii="Times New Roman" w:hAnsi="Times New Roman" w:cs="Times New Roman"/>
          <w:b/>
          <w:bCs/>
        </w:rPr>
        <w:t>Decision Tree Classifier</w:t>
      </w:r>
      <w:r w:rsidRPr="00323ADF">
        <w:rPr>
          <w:rFonts w:ascii="Times New Roman" w:hAnsi="Times New Roman" w:cs="Times New Roman"/>
        </w:rPr>
        <w:t xml:space="preserve"> effectively predicts student admission outcomes based on academic scores. This model can assist counselors in identifying promising candidates who are likely to secure admissions in foreign universities. For further accuracy and performance improvement, models like </w:t>
      </w:r>
      <w:r w:rsidRPr="00323ADF">
        <w:rPr>
          <w:rFonts w:ascii="Times New Roman" w:hAnsi="Times New Roman" w:cs="Times New Roman"/>
          <w:b/>
          <w:bCs/>
        </w:rPr>
        <w:t>Random Forest</w:t>
      </w:r>
      <w:r w:rsidRPr="00323ADF">
        <w:rPr>
          <w:rFonts w:ascii="Times New Roman" w:hAnsi="Times New Roman" w:cs="Times New Roman"/>
        </w:rPr>
        <w:t xml:space="preserve"> or </w:t>
      </w:r>
      <w:r w:rsidRPr="00323ADF">
        <w:rPr>
          <w:rFonts w:ascii="Times New Roman" w:hAnsi="Times New Roman" w:cs="Times New Roman"/>
          <w:b/>
          <w:bCs/>
        </w:rPr>
        <w:t>Gradient Boosting</w:t>
      </w:r>
      <w:r w:rsidRPr="00323ADF">
        <w:rPr>
          <w:rFonts w:ascii="Times New Roman" w:hAnsi="Times New Roman" w:cs="Times New Roman"/>
        </w:rPr>
        <w:t xml:space="preserve"> can be explored.</w:t>
      </w:r>
    </w:p>
    <w:p w14:paraId="648E9CA6" w14:textId="77777777" w:rsidR="00323ADF" w:rsidRPr="00323ADF" w:rsidRDefault="00323ADF">
      <w:pPr>
        <w:rPr>
          <w:rFonts w:ascii="Times New Roman" w:hAnsi="Times New Roman" w:cs="Times New Roman"/>
        </w:rPr>
      </w:pPr>
    </w:p>
    <w:sectPr w:rsidR="00323ADF" w:rsidRPr="00323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C5339F"/>
    <w:multiLevelType w:val="multilevel"/>
    <w:tmpl w:val="35C40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C4722"/>
    <w:multiLevelType w:val="multilevel"/>
    <w:tmpl w:val="5602F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20D6A"/>
    <w:multiLevelType w:val="multilevel"/>
    <w:tmpl w:val="75C8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F71428"/>
    <w:multiLevelType w:val="multilevel"/>
    <w:tmpl w:val="D694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332481">
    <w:abstractNumId w:val="2"/>
  </w:num>
  <w:num w:numId="2" w16cid:durableId="2122187666">
    <w:abstractNumId w:val="1"/>
  </w:num>
  <w:num w:numId="3" w16cid:durableId="1747221912">
    <w:abstractNumId w:val="0"/>
  </w:num>
  <w:num w:numId="4" w16cid:durableId="219678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DF"/>
    <w:rsid w:val="001B169A"/>
    <w:rsid w:val="002842E2"/>
    <w:rsid w:val="00323ADF"/>
    <w:rsid w:val="008E3175"/>
    <w:rsid w:val="009175DB"/>
    <w:rsid w:val="00C82AAC"/>
    <w:rsid w:val="00DC5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ACB0"/>
  <w15:chartTrackingRefBased/>
  <w15:docId w15:val="{E88309DA-838C-43FD-83C8-F5C6DD6E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ADF"/>
  </w:style>
  <w:style w:type="paragraph" w:styleId="Heading1">
    <w:name w:val="heading 1"/>
    <w:basedOn w:val="Normal"/>
    <w:next w:val="Normal"/>
    <w:link w:val="Heading1Char"/>
    <w:uiPriority w:val="9"/>
    <w:qFormat/>
    <w:rsid w:val="00323A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3A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3A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3A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3A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3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3A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3A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3A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3A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3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ADF"/>
    <w:rPr>
      <w:rFonts w:eastAsiaTheme="majorEastAsia" w:cstheme="majorBidi"/>
      <w:color w:val="272727" w:themeColor="text1" w:themeTint="D8"/>
    </w:rPr>
  </w:style>
  <w:style w:type="paragraph" w:styleId="Title">
    <w:name w:val="Title"/>
    <w:basedOn w:val="Normal"/>
    <w:next w:val="Normal"/>
    <w:link w:val="TitleChar"/>
    <w:uiPriority w:val="10"/>
    <w:qFormat/>
    <w:rsid w:val="00323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ADF"/>
    <w:pPr>
      <w:spacing w:before="160"/>
      <w:jc w:val="center"/>
    </w:pPr>
    <w:rPr>
      <w:i/>
      <w:iCs/>
      <w:color w:val="404040" w:themeColor="text1" w:themeTint="BF"/>
    </w:rPr>
  </w:style>
  <w:style w:type="character" w:customStyle="1" w:styleId="QuoteChar">
    <w:name w:val="Quote Char"/>
    <w:basedOn w:val="DefaultParagraphFont"/>
    <w:link w:val="Quote"/>
    <w:uiPriority w:val="29"/>
    <w:rsid w:val="00323ADF"/>
    <w:rPr>
      <w:i/>
      <w:iCs/>
      <w:color w:val="404040" w:themeColor="text1" w:themeTint="BF"/>
    </w:rPr>
  </w:style>
  <w:style w:type="paragraph" w:styleId="ListParagraph">
    <w:name w:val="List Paragraph"/>
    <w:basedOn w:val="Normal"/>
    <w:uiPriority w:val="34"/>
    <w:qFormat/>
    <w:rsid w:val="00323ADF"/>
    <w:pPr>
      <w:ind w:left="720"/>
      <w:contextualSpacing/>
    </w:pPr>
  </w:style>
  <w:style w:type="character" w:styleId="IntenseEmphasis">
    <w:name w:val="Intense Emphasis"/>
    <w:basedOn w:val="DefaultParagraphFont"/>
    <w:uiPriority w:val="21"/>
    <w:qFormat/>
    <w:rsid w:val="00323ADF"/>
    <w:rPr>
      <w:i/>
      <w:iCs/>
      <w:color w:val="2F5496" w:themeColor="accent1" w:themeShade="BF"/>
    </w:rPr>
  </w:style>
  <w:style w:type="paragraph" w:styleId="IntenseQuote">
    <w:name w:val="Intense Quote"/>
    <w:basedOn w:val="Normal"/>
    <w:next w:val="Normal"/>
    <w:link w:val="IntenseQuoteChar"/>
    <w:uiPriority w:val="30"/>
    <w:qFormat/>
    <w:rsid w:val="00323A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3ADF"/>
    <w:rPr>
      <w:i/>
      <w:iCs/>
      <w:color w:val="2F5496" w:themeColor="accent1" w:themeShade="BF"/>
    </w:rPr>
  </w:style>
  <w:style w:type="character" w:styleId="IntenseReference">
    <w:name w:val="Intense Reference"/>
    <w:basedOn w:val="DefaultParagraphFont"/>
    <w:uiPriority w:val="32"/>
    <w:qFormat/>
    <w:rsid w:val="00323A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2302">
      <w:bodyDiv w:val="1"/>
      <w:marLeft w:val="0"/>
      <w:marRight w:val="0"/>
      <w:marTop w:val="0"/>
      <w:marBottom w:val="0"/>
      <w:divBdr>
        <w:top w:val="none" w:sz="0" w:space="0" w:color="auto"/>
        <w:left w:val="none" w:sz="0" w:space="0" w:color="auto"/>
        <w:bottom w:val="none" w:sz="0" w:space="0" w:color="auto"/>
        <w:right w:val="none" w:sz="0" w:space="0" w:color="auto"/>
      </w:divBdr>
      <w:divsChild>
        <w:div w:id="1955936500">
          <w:marLeft w:val="0"/>
          <w:marRight w:val="0"/>
          <w:marTop w:val="0"/>
          <w:marBottom w:val="0"/>
          <w:divBdr>
            <w:top w:val="none" w:sz="0" w:space="0" w:color="auto"/>
            <w:left w:val="none" w:sz="0" w:space="0" w:color="auto"/>
            <w:bottom w:val="none" w:sz="0" w:space="0" w:color="auto"/>
            <w:right w:val="none" w:sz="0" w:space="0" w:color="auto"/>
          </w:divBdr>
          <w:divsChild>
            <w:div w:id="13741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9657">
      <w:bodyDiv w:val="1"/>
      <w:marLeft w:val="0"/>
      <w:marRight w:val="0"/>
      <w:marTop w:val="0"/>
      <w:marBottom w:val="0"/>
      <w:divBdr>
        <w:top w:val="none" w:sz="0" w:space="0" w:color="auto"/>
        <w:left w:val="none" w:sz="0" w:space="0" w:color="auto"/>
        <w:bottom w:val="none" w:sz="0" w:space="0" w:color="auto"/>
        <w:right w:val="none" w:sz="0" w:space="0" w:color="auto"/>
      </w:divBdr>
      <w:divsChild>
        <w:div w:id="210961973">
          <w:marLeft w:val="0"/>
          <w:marRight w:val="0"/>
          <w:marTop w:val="0"/>
          <w:marBottom w:val="0"/>
          <w:divBdr>
            <w:top w:val="none" w:sz="0" w:space="0" w:color="auto"/>
            <w:left w:val="none" w:sz="0" w:space="0" w:color="auto"/>
            <w:bottom w:val="none" w:sz="0" w:space="0" w:color="auto"/>
            <w:right w:val="none" w:sz="0" w:space="0" w:color="auto"/>
          </w:divBdr>
          <w:divsChild>
            <w:div w:id="6395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Aditee Mohanty</dc:creator>
  <cp:keywords/>
  <dc:description/>
  <cp:lastModifiedBy>Rahul Kshirsagar</cp:lastModifiedBy>
  <cp:revision>2</cp:revision>
  <dcterms:created xsi:type="dcterms:W3CDTF">2025-04-11T07:35:00Z</dcterms:created>
  <dcterms:modified xsi:type="dcterms:W3CDTF">2025-04-14T17:37:00Z</dcterms:modified>
</cp:coreProperties>
</file>