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color w:val="003366"/>
          <w:sz w:val="48"/>
        </w:rPr>
        <w:t>SPORTS: Master Project Architecture &amp; Analysis Document</w:t>
      </w:r>
    </w:p>
    <w:p/>
    <w:p>
      <w:r>
        <w:rPr>
          <w:rFonts w:ascii="Calibri" w:hAnsi="Calibri"/>
          <w:b/>
          <w:sz w:val="22"/>
        </w:rPr>
        <w:t xml:space="preserve">SPORTS (Student Progress Organizer and Record Track of Study) </w:t>
      </w:r>
      <w:r>
        <w:rPr>
          <w:rFonts w:ascii="Calibri" w:hAnsi="Calibri"/>
        </w:rPr>
        <w:t>is a comprehensive student support platform designed to act as a dynamic, living roadmap for career growth. This document serves as the Master Output of the complete system analysis, covering the architecture, data flow, component design, latency evaluation, and future roadmap.</w:t>
      </w:r>
    </w:p>
    <w:p>
      <w:pPr>
        <w:pStyle w:val="Heading1"/>
      </w:pPr>
      <w:r>
        <w:rPr>
          <w:rFonts w:ascii="Calibri" w:hAnsi="Calibri"/>
          <w:color w:val="0066CC"/>
        </w:rPr>
        <w:t>1. Project Requirements &amp; Objective</w:t>
      </w:r>
    </w:p>
    <w:p>
      <w:r>
        <w:rPr>
          <w:rFonts w:ascii="Calibri" w:hAnsi="Calibri"/>
          <w:sz w:val="22"/>
        </w:rPr>
        <w:t>The primary objective of SPORTS is to track, assess, and guide a student's educational and professional development through data-driven insights and AI integration.</w:t>
      </w:r>
    </w:p>
    <w:p>
      <w:pPr>
        <w:pStyle w:val="Heading2"/>
      </w:pPr>
      <w:r>
        <w:rPr>
          <w:rFonts w:ascii="Calibri" w:hAnsi="Calibri"/>
        </w:rPr>
        <w:t>Key Modules Evaluated:</w:t>
      </w:r>
    </w:p>
    <w:p>
      <w:pPr>
        <w:pStyle w:val="ListBullet"/>
      </w:pPr>
      <w:r>
        <w:t>The Portfolio Vault (Unified Identity): Acts as a central digital identity replacing static resumes. Features a verifiable locker for certifications.</w:t>
      </w:r>
    </w:p>
    <w:p>
      <w:pPr>
        <w:pStyle w:val="ListBullet"/>
      </w:pPr>
      <w:r>
        <w:t>Generate Future Path (AI-Powered Growth Engine): Generates specialized learning paths calculating the shortest route to a target job role using predictive mapping.</w:t>
      </w:r>
    </w:p>
    <w:p>
      <w:pPr>
        <w:pStyle w:val="ListBullet"/>
      </w:pPr>
      <w:r>
        <w:t>The Test Lab (Adaptive Assessment): Replaces static quizzes with an adaptive competency-based validation system identifying specific skill gaps.</w:t>
      </w:r>
    </w:p>
    <w:p>
      <w:pPr>
        <w:pStyle w:val="ListBullet"/>
      </w:pPr>
      <w:r>
        <w:t>Placement &amp; Interview Hub (Predictive Intelligence): Matches industry job requirements against verified student skills and simulates company-specific interviews.</w:t>
      </w:r>
    </w:p>
    <w:p>
      <w:pPr>
        <w:pStyle w:val="ListBullet"/>
      </w:pPr>
      <w:r>
        <w:t>Strategic Analytics (Resume &amp; Radar): Tailors resumes per job role automatically and predicts hackathons the student has a high likelihood of winning.</w:t>
      </w:r>
    </w:p>
    <w:p>
      <w:pPr>
        <w:pStyle w:val="Heading1"/>
      </w:pPr>
      <w:r>
        <w:rPr>
          <w:rFonts w:ascii="Calibri" w:hAnsi="Calibri"/>
          <w:color w:val="0066CC"/>
        </w:rPr>
        <w:t>2. Project Structure Analysis</w:t>
      </w:r>
    </w:p>
    <w:p>
      <w:r>
        <w:rPr>
          <w:rFonts w:ascii="Calibri" w:hAnsi="Calibri"/>
          <w:sz w:val="22"/>
        </w:rPr>
        <w:t>The architecture utilizes a decoupled Next.js (React) frontend and a FastAPI (Python) backend.</w:t>
      </w:r>
    </w:p>
    <w:p>
      <w:pPr>
        <w:pStyle w:val="Heading2"/>
      </w:pPr>
      <w:r>
        <w:rPr>
          <w:rFonts w:ascii="Calibri" w:hAnsi="Calibri"/>
        </w:rPr>
        <w:t>Frontend (/frontend)</w:t>
      </w:r>
    </w:p>
    <w:p>
      <w:pPr>
        <w:pStyle w:val="ListBullet"/>
      </w:pPr>
      <w:r>
        <w:t>App Router (/app): Contains the core functional pages (login, signup, onboarding, dashboard, opportunities).</w:t>
      </w:r>
    </w:p>
    <w:p>
      <w:pPr>
        <w:pStyle w:val="ListBullet"/>
      </w:pPr>
      <w:r>
        <w:t>Components (/components): Reusable, highly modular React elements (e.g., JobDetailDrawer, SkillSelector).</w:t>
      </w:r>
    </w:p>
    <w:p>
      <w:pPr>
        <w:pStyle w:val="ListBullet"/>
      </w:pPr>
      <w:r>
        <w:t>State Management: Relies efficiently on React Contexts and hooks.</w:t>
      </w:r>
    </w:p>
    <w:p>
      <w:pPr>
        <w:pStyle w:val="Heading2"/>
      </w:pPr>
      <w:r>
        <w:rPr>
          <w:rFonts w:ascii="Calibri" w:hAnsi="Calibri"/>
        </w:rPr>
        <w:t>Backend (/backend)</w:t>
      </w:r>
    </w:p>
    <w:p>
      <w:pPr>
        <w:pStyle w:val="ListBullet"/>
      </w:pPr>
      <w:r>
        <w:t>FastAPI Core (main.py): The primary server entry point managing CORS and mounting domain-specific routers.</w:t>
      </w:r>
    </w:p>
    <w:p>
      <w:pPr>
        <w:pStyle w:val="ListBullet"/>
      </w:pPr>
      <w:r>
        <w:t>Routers (/routers): Vertically sliced APIs handling chat, roadmap, opportunities, prep, and resume.</w:t>
      </w:r>
    </w:p>
    <w:p>
      <w:pPr>
        <w:pStyle w:val="ListBullet"/>
      </w:pPr>
      <w:r>
        <w:t>Scrapers (/scrapers): Asynchronous python scripts dynamically pulling competitive programming and job data from external sources.</w:t>
      </w:r>
    </w:p>
    <w:p>
      <w:pPr>
        <w:pStyle w:val="Heading1"/>
      </w:pPr>
      <w:r>
        <w:rPr>
          <w:rFonts w:ascii="Calibri" w:hAnsi="Calibri"/>
          <w:color w:val="0066CC"/>
        </w:rPr>
        <w:t>3. Technical, Database &amp; API Flow</w:t>
      </w:r>
    </w:p>
    <w:p>
      <w:pPr>
        <w:pStyle w:val="Heading2"/>
      </w:pPr>
      <w:r>
        <w:rPr>
          <w:rFonts w:ascii="Calibri" w:hAnsi="Calibri"/>
        </w:rPr>
        <w:t>Database Schema (Supabase / PostgreSQL)</w:t>
      </w:r>
    </w:p>
    <w:p>
      <w:pPr>
        <w:pStyle w:val="ListBullet"/>
      </w:pPr>
      <w:r>
        <w:t>profiles: The centralized user spine linked to Supabase Auth. Utilizes jsonb scaling for flexible skills and resume data.</w:t>
      </w:r>
    </w:p>
    <w:p>
      <w:pPr>
        <w:pStyle w:val="ListBullet"/>
      </w:pPr>
      <w:r>
        <w:t>jobs &amp; hackathons: Bulletin board tables operating independently with Row Level Security (RLS) enabled.</w:t>
      </w:r>
    </w:p>
    <w:p>
      <w:pPr>
        <w:pStyle w:val="Heading2"/>
      </w:pPr>
      <w:r>
        <w:rPr>
          <w:rFonts w:ascii="Calibri" w:hAnsi="Calibri"/>
        </w:rPr>
        <w:t>API Connectivity</w:t>
      </w:r>
    </w:p>
    <w:p>
      <w:pPr>
        <w:pStyle w:val="ListBullet"/>
      </w:pPr>
      <w:r>
        <w:t>Frontend → Supabase: Client-side mutations for rapid perceived performance.</w:t>
      </w:r>
    </w:p>
    <w:p>
      <w:pPr>
        <w:pStyle w:val="ListBullet"/>
      </w:pPr>
      <w:r>
        <w:t>Frontend → FastAPI: Forwarding heavy compute tasks (test evaluations, roadmap generation).</w:t>
      </w:r>
    </w:p>
    <w:p>
      <w:pPr>
        <w:pStyle w:val="ListBullet"/>
      </w:pPr>
      <w:r>
        <w:t>FastAPI → Gemini AI: Acts as the cognitive engine for unstructured resume parsing and complex learning tree generation.</w:t>
      </w:r>
    </w:p>
    <w:p>
      <w:pPr>
        <w:pStyle w:val="Heading1"/>
      </w:pPr>
      <w:r>
        <w:rPr>
          <w:rFonts w:ascii="Calibri" w:hAnsi="Calibri"/>
          <w:color w:val="0066CC"/>
        </w:rPr>
        <w:t>4. Current Working Ecosystem Review</w:t>
      </w:r>
    </w:p>
    <w:p>
      <w:pPr>
        <w:pStyle w:val="ListBullet"/>
      </w:pPr>
      <w:r>
        <w:t>Stability: Next.js and FastAPI start cleanly with no strict crashing build errors.</w:t>
      </w:r>
    </w:p>
    <w:p>
      <w:pPr>
        <w:pStyle w:val="ListBullet"/>
      </w:pPr>
      <w:r>
        <w:t>Defensive Programming: Backend routers use try-except ImportError logic to ensure application uptime even if a modular python file is displaced.</w:t>
      </w:r>
    </w:p>
    <w:p>
      <w:pPr>
        <w:pStyle w:val="ListBullet"/>
      </w:pPr>
      <w:r>
        <w:t>Document Engine: The /api/parse-resume correctly intercepts .docx, decodes it via python-docx, and pipes it into Gemini.</w:t>
      </w:r>
    </w:p>
    <w:p>
      <w:pPr>
        <w:pStyle w:val="Heading1"/>
      </w:pPr>
      <w:r>
        <w:rPr>
          <w:rFonts w:ascii="Calibri" w:hAnsi="Calibri"/>
          <w:color w:val="0066CC"/>
        </w:rPr>
        <w:t>5. Process &amp; Workflow Analysis</w:t>
      </w:r>
    </w:p>
    <w:p>
      <w:pPr>
        <w:pStyle w:val="ListBullet"/>
      </w:pPr>
      <w:r>
        <w:t>The Resume Ingestion: Works flawlessly on .docx. It decodes bytes to strings locally before executing an AI call.</w:t>
      </w:r>
    </w:p>
    <w:p>
      <w:pPr>
        <w:pStyle w:val="ListBullet"/>
      </w:pPr>
      <w:r>
        <w:t>Market Scraping: Fully abstracted into independent endpoint triggers (/api/scrape/*). This guarantees that a slow job-board website won't accidentally hang a student's login request.</w:t>
      </w:r>
    </w:p>
    <w:p>
      <w:pPr>
        <w:pStyle w:val="ListBullet"/>
      </w:pPr>
      <w:r>
        <w:t>Competency Assessments: UI state securely gates the user's progress until completion, preventing spoofed test completions being sent to the backend.</w:t>
      </w:r>
    </w:p>
    <w:p>
      <w:pPr>
        <w:pStyle w:val="Heading1"/>
      </w:pPr>
      <w:r>
        <w:rPr>
          <w:rFonts w:ascii="Calibri" w:hAnsi="Calibri"/>
          <w:color w:val="0066CC"/>
        </w:rPr>
        <w:t>6. Visual Presentation &amp; UI</w:t>
      </w:r>
    </w:p>
    <w:p>
      <w:pPr>
        <w:pStyle w:val="ListBullet"/>
      </w:pPr>
      <w:r>
        <w:t>SPA Composability: The Dashboard leverages seamless nested components (Overview, Roadmap, Test Lab) eliminating full page reloads.</w:t>
      </w:r>
    </w:p>
    <w:p>
      <w:pPr>
        <w:pStyle w:val="ListBullet"/>
      </w:pPr>
      <w:r>
        <w:t>Deep Integration Modules: Heavy reliance on Drawers and Modals to surface deep data while keeping the user anchored on their primary view.</w:t>
      </w:r>
    </w:p>
    <w:p>
      <w:pPr>
        <w:pStyle w:val="ListBullet"/>
      </w:pPr>
      <w:r>
        <w:t>Visual Roadmap Canvas: Geometrically splits into "Retrospective" (past skills) and "Predictive" (future skills) creating an immersive, gaming-style skill-tree experience.</w:t>
      </w:r>
    </w:p>
    <w:p>
      <w:pPr>
        <w:pStyle w:val="Heading1"/>
      </w:pPr>
      <w:r>
        <w:rPr>
          <w:rFonts w:ascii="Calibri" w:hAnsi="Calibri"/>
          <w:color w:val="0066CC"/>
        </w:rPr>
        <w:t>7. Identifying Bugs &amp; Latency Traps</w:t>
      </w:r>
    </w:p>
    <w:p>
      <w:pPr>
        <w:pStyle w:val="Heading2"/>
      </w:pPr>
      <w:r>
        <w:rPr>
          <w:rFonts w:ascii="Calibri" w:hAnsi="Calibri"/>
        </w:rPr>
        <w:t>Potential Bugs</w:t>
      </w:r>
    </w:p>
    <w:p>
      <w:pPr>
        <w:pStyle w:val="ListBullet"/>
      </w:pPr>
      <w:r>
        <w:t>PDF Support Omission: The backend explicitly rejects .pdf files. Since most resumes are PDFs, this causes immediate UX friction.</w:t>
      </w:r>
    </w:p>
    <w:p>
      <w:pPr>
        <w:pStyle w:val="ListBullet"/>
      </w:pPr>
      <w:r>
        <w:t>Scraper Brittleness: If an external job board updates its HTML tags, BeautifulSoup scrapers may return None and crash the data insertion loops.</w:t>
      </w:r>
    </w:p>
    <w:p>
      <w:pPr>
        <w:pStyle w:val="Heading2"/>
      </w:pPr>
      <w:r>
        <w:rPr>
          <w:rFonts w:ascii="Calibri" w:hAnsi="Calibri"/>
        </w:rPr>
        <w:t>Latency Traps</w:t>
      </w:r>
    </w:p>
    <w:p>
      <w:pPr>
        <w:pStyle w:val="ListBullet"/>
      </w:pPr>
      <w:r>
        <w:t>Synchronous LLM Calls: /api/roadmap/generate forces the user to wait synchronously for Gemini. This can cause the browser to look frozen.</w:t>
      </w:r>
    </w:p>
    <w:p>
      <w:pPr>
        <w:pStyle w:val="Heading1"/>
      </w:pPr>
      <w:r>
        <w:rPr>
          <w:rFonts w:ascii="Calibri" w:hAnsi="Calibri"/>
          <w:color w:val="0066CC"/>
        </w:rPr>
        <w:t>8. Recommended UI Fallback States</w:t>
      </w:r>
    </w:p>
    <w:p>
      <w:pPr>
        <w:pStyle w:val="ListBullet"/>
      </w:pPr>
      <w:r>
        <w:t>Roadmap Timeouts: "We hit a snag mapping your future! Our AI is currently recalibrating market trends. Try generating again in a few moments."</w:t>
      </w:r>
    </w:p>
    <w:p>
      <w:pPr>
        <w:pStyle w:val="ListBullet"/>
      </w:pPr>
      <w:r>
        <w:t>Job Scraper Failures: "The job boards are currently out of reach. Don't worry, your Compatibility Scores are safe. While we reconnect, why not brush up your skills in the Test Lab?"</w:t>
      </w:r>
    </w:p>
    <w:p>
      <w:pPr>
        <w:pStyle w:val="ListBullet"/>
      </w:pPr>
      <w:r>
        <w:t>Resume Crashes: "Our Resume Engine is overloaded right now. Please hit retry, or proceed with your default profile."</w:t>
      </w:r>
    </w:p>
    <w:p>
      <w:pPr>
        <w:pStyle w:val="Heading1"/>
      </w:pPr>
      <w:r>
        <w:rPr>
          <w:rFonts w:ascii="Calibri" w:hAnsi="Calibri"/>
          <w:color w:val="0066CC"/>
        </w:rPr>
        <w:t>9. Runtime Logs Strategy</w:t>
      </w:r>
    </w:p>
    <w:p>
      <w:pPr>
        <w:pStyle w:val="ListBullet"/>
      </w:pPr>
      <w:r>
        <w:t>Backend (Python): Shift to standard JSON logging. Every error log must output the user_uuid, latency_ms, and endpoint so we can track exactly which endpoint the LLM failed on.</w:t>
      </w:r>
    </w:p>
    <w:p>
      <w:pPr>
        <w:pStyle w:val="ListBullet"/>
      </w:pPr>
      <w:r>
        <w:t>Frontend (Next.js): Wrap the application in Sentry.ErrorBoundary to capture device stats, browser cache states, and React component stack traces for white-screen failures.</w:t>
      </w:r>
    </w:p>
    <w:p>
      <w:pPr>
        <w:pStyle w:val="Heading1"/>
      </w:pPr>
      <w:r>
        <w:rPr>
          <w:rFonts w:ascii="Calibri" w:hAnsi="Calibri"/>
          <w:color w:val="0066CC"/>
        </w:rPr>
        <w:t>10. Future Enhancements &amp; Extensibility</w:t>
      </w:r>
    </w:p>
    <w:p>
      <w:pPr>
        <w:pStyle w:val="ListBullet"/>
      </w:pPr>
      <w:r>
        <w:t>Code Colosseum: Introduce an embedded web-IDE (like Monaco) allowing real-time technical test simulations instead of just multiple choice questions.</w:t>
      </w:r>
    </w:p>
    <w:p>
      <w:pPr>
        <w:pStyle w:val="ListBullet"/>
      </w:pPr>
      <w:r>
        <w:t>Alumni Connect Network: A mentorship engine mapping freshmen lacking a skill to seniors who aced the Test Lab for that exact skill.</w:t>
      </w:r>
    </w:p>
    <w:p>
      <w:pPr>
        <w:pStyle w:val="ListBullet"/>
      </w:pPr>
      <w:r>
        <w:t>Real-Time Interview Sandbox: Use WebRTC browser microphones and Gemini Vocals to conduct a physically spoken AI interview.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