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keepLines/>
        <w:spacing w:line="276" w:lineRule="auto" w:before="240" w:after="120"/>
        <w:ind w:left="0" w:hanging="567"/>
        <w:jc w:val="left"/>
      </w:pPr>
      <w:r>
        <w:rPr>
          <w:rFonts w:ascii="Century Gothic" w:hAnsi="Century Gothic"/>
          <w:b/>
          <w:i w:val="0"/>
          <w:color w:val="0052A3"/>
          <w:sz w:val="28"/>
        </w:rPr>
        <w:t>Executive Summary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  <w:t>This is our summary paragraph.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</w:r>
    </w:p>
    <w:p>
      <w:pPr>
        <w:keepNext/>
        <w:keepLines/>
        <w:spacing w:line="276" w:lineRule="auto" w:before="240" w:after="120"/>
        <w:ind w:left="0" w:hanging="578"/>
        <w:jc w:val="left"/>
      </w:pPr>
      <w:r>
        <w:rPr>
          <w:rFonts w:ascii="Century Gothic" w:hAnsi="Century Gothic"/>
          <w:b/>
          <w:i w:val="0"/>
          <w:color w:val="0052A3"/>
          <w:sz w:val="24"/>
        </w:rPr>
        <w:t>Scope</w:t>
      </w:r>
    </w:p>
    <w:p>
      <w:pPr>
        <w:spacing w:line="259" w:lineRule="auto" w:before="160" w:after="160"/>
        <w:ind w:left="720" w:hanging="357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  <w:t>Item one</w:t>
      </w:r>
    </w:p>
    <w:p>
      <w:pPr>
        <w:spacing w:line="259" w:lineRule="auto" w:before="160" w:after="160"/>
        <w:ind w:left="720" w:hanging="357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  <w:t>Item two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</w:r>
    </w:p>
    <w:p>
      <w:pPr>
        <w:keepNext/>
        <w:keepLines/>
        <w:spacing w:line="276" w:lineRule="auto" w:before="160" w:after="120"/>
        <w:ind w:left="0" w:hanging="720"/>
        <w:jc w:val="left"/>
      </w:pPr>
      <w:r>
        <w:rPr>
          <w:rFonts w:ascii="Century Gothic" w:hAnsi="Century Gothic"/>
          <w:b/>
          <w:i w:val="0"/>
          <w:color w:val="0052A3"/>
          <w:sz w:val="22"/>
        </w:rPr>
        <w:t>Method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  <w:t>Step one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  <w:t>Step two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</w:r>
    </w:p>
    <w:p>
      <w:pPr>
        <w:keepNext/>
        <w:keepLines/>
        <w:spacing w:line="360" w:lineRule="auto" w:before="160" w:after="120"/>
        <w:ind w:left="0" w:hanging="862"/>
        <w:jc w:val="left"/>
      </w:pPr>
      <w:r>
        <w:rPr>
          <w:rFonts w:ascii="Century Gothic" w:hAnsi="Century Gothic"/>
          <w:b w:val="0"/>
          <w:i w:val="0"/>
          <w:color w:val="015F5F"/>
          <w:sz w:val="18"/>
        </w:rPr>
        <w:t>Notes</w:t>
      </w:r>
    </w:p>
    <w:p>
      <w:pPr>
        <w:spacing w:line="240" w:lineRule="auto" w:before="0" w:after="120"/>
        <w:jc w:val="left"/>
      </w:pPr>
      <w:r>
        <w:rPr>
          <w:rFonts w:ascii="Century Gothic" w:hAnsi="Century Gothic"/>
          <w:b w:val="0"/>
          <w:i w:val="0"/>
          <w:color w:val="000000"/>
          <w:sz w:val="20"/>
        </w:rPr>
        <w:t>Final remarks.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