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E63B2E"/>
          <w:sz w:val="72"/>
        </w:rPr>
        <w:t>NILE ANALYTICS</w:t>
      </w:r>
    </w:p>
    <w:p>
      <w:pPr>
        <w:jc w:val="center"/>
      </w:pPr>
      <w:r>
        <w:rPr>
          <w:rFonts w:ascii="Calibri" w:hAnsi="Calibri"/>
          <w:color w:val="71717A"/>
          <w:sz w:val="36"/>
        </w:rPr>
        <w:t>Complete Feature Reference</w:t>
      </w:r>
    </w:p>
    <w:p/>
    <w:p>
      <w:pPr>
        <w:jc w:val="center"/>
      </w:pPr>
      <w:r>
        <w:rPr>
          <w:i/>
          <w:color w:val="2D2D2D"/>
          <w:sz w:val="28"/>
        </w:rPr>
        <w:t>Enterprise-Grade Sales Analytics Platform</w:t>
      </w:r>
    </w:p>
    <w:p/>
    <w:p/>
    <w:p>
      <w:pPr>
        <w:jc w:val="center"/>
      </w:pPr>
      <w:r>
        <w:rPr>
          <w:color w:val="999999"/>
          <w:sz w:val="22"/>
        </w:rPr>
        <w:t>Prepared for Panel Presentation  •  May 2026</w:t>
      </w:r>
    </w:p>
    <w:p>
      <w:r>
        <w:br w:type="page"/>
      </w:r>
    </w:p>
    <w:p>
      <w:pPr>
        <w:pStyle w:val="Heading1"/>
      </w:pPr>
      <w:r>
        <w:t>Feature Overview</w:t>
      </w:r>
    </w:p>
    <w:p>
      <w:r>
        <w:t>Nile Analytics is a full-stack data analytics platform built with Django that transforms raw, messy sales data into actionable business intelligence. The platform features 40+ capabilities across 8 major categories.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1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5669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2835"/>
            <w:shd w:fill="F8F8FA" w:val="clear"/>
          </w:tcPr>
          <w:p>
            <w:r>
              <w:rPr>
                <w:sz w:val="20"/>
              </w:rPr>
              <w:t>Data Ingestion &amp; ETL</w:t>
            </w:r>
          </w:p>
        </w:tc>
        <w:tc>
          <w:tcPr>
            <w:tcW w:type="dxa" w:w="1417"/>
            <w:shd w:fill="F8F8FA" w:val="clear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669"/>
            <w:shd w:fill="F8F8FA" w:val="clear"/>
          </w:tcPr>
          <w:p>
            <w:r>
              <w:rPr>
                <w:sz w:val="20"/>
              </w:rPr>
              <w:t>Multi-file upload, 150+ alias mapping, auto-cleaning, star schema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20"/>
              </w:rPr>
              <w:t>Analytics &amp; Charts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20"/>
              </w:rPr>
              <w:t>Revenue trend, regional, RFM, demographics, forecast</w:t>
            </w:r>
          </w:p>
        </w:tc>
      </w:tr>
      <w:tr>
        <w:tc>
          <w:tcPr>
            <w:tcW w:type="dxa" w:w="2835"/>
            <w:shd w:fill="F8F8FA" w:val="clear"/>
          </w:tcPr>
          <w:p>
            <w:r>
              <w:rPr>
                <w:sz w:val="20"/>
              </w:rPr>
              <w:t>AI-Powered</w:t>
            </w:r>
          </w:p>
        </w:tc>
        <w:tc>
          <w:tcPr>
            <w:tcW w:type="dxa" w:w="1417"/>
            <w:shd w:fill="F8F8FA" w:val="clear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669"/>
            <w:shd w:fill="F8F8FA" w:val="clear"/>
          </w:tcPr>
          <w:p>
            <w:r>
              <w:rPr>
                <w:sz w:val="20"/>
              </w:rPr>
              <w:t>Ask Your Data (Groq/Llama 3.3 70B), chat history, AI narrator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20"/>
              </w:rPr>
              <w:t>Advanced Analytics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20"/>
              </w:rPr>
              <w:t>What-If simulator, anomaly detection, cohorts, CLV, market basket</w:t>
            </w:r>
          </w:p>
        </w:tc>
      </w:tr>
      <w:tr>
        <w:tc>
          <w:tcPr>
            <w:tcW w:type="dxa" w:w="2835"/>
            <w:shd w:fill="F8F8FA" w:val="clear"/>
          </w:tcPr>
          <w:p>
            <w:r>
              <w:rPr>
                <w:sz w:val="20"/>
              </w:rPr>
              <w:t>Reporting &amp; Data Mgmt</w:t>
            </w:r>
          </w:p>
        </w:tc>
        <w:tc>
          <w:tcPr>
            <w:tcW w:type="dxa" w:w="1417"/>
            <w:shd w:fill="F8F8FA" w:val="clear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669"/>
            <w:shd w:fill="F8F8FA" w:val="clear"/>
          </w:tcPr>
          <w:p>
            <w:r>
              <w:rPr>
                <w:sz w:val="20"/>
              </w:rPr>
              <w:t>Dashboard KPIs, CSV/Excel export, auto-report, flagging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20"/>
              </w:rPr>
              <w:t>Security &amp; Auth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20"/>
              </w:rPr>
              <w:t>GitHub/Google/Microsoft OAuth, JWT API, audit logs</w:t>
            </w:r>
          </w:p>
        </w:tc>
      </w:tr>
      <w:tr>
        <w:tc>
          <w:tcPr>
            <w:tcW w:type="dxa" w:w="2835"/>
            <w:shd w:fill="F8F8FA" w:val="clear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1417"/>
            <w:shd w:fill="F8F8FA" w:val="clear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669"/>
            <w:shd w:fill="F8F8FA" w:val="clear"/>
          </w:tcPr>
          <w:p>
            <w:r>
              <w:rPr>
                <w:sz w:val="20"/>
              </w:rPr>
              <w:t>Celery, cron jobs, task monitor, sessions, caching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20"/>
              </w:rPr>
              <w:t>Developer API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20"/>
              </w:rPr>
              <w:t>REST endpoints for auth, stats, and ETL triggers</w:t>
            </w:r>
          </w:p>
        </w:tc>
      </w:tr>
    </w:tbl>
    <w:p/>
    <w:p>
      <w:r>
        <w:br w:type="page"/>
      </w:r>
    </w:p>
    <w:p>
      <w:pPr>
        <w:pStyle w:val="Heading1"/>
      </w:pPr>
      <w:r>
        <w:t>1. Data Ingestion &amp; ETL Pipeline</w:t>
      </w:r>
    </w:p>
    <w:p>
      <w:r>
        <w:t>The ETL (Extract, Transform, Load) pipeline is the backbone of Nile Analytics — it ingests raw, messy data files and transforms them into a clean, analysis-ready dataset.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708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Multi-file Upload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Users can upload multiple CSV and Excel files simultaneously — the system intelligently merges them into a single unified dataset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Automatic Column Detection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21 standard columns are auto-detected through a 150+ alias lookup table — "Transaction ID", "SKU", "MRP", "Buyer Name" all map automatically without user intervention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Data Scrubbing Engine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Auto-cleans currency symbols (₹, $, £), normalizes mixed date formats (DD/MM/YYYY, MM-DD-YYYY, "15 Jan 2025"), handles 20+ null variants, fixes discount formats (integer 10 → decimal 0.10)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Smart Deduplication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Duplicates removed on composite key of Order ID + Product ID — multi-item orders are preserved while true duplicates are eliminated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Derived Field Computation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When Sales or Profit columns are missing/zero, pipeline auto-derives: Sales = Qty × Price × (1-Disc), Profit = Sales - (Qty × Cost)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Star Schema Data Model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Data normalized into Customer + Product dimension tables linked to a Sale fact table — enables efficient joins and analytics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Smart Dimension Merging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Overlapping customers/products across files are merged by keeping the most complete record per ID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Column Mapping Review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Interactive preview screen lets users review and override auto-detected column mappings before processing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Server-side File Processing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Admins can process files already on the server filesystem — useful for scheduled bulk ingestion</w:t>
            </w:r>
          </w:p>
        </w:tc>
      </w:tr>
    </w:tbl>
    <w:p/>
    <w:p>
      <w:r>
        <w:br w:type="page"/>
      </w:r>
    </w:p>
    <w:p>
      <w:pPr>
        <w:pStyle w:val="Heading1"/>
      </w:pPr>
      <w:r>
        <w:t>2. Analytics &amp; Visualization</w:t>
      </w:r>
    </w:p>
    <w:p>
      <w:r>
        <w:t>Seven interactive charts built with Plotly.js 3.5 — fully interactive with hover tooltips, zoom, pan, and PNG export.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708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Revenue Trend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Daily revenue line chart with 7-day moving average overlay and peak annotation — identifies seasonal patterns and growth trajectory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Regional Breakdown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Horizontal bar chart ranking regions by total revenue — reveals geographic concentration and expansion opportunities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Category Performance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Grouped bar chart comparing Revenue vs Profit across categories — surfaces which categories drive margin vs volume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RFM Segmentation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Scatter plot mapping customers on Recency × Monetary axes, color-coded by segment (Champions, At Risk, Lost)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Age Demographics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Histogram of customer age distribution across 20 bins — helps understand the target demographic profile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b/>
                <w:sz w:val="20"/>
              </w:rPr>
              <w:t>Returns &amp; Profit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20"/>
              </w:rPr>
              <w:t>Bar chart showing return rates by category — identifies product quality issues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2.7</w:t>
            </w:r>
          </w:p>
        </w:tc>
        <w:tc>
          <w:tcPr>
            <w:tcW w:type="dxa" w:w="2268"/>
            <w:shd w:fill="F8F8FA" w:val="clear"/>
          </w:tcPr>
          <w:p>
            <w:r>
              <w:rPr>
                <w:b/>
                <w:sz w:val="20"/>
              </w:rPr>
              <w:t>90-Day Revenue Forecast</w:t>
            </w:r>
          </w:p>
        </w:tc>
        <w:tc>
          <w:tcPr>
            <w:tcW w:type="dxa" w:w="7087"/>
            <w:shd w:fill="F8F8FA" w:val="clear"/>
          </w:tcPr>
          <w:p>
            <w:r>
              <w:rPr>
                <w:sz w:val="20"/>
              </w:rPr>
              <w:t>Time-series extrapolation with confidence intervals using exponential smoothing</w:t>
            </w:r>
          </w:p>
        </w:tc>
      </w:tr>
    </w:tbl>
    <w:p/>
    <w:p>
      <w:r>
        <w:br w:type="page"/>
      </w:r>
    </w:p>
    <w:p>
      <w:pPr>
        <w:pStyle w:val="Heading1"/>
      </w:pPr>
      <w:r>
        <w:t>3. AI-Powered Features</w:t>
      </w:r>
    </w:p>
    <w:p>
      <w:r>
        <w:t>Nile integrates large language models for natural language analytics, making data accessible to non-technical users.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52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Ask Your Data (Conversational AI)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Users type natural language questions like "What was our best-selling product last month?" and get instant answers. Powered by Groq API running Llama 3.3 70B — a free, fast, open-source LLM. The system injects a data summary as context so the AI reasons over real dataset statistics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Persistent Chat History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Conversations stored in the ChatMessage model — users can continue multi-turn analytical dialogues across sessions and clear history when needed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AI Data Narrator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Auto-generates a natural language narrative summary of the entire dataset — key metrics, trends, and insights in plain English for executive summaries</w:t>
            </w:r>
          </w:p>
        </w:tc>
      </w:tr>
    </w:tbl>
    <w:p/>
    <w:p>
      <w:r>
        <w:br w:type="page"/>
      </w:r>
    </w:p>
    <w:p>
      <w:pPr>
        <w:pStyle w:val="Heading1"/>
      </w:pPr>
      <w:r>
        <w:t>4. Advanced Analytics Modules</w:t>
      </w:r>
    </w:p>
    <w:p>
      <w:r>
        <w:t>Six specialized analytics engines that go beyond basic dashboarding into predictive and prescriptive territory.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52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What-If Simulator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Users adjust price, discount, and volume sliders to instantly see projected impact on Revenue, Profit, Orders, and AOV — with a live comparison chart (baseline vs simulated)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Anomaly Detection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Statistical anomaly detection using Z-score analysis — flags unusual spikes or drops in daily revenue and order volume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Cohort Analysis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Groups customers by first purchase month and tracks retention rates — classic cohort retention heatmap for customer lifecycle understanding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Customer Lifetime Value (CLV)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Calculates CLV per customer using purchase frequency, average order value, and recency — segments into value tiers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Market Basket / Associations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Apriori-style frequent itemset mining — discovers which products are commonly purchased together with support/confidence metrics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RFM Segmentation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Recency-Frequency-Monetary scoring classifying customers into segments: Champions, Loyal, At Risk, Hibernating, Lost — with per-segment KPIs</w:t>
            </w:r>
          </w:p>
        </w:tc>
      </w:tr>
    </w:tbl>
    <w:p/>
    <w:p>
      <w:r>
        <w:br w:type="page"/>
      </w:r>
    </w:p>
    <w:p>
      <w:pPr>
        <w:pStyle w:val="Heading1"/>
      </w:pPr>
      <w:r>
        <w:t>5. Data Management &amp; Reporting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52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Executive Dashboard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Single-page summary with 6 KPI cards (Total Revenue, Profit, Orders, AOV, Return Rate, Unique Customers) + mini sparklines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CSV &amp; Excel Export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One-click export of analyzed dataset in CSV or styled Excel format with multiple sheets (Summary, Regional, Product breakdown)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Auto-generated Report Page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Full AI-narrated report with KPI highlights, trend analysis, and category breakdown — ready to share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Upload History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Tracks every file uploaded with timestamp, row count, file size, and processing status — full audit trail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Data Flagging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Users can flag individual sale records for review — useful for marking suspicious transactions</w:t>
            </w:r>
          </w:p>
        </w:tc>
      </w:tr>
    </w:tbl>
    <w:p/>
    <w:p>
      <w:pPr>
        <w:pStyle w:val="Heading1"/>
      </w:pPr>
      <w:r>
        <w:t>6. Security &amp; Authentication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52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Multi-provider OAuth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Sign in with GitHub, Google, or Microsoft via Django Allauth — zero-friction onboarding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Traditional Auth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Username/password registration and login for local accounts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JWT API Authentication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API endpoints secured with JWT (SimpleJWT) — supports token obtain, refresh, and blacklist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Role-based Access Control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Admin and standard user roles with appropriate permission gating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6.5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Full Audit Logging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Every action (upload, export, flag, login) recorded with timestamp, user, IP address — complete security telemetry</w:t>
            </w:r>
          </w:p>
        </w:tc>
      </w:tr>
    </w:tbl>
    <w:p/>
    <w:p>
      <w:r>
        <w:br w:type="page"/>
      </w:r>
    </w:p>
    <w:p>
      <w:pPr>
        <w:pStyle w:val="Heading1"/>
      </w:pPr>
      <w:r>
        <w:t>7. Infrastructure &amp; Background Processing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520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7.1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Celery Task Queue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Heavy operations (ETL, report generation) run asynchronously via Celery workers — UI never blocks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Celery Beat Scheduler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6 automated cron jobs: periodic report export, stale upload cleanup, session pruning, forecast cache refresh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Task Monitor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Live dashboard showing all Celery task statuses (pending, running, success, failed) with execution times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7.4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Cron Job Manager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Admin interface to view, trigger, and monitor scheduled background jobs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Analysis Sessions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Each upload creates an isolated session — up to 10 sessions per user, with switch, rename, restore, delete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7.6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b/>
                <w:sz w:val="20"/>
              </w:rPr>
              <w:t>Chart Caching</w:t>
            </w:r>
          </w:p>
        </w:tc>
        <w:tc>
          <w:tcPr>
            <w:tcW w:type="dxa" w:w="6520"/>
            <w:shd w:fill="FFFFFF" w:val="clear"/>
          </w:tcPr>
          <w:p>
            <w:r>
              <w:rPr>
                <w:sz w:val="20"/>
              </w:rPr>
              <w:t>Plotly charts cached by query hash — subsequent page loads are instant until data changes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7.7</w:t>
            </w:r>
          </w:p>
        </w:tc>
        <w:tc>
          <w:tcPr>
            <w:tcW w:type="dxa" w:w="2835"/>
            <w:shd w:fill="F8F8FA" w:val="clear"/>
          </w:tcPr>
          <w:p>
            <w:r>
              <w:rPr>
                <w:b/>
                <w:sz w:val="20"/>
              </w:rPr>
              <w:t>Railway Deployment</w:t>
            </w:r>
          </w:p>
        </w:tc>
        <w:tc>
          <w:tcPr>
            <w:tcW w:type="dxa" w:w="6520"/>
            <w:shd w:fill="F8F8FA" w:val="clear"/>
          </w:tcPr>
          <w:p>
            <w:r>
              <w:rPr>
                <w:sz w:val="20"/>
              </w:rPr>
              <w:t>Production-ready on Railway with PostgreSQL, env vars, and CORS configuration</w:t>
            </w:r>
          </w:p>
        </w:tc>
      </w:tr>
    </w:tbl>
    <w:p/>
    <w:p>
      <w:pPr>
        <w:pStyle w:val="Heading1"/>
      </w:pPr>
      <w:r>
        <w:t>8. Developer API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953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8.1</w:t>
            </w:r>
          </w:p>
        </w:tc>
        <w:tc>
          <w:tcPr>
            <w:tcW w:type="dxa" w:w="3402"/>
            <w:shd w:fill="F8F8FA" w:val="clear"/>
          </w:tcPr>
          <w:p>
            <w:r>
              <w:rPr>
                <w:b/>
                <w:sz w:val="20"/>
              </w:rPr>
              <w:t>POST /api/auth/token/</w:t>
            </w:r>
          </w:p>
        </w:tc>
        <w:tc>
          <w:tcPr>
            <w:tcW w:type="dxa" w:w="5953"/>
            <w:shd w:fill="F8F8FA" w:val="clear"/>
          </w:tcPr>
          <w:p>
            <w:r>
              <w:rPr>
                <w:sz w:val="20"/>
              </w:rPr>
              <w:t>Obtain JWT access + refresh tokens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8.2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b/>
                <w:sz w:val="20"/>
              </w:rPr>
              <w:t>POST /api/auth/token/refresh/</w:t>
            </w:r>
          </w:p>
        </w:tc>
        <w:tc>
          <w:tcPr>
            <w:tcW w:type="dxa" w:w="5953"/>
            <w:shd w:fill="FFFFFF" w:val="clear"/>
          </w:tcPr>
          <w:p>
            <w:r>
              <w:rPr>
                <w:sz w:val="20"/>
              </w:rPr>
              <w:t>Refresh an expired access token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8.3</w:t>
            </w:r>
          </w:p>
        </w:tc>
        <w:tc>
          <w:tcPr>
            <w:tcW w:type="dxa" w:w="3402"/>
            <w:shd w:fill="F8F8FA" w:val="clear"/>
          </w:tcPr>
          <w:p>
            <w:r>
              <w:rPr>
                <w:b/>
                <w:sz w:val="20"/>
              </w:rPr>
              <w:t>POST /api/auth/register/</w:t>
            </w:r>
          </w:p>
        </w:tc>
        <w:tc>
          <w:tcPr>
            <w:tcW w:type="dxa" w:w="5953"/>
            <w:shd w:fill="F8F8FA" w:val="clear"/>
          </w:tcPr>
          <w:p>
            <w:r>
              <w:rPr>
                <w:sz w:val="20"/>
              </w:rPr>
              <w:t>Programmatic user registration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8.4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b/>
                <w:sz w:val="20"/>
              </w:rPr>
              <w:t>GET /api/auth/me/</w:t>
            </w:r>
          </w:p>
        </w:tc>
        <w:tc>
          <w:tcPr>
            <w:tcW w:type="dxa" w:w="5953"/>
            <w:shd w:fill="FFFFFF" w:val="clear"/>
          </w:tcPr>
          <w:p>
            <w:r>
              <w:rPr>
                <w:sz w:val="20"/>
              </w:rPr>
              <w:t>Retrieve authenticated user profile</w:t>
            </w:r>
          </w:p>
        </w:tc>
      </w:tr>
      <w:tr>
        <w:tc>
          <w:tcPr>
            <w:tcW w:type="dxa" w:w="567"/>
            <w:shd w:fill="F8F8FA" w:val="clear"/>
          </w:tcPr>
          <w:p>
            <w:r>
              <w:rPr>
                <w:sz w:val="20"/>
              </w:rPr>
              <w:t>8.5</w:t>
            </w:r>
          </w:p>
        </w:tc>
        <w:tc>
          <w:tcPr>
            <w:tcW w:type="dxa" w:w="3402"/>
            <w:shd w:fill="F8F8FA" w:val="clear"/>
          </w:tcPr>
          <w:p>
            <w:r>
              <w:rPr>
                <w:b/>
                <w:sz w:val="20"/>
              </w:rPr>
              <w:t>GET /api/dashboard/stats/</w:t>
            </w:r>
          </w:p>
        </w:tc>
        <w:tc>
          <w:tcPr>
            <w:tcW w:type="dxa" w:w="5953"/>
            <w:shd w:fill="F8F8FA" w:val="clear"/>
          </w:tcPr>
          <w:p>
            <w:r>
              <w:rPr>
                <w:sz w:val="20"/>
              </w:rPr>
              <w:t>Fetch dashboard KPIs as JSON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20"/>
              </w:rPr>
              <w:t>8.6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b/>
                <w:sz w:val="20"/>
              </w:rPr>
              <w:t>POST /api/dashboard/etl/trigger/</w:t>
            </w:r>
          </w:p>
        </w:tc>
        <w:tc>
          <w:tcPr>
            <w:tcW w:type="dxa" w:w="5953"/>
            <w:shd w:fill="FFFFFF" w:val="clear"/>
          </w:tcPr>
          <w:p>
            <w:r>
              <w:rPr>
                <w:sz w:val="20"/>
              </w:rPr>
              <w:t>Trigger ETL pipeline via API</w:t>
            </w:r>
          </w:p>
        </w:tc>
      </w:tr>
    </w:tbl>
    <w:p/>
    <w:p>
      <w:r>
        <w:br w:type="page"/>
      </w:r>
    </w:p>
    <w:p>
      <w:pPr>
        <w:pStyle w:val="Heading1"/>
      </w:pPr>
      <w:r>
        <w:t>Technology Stack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654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Technologies</w:t>
            </w:r>
          </w:p>
        </w:tc>
      </w:tr>
      <w:tr>
        <w:tc>
          <w:tcPr>
            <w:tcW w:type="dxa" w:w="2268"/>
            <w:shd w:fill="F8F8FA" w:val="clear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7654"/>
            <w:shd w:fill="F8F8FA" w:val="clear"/>
          </w:tcPr>
          <w:p>
            <w:r>
              <w:rPr>
                <w:sz w:val="20"/>
              </w:rPr>
              <w:t>Django 4.2, Django REST Framework, Celery + Celery Beat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20"/>
              </w:rPr>
              <w:t>PostgreSQL (Railway prod), SQLite (development)</w:t>
            </w:r>
          </w:p>
        </w:tc>
      </w:tr>
      <w:tr>
        <w:tc>
          <w:tcPr>
            <w:tcW w:type="dxa" w:w="2268"/>
            <w:shd w:fill="F8F8FA" w:val="clea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7654"/>
            <w:shd w:fill="F8F8FA" w:val="clear"/>
          </w:tcPr>
          <w:p>
            <w:r>
              <w:rPr>
                <w:sz w:val="20"/>
              </w:rPr>
              <w:t>HTMX, Tailwind CSS, Plotly.js 3.5, GSAP animations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20"/>
              </w:rPr>
              <w:t>AI / ML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20"/>
              </w:rPr>
              <w:t>Groq API (Llama 3.3 70B), Pandas, NumPy, scikit-learn</w:t>
            </w:r>
          </w:p>
        </w:tc>
      </w:tr>
      <w:tr>
        <w:tc>
          <w:tcPr>
            <w:tcW w:type="dxa" w:w="2268"/>
            <w:shd w:fill="F8F8FA" w:val="clea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7654"/>
            <w:shd w:fill="F8F8FA" w:val="clear"/>
          </w:tcPr>
          <w:p>
            <w:r>
              <w:rPr>
                <w:sz w:val="20"/>
              </w:rPr>
              <w:t>Django Allauth (OAuth), SimpleJWT (API auth)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20"/>
              </w:rPr>
              <w:t>Task Queue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20"/>
              </w:rPr>
              <w:t>Celery + Redis, django-celery-beat, django-celery-results</w:t>
            </w:r>
          </w:p>
        </w:tc>
      </w:tr>
      <w:tr>
        <w:tc>
          <w:tcPr>
            <w:tcW w:type="dxa" w:w="2268"/>
            <w:shd w:fill="F8F8FA" w:val="clear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7654"/>
            <w:shd w:fill="F8F8FA" w:val="clear"/>
          </w:tcPr>
          <w:p>
            <w:r>
              <w:rPr>
                <w:sz w:val="20"/>
              </w:rPr>
              <w:t>Railway (PaaS), Git, WhiteNoise (static files)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20"/>
              </w:rPr>
              <w:t>openpyxl (Excel), Plotly (charts), AI Narrator (NLG)</w:t>
            </w:r>
          </w:p>
        </w:tc>
      </w:tr>
    </w:tbl>
    <w:p/>
    <w:p/>
    <w:p>
      <w:pPr>
        <w:pStyle w:val="Heading1"/>
      </w:pPr>
      <w:r>
        <w:t>Suggested Presentation Flow</w:t>
      </w:r>
    </w:p>
    <w:p/>
    <w:p>
      <w:r>
        <w:rPr>
          <w:b/>
          <w:sz w:val="24"/>
        </w:rPr>
        <w:t>1. Problem Statement</w:t>
      </w:r>
      <w:r>
        <w:rPr>
          <w:color w:val="71717A"/>
          <w:sz w:val="22"/>
        </w:rPr>
        <w:t xml:space="preserve">  —  Manual Excel analytics don't scale for growing datasets</w:t>
      </w:r>
    </w:p>
    <w:p>
      <w:r>
        <w:rPr>
          <w:b/>
          <w:sz w:val="24"/>
        </w:rPr>
        <w:t>2. Live Demo: Upload</w:t>
      </w:r>
      <w:r>
        <w:rPr>
          <w:color w:val="71717A"/>
          <w:sz w:val="22"/>
        </w:rPr>
        <w:t xml:space="preserve">  —  Drop a messy CSV → show auto-cleaning and column mapping</w:t>
      </w:r>
    </w:p>
    <w:p>
      <w:r>
        <w:rPr>
          <w:b/>
          <w:sz w:val="24"/>
        </w:rPr>
        <w:t>3. Dashboard KPIs</w:t>
      </w:r>
      <w:r>
        <w:rPr>
          <w:color w:val="71717A"/>
          <w:sz w:val="22"/>
        </w:rPr>
        <w:t xml:space="preserve">  —  Revenue, Profit, Orders at a glance</w:t>
      </w:r>
    </w:p>
    <w:p>
      <w:r>
        <w:rPr>
          <w:b/>
          <w:sz w:val="24"/>
        </w:rPr>
        <w:t>4. Charts Deep Dive</w:t>
      </w:r>
      <w:r>
        <w:rPr>
          <w:color w:val="71717A"/>
          <w:sz w:val="22"/>
        </w:rPr>
        <w:t xml:space="preserve">  —  Revenue Trend → Regional → Demographics</w:t>
      </w:r>
    </w:p>
    <w:p>
      <w:r>
        <w:rPr>
          <w:b/>
          <w:sz w:val="24"/>
        </w:rPr>
        <w:t>5. AI: Ask Your Data</w:t>
      </w:r>
      <w:r>
        <w:rPr>
          <w:color w:val="71717A"/>
          <w:sz w:val="22"/>
        </w:rPr>
        <w:t xml:space="preserve">  —  Type a question, get an instant analytical answer</w:t>
      </w:r>
    </w:p>
    <w:p>
      <w:r>
        <w:rPr>
          <w:b/>
          <w:sz w:val="24"/>
        </w:rPr>
        <w:t>6. What-If Simulator</w:t>
      </w:r>
      <w:r>
        <w:rPr>
          <w:color w:val="71717A"/>
          <w:sz w:val="22"/>
        </w:rPr>
        <w:t xml:space="preserve">  —  "What if we raise prices 10%?" — instant impact preview</w:t>
      </w:r>
    </w:p>
    <w:p>
      <w:r>
        <w:rPr>
          <w:b/>
          <w:sz w:val="24"/>
        </w:rPr>
        <w:t>7. Advanced: Cohorts + CLV</w:t>
      </w:r>
      <w:r>
        <w:rPr>
          <w:color w:val="71717A"/>
          <w:sz w:val="22"/>
        </w:rPr>
        <w:t xml:space="preserve">  —  Customer retention heatmap &amp; lifetime value segmentation</w:t>
      </w:r>
    </w:p>
    <w:p>
      <w:r>
        <w:rPr>
          <w:b/>
          <w:sz w:val="24"/>
        </w:rPr>
        <w:t>8. Anomaly Detection</w:t>
      </w:r>
      <w:r>
        <w:rPr>
          <w:color w:val="71717A"/>
          <w:sz w:val="22"/>
        </w:rPr>
        <w:t xml:space="preserve">  —  Auto-flag statistical outliers in daily revenue</w:t>
      </w:r>
    </w:p>
    <w:p>
      <w:r>
        <w:rPr>
          <w:b/>
          <w:sz w:val="24"/>
        </w:rPr>
        <w:t>9. Architecture Slide</w:t>
      </w:r>
      <w:r>
        <w:rPr>
          <w:color w:val="71717A"/>
          <w:sz w:val="22"/>
        </w:rPr>
        <w:t xml:space="preserve">  —  Star schema, ETL pipeline, Celery task queue</w:t>
      </w:r>
    </w:p>
    <w:p>
      <w:r>
        <w:rPr>
          <w:b/>
          <w:sz w:val="24"/>
        </w:rPr>
        <w:t>10. Security</w:t>
      </w:r>
      <w:r>
        <w:rPr>
          <w:color w:val="71717A"/>
          <w:sz w:val="22"/>
        </w:rPr>
        <w:t xml:space="preserve">  —  OAuth + JWT + complete audit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