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2003" w:rsidRDefault="00DE2003" w:rsidP="002A7836">
      <w:pPr>
        <w:jc w:val="both"/>
        <w:rPr>
          <w:rFonts w:ascii="Arial" w:hAnsi="Arial" w:cs="Arial"/>
          <w:b/>
          <w:bCs/>
          <w:sz w:val="20"/>
          <w:szCs w:val="20"/>
          <w:u w:val="single"/>
        </w:rPr>
      </w:pPr>
    </w:p>
    <w:p w:rsidR="002A7836" w:rsidRPr="00F91AF9" w:rsidRDefault="002A7836" w:rsidP="002A7836">
      <w:pPr>
        <w:jc w:val="both"/>
        <w:rPr>
          <w:rFonts w:ascii="Arial" w:hAnsi="Arial" w:cs="Arial"/>
          <w:szCs w:val="22"/>
        </w:rPr>
      </w:pPr>
      <w:r w:rsidRPr="00F91AF9">
        <w:rPr>
          <w:rFonts w:ascii="Arial" w:hAnsi="Arial" w:cs="Arial"/>
          <w:b/>
          <w:bCs/>
          <w:szCs w:val="22"/>
          <w:u w:val="single"/>
        </w:rPr>
        <w:t xml:space="preserve">Separation </w:t>
      </w:r>
      <w:proofErr w:type="gramStart"/>
      <w:r w:rsidRPr="00F91AF9">
        <w:rPr>
          <w:rFonts w:ascii="Arial" w:hAnsi="Arial" w:cs="Arial"/>
          <w:b/>
          <w:bCs/>
          <w:szCs w:val="22"/>
          <w:u w:val="single"/>
        </w:rPr>
        <w:t>policy</w:t>
      </w:r>
      <w:r w:rsidRPr="00F91AF9">
        <w:rPr>
          <w:rFonts w:ascii="Arial" w:hAnsi="Arial" w:cs="Arial"/>
          <w:b/>
          <w:bCs/>
          <w:szCs w:val="22"/>
        </w:rPr>
        <w:t xml:space="preserve"> </w:t>
      </w:r>
      <w:r w:rsidRPr="00F91AF9">
        <w:rPr>
          <w:rFonts w:ascii="Arial" w:hAnsi="Arial" w:cs="Arial"/>
          <w:szCs w:val="22"/>
        </w:rPr>
        <w:t>:</w:t>
      </w:r>
      <w:proofErr w:type="gramEnd"/>
      <w:r w:rsidRPr="00F91AF9">
        <w:rPr>
          <w:rFonts w:ascii="Arial" w:hAnsi="Arial" w:cs="Arial"/>
          <w:szCs w:val="22"/>
        </w:rPr>
        <w:t xml:space="preserve"> </w:t>
      </w:r>
    </w:p>
    <w:p w:rsidR="00DE2003" w:rsidRPr="00F91AF9" w:rsidRDefault="00DE2003" w:rsidP="002A7836">
      <w:pPr>
        <w:jc w:val="both"/>
        <w:rPr>
          <w:rFonts w:ascii="Arial" w:hAnsi="Arial" w:cs="Arial"/>
          <w:szCs w:val="22"/>
        </w:rPr>
      </w:pPr>
    </w:p>
    <w:p w:rsidR="002A7836" w:rsidRPr="00F91AF9" w:rsidRDefault="002A7836" w:rsidP="002A7836">
      <w:pPr>
        <w:pStyle w:val="ListParagraph"/>
        <w:ind w:left="1607"/>
        <w:jc w:val="both"/>
        <w:rPr>
          <w:rFonts w:ascii="Arial" w:hAnsi="Arial" w:cs="Arial"/>
          <w:szCs w:val="22"/>
        </w:rPr>
      </w:pPr>
    </w:p>
    <w:p w:rsidR="002A7836" w:rsidRPr="00F91AF9" w:rsidRDefault="00DE2003" w:rsidP="002A783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2"/>
        </w:rPr>
      </w:pPr>
      <w:r w:rsidRPr="00F91AF9">
        <w:rPr>
          <w:rFonts w:ascii="Arial" w:hAnsi="Arial" w:cs="Arial"/>
          <w:szCs w:val="22"/>
        </w:rPr>
        <w:t xml:space="preserve">Ninety </w:t>
      </w:r>
      <w:proofErr w:type="spellStart"/>
      <w:r w:rsidRPr="00F91AF9">
        <w:rPr>
          <w:rFonts w:ascii="Arial" w:hAnsi="Arial" w:cs="Arial"/>
          <w:szCs w:val="22"/>
        </w:rPr>
        <w:t>days notice</w:t>
      </w:r>
      <w:proofErr w:type="spellEnd"/>
      <w:r w:rsidRPr="00F91AF9">
        <w:rPr>
          <w:rFonts w:ascii="Arial" w:hAnsi="Arial" w:cs="Arial"/>
          <w:szCs w:val="22"/>
        </w:rPr>
        <w:t xml:space="preserve"> (90) should be given to Anodiam before any associate teacher wants to be separated from Anodiam. </w:t>
      </w:r>
    </w:p>
    <w:p w:rsidR="002A7836" w:rsidRPr="00F91AF9" w:rsidRDefault="00DE2003" w:rsidP="002A783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2"/>
        </w:rPr>
      </w:pPr>
      <w:r w:rsidRPr="00F91AF9">
        <w:rPr>
          <w:rFonts w:ascii="Arial" w:hAnsi="Arial" w:cs="Arial"/>
          <w:szCs w:val="22"/>
        </w:rPr>
        <w:t>Support to the students (query resolve) under any specific teacher’s course has to be continued for a specific academic year.</w:t>
      </w:r>
    </w:p>
    <w:p w:rsidR="00DE2003" w:rsidRPr="00F91AF9" w:rsidRDefault="00DE2003" w:rsidP="002A783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2"/>
        </w:rPr>
      </w:pPr>
      <w:r w:rsidRPr="00F91AF9">
        <w:rPr>
          <w:rFonts w:ascii="Arial" w:hAnsi="Arial" w:cs="Arial"/>
          <w:szCs w:val="22"/>
        </w:rPr>
        <w:t>Course will be out of Anodiam’s website once the teacher is no longer associated with Anodiam for further purchase.</w:t>
      </w:r>
    </w:p>
    <w:p w:rsidR="002A7836" w:rsidRPr="00F91AF9" w:rsidRDefault="002A7836" w:rsidP="002A783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2"/>
        </w:rPr>
      </w:pPr>
      <w:bookmarkStart w:id="0" w:name="_GoBack"/>
      <w:r w:rsidRPr="00F91AF9">
        <w:rPr>
          <w:rFonts w:ascii="Arial" w:hAnsi="Arial" w:cs="Arial"/>
          <w:szCs w:val="22"/>
        </w:rPr>
        <w:t xml:space="preserve">Pending profit sharing if any will be continued till the time you give support </w:t>
      </w:r>
      <w:bookmarkEnd w:id="0"/>
      <w:r w:rsidRPr="00F91AF9">
        <w:rPr>
          <w:rFonts w:ascii="Arial" w:hAnsi="Arial" w:cs="Arial"/>
          <w:szCs w:val="22"/>
        </w:rPr>
        <w:t>to the students</w:t>
      </w:r>
      <w:r w:rsidR="00DE2003" w:rsidRPr="00F91AF9">
        <w:rPr>
          <w:rFonts w:ascii="Arial" w:hAnsi="Arial" w:cs="Arial"/>
          <w:szCs w:val="22"/>
        </w:rPr>
        <w:t xml:space="preserve"> who have</w:t>
      </w:r>
      <w:r w:rsidRPr="00F91AF9">
        <w:rPr>
          <w:rFonts w:ascii="Arial" w:hAnsi="Arial" w:cs="Arial"/>
          <w:szCs w:val="22"/>
        </w:rPr>
        <w:t xml:space="preserve"> already bought your course during an ongoing academic year.</w:t>
      </w:r>
    </w:p>
    <w:p w:rsidR="002A7836" w:rsidRPr="00F91AF9" w:rsidRDefault="002A7836" w:rsidP="002A783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2"/>
        </w:rPr>
      </w:pPr>
      <w:r w:rsidRPr="00F91AF9">
        <w:rPr>
          <w:rFonts w:ascii="Arial" w:hAnsi="Arial" w:cs="Arial"/>
          <w:szCs w:val="22"/>
        </w:rPr>
        <w:t>Profit sharing will be stopped once the support to the students already bought the course for an ongoing academic year is withdrawn.</w:t>
      </w:r>
    </w:p>
    <w:p w:rsidR="002A7836" w:rsidRPr="00F91AF9" w:rsidRDefault="002A7836" w:rsidP="002A783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2"/>
        </w:rPr>
      </w:pPr>
      <w:r w:rsidRPr="00F91AF9">
        <w:rPr>
          <w:rFonts w:ascii="Arial" w:hAnsi="Arial" w:cs="Arial"/>
          <w:szCs w:val="22"/>
        </w:rPr>
        <w:t xml:space="preserve">Only students who have bought the course already for an ongoing academic year can have the access till the academic year </w:t>
      </w:r>
      <w:proofErr w:type="gramStart"/>
      <w:r w:rsidRPr="00F91AF9">
        <w:rPr>
          <w:rFonts w:ascii="Arial" w:hAnsi="Arial" w:cs="Arial"/>
          <w:szCs w:val="22"/>
        </w:rPr>
        <w:t>ends</w:t>
      </w:r>
      <w:proofErr w:type="gramEnd"/>
      <w:r w:rsidRPr="00F91AF9">
        <w:rPr>
          <w:rFonts w:ascii="Arial" w:hAnsi="Arial" w:cs="Arial"/>
          <w:szCs w:val="22"/>
        </w:rPr>
        <w:t>.</w:t>
      </w:r>
    </w:p>
    <w:p w:rsidR="005742E2" w:rsidRPr="00F91AF9" w:rsidRDefault="005742E2">
      <w:pPr>
        <w:rPr>
          <w:szCs w:val="22"/>
        </w:rPr>
      </w:pPr>
    </w:p>
    <w:sectPr w:rsidR="005742E2" w:rsidRPr="00F91AF9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315E" w:rsidRDefault="0080315E" w:rsidP="00DE2003">
      <w:pPr>
        <w:spacing w:after="0" w:line="240" w:lineRule="auto"/>
      </w:pPr>
      <w:r>
        <w:separator/>
      </w:r>
    </w:p>
  </w:endnote>
  <w:endnote w:type="continuationSeparator" w:id="0">
    <w:p w:rsidR="0080315E" w:rsidRDefault="0080315E" w:rsidP="00DE20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315E" w:rsidRDefault="0080315E" w:rsidP="00DE2003">
      <w:pPr>
        <w:spacing w:after="0" w:line="240" w:lineRule="auto"/>
      </w:pPr>
      <w:r>
        <w:separator/>
      </w:r>
    </w:p>
  </w:footnote>
  <w:footnote w:type="continuationSeparator" w:id="0">
    <w:p w:rsidR="0080315E" w:rsidRDefault="0080315E" w:rsidP="00DE20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2003" w:rsidRDefault="00DE2003">
    <w:pPr>
      <w:pStyle w:val="Header"/>
    </w:pPr>
    <w:r w:rsidRPr="002D0970">
      <w:rPr>
        <w:b/>
        <w:bCs/>
        <w:noProof/>
        <w:lang w:eastAsia="en-AU"/>
      </w:rPr>
      <w:drawing>
        <wp:inline distT="0" distB="0" distL="0" distR="0" wp14:anchorId="43A83C7D" wp14:editId="282556C3">
          <wp:extent cx="1728192" cy="555987"/>
          <wp:effectExtent l="0" t="0" r="5715" b="0"/>
          <wp:docPr id="9" name="Picture 2" descr="D:\Anodiam\Docs\ProjectExecution\BA\ImageResources\AnodiamFullLogo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2" descr="D:\Anodiam\Docs\ProjectExecution\BA\ImageResources\AnodiamFullLogo.bm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8192" cy="555987"/>
                  </a:xfrm>
                  <a:prstGeom prst="rect">
                    <a:avLst/>
                  </a:prstGeom>
                  <a:noFill/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</a:extLst>
                </pic:spPr>
              </pic:pic>
            </a:graphicData>
          </a:graphic>
        </wp:inline>
      </w:drawing>
    </w:r>
  </w:p>
  <w:p w:rsidR="00DE2003" w:rsidRDefault="00DE200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7C5D9D"/>
    <w:multiLevelType w:val="hybridMultilevel"/>
    <w:tmpl w:val="26BAFA7C"/>
    <w:lvl w:ilvl="0" w:tplc="0C09000F">
      <w:start w:val="1"/>
      <w:numFmt w:val="decimal"/>
      <w:lvlText w:val="%1."/>
      <w:lvlJc w:val="left"/>
      <w:pPr>
        <w:ind w:left="1607" w:hanging="360"/>
      </w:pPr>
    </w:lvl>
    <w:lvl w:ilvl="1" w:tplc="0C090019">
      <w:start w:val="1"/>
      <w:numFmt w:val="lowerLetter"/>
      <w:lvlText w:val="%2."/>
      <w:lvlJc w:val="left"/>
      <w:pPr>
        <w:ind w:left="2327" w:hanging="360"/>
      </w:pPr>
    </w:lvl>
    <w:lvl w:ilvl="2" w:tplc="0C09001B" w:tentative="1">
      <w:start w:val="1"/>
      <w:numFmt w:val="lowerRoman"/>
      <w:lvlText w:val="%3."/>
      <w:lvlJc w:val="right"/>
      <w:pPr>
        <w:ind w:left="3047" w:hanging="180"/>
      </w:pPr>
    </w:lvl>
    <w:lvl w:ilvl="3" w:tplc="0C09000F" w:tentative="1">
      <w:start w:val="1"/>
      <w:numFmt w:val="decimal"/>
      <w:lvlText w:val="%4."/>
      <w:lvlJc w:val="left"/>
      <w:pPr>
        <w:ind w:left="3767" w:hanging="360"/>
      </w:pPr>
    </w:lvl>
    <w:lvl w:ilvl="4" w:tplc="0C090019" w:tentative="1">
      <w:start w:val="1"/>
      <w:numFmt w:val="lowerLetter"/>
      <w:lvlText w:val="%5."/>
      <w:lvlJc w:val="left"/>
      <w:pPr>
        <w:ind w:left="4487" w:hanging="360"/>
      </w:pPr>
    </w:lvl>
    <w:lvl w:ilvl="5" w:tplc="0C09001B" w:tentative="1">
      <w:start w:val="1"/>
      <w:numFmt w:val="lowerRoman"/>
      <w:lvlText w:val="%6."/>
      <w:lvlJc w:val="right"/>
      <w:pPr>
        <w:ind w:left="5207" w:hanging="180"/>
      </w:pPr>
    </w:lvl>
    <w:lvl w:ilvl="6" w:tplc="0C09000F" w:tentative="1">
      <w:start w:val="1"/>
      <w:numFmt w:val="decimal"/>
      <w:lvlText w:val="%7."/>
      <w:lvlJc w:val="left"/>
      <w:pPr>
        <w:ind w:left="5927" w:hanging="360"/>
      </w:pPr>
    </w:lvl>
    <w:lvl w:ilvl="7" w:tplc="0C090019" w:tentative="1">
      <w:start w:val="1"/>
      <w:numFmt w:val="lowerLetter"/>
      <w:lvlText w:val="%8."/>
      <w:lvlJc w:val="left"/>
      <w:pPr>
        <w:ind w:left="6647" w:hanging="360"/>
      </w:pPr>
    </w:lvl>
    <w:lvl w:ilvl="8" w:tplc="0C09001B" w:tentative="1">
      <w:start w:val="1"/>
      <w:numFmt w:val="lowerRoman"/>
      <w:lvlText w:val="%9."/>
      <w:lvlJc w:val="right"/>
      <w:pPr>
        <w:ind w:left="736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836"/>
    <w:rsid w:val="002A7836"/>
    <w:rsid w:val="005742E2"/>
    <w:rsid w:val="006F717A"/>
    <w:rsid w:val="0080315E"/>
    <w:rsid w:val="00DE2003"/>
    <w:rsid w:val="00F91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AU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78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783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E20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2003"/>
  </w:style>
  <w:style w:type="paragraph" w:styleId="Footer">
    <w:name w:val="footer"/>
    <w:basedOn w:val="Normal"/>
    <w:link w:val="FooterChar"/>
    <w:uiPriority w:val="99"/>
    <w:unhideWhenUsed/>
    <w:rsid w:val="00DE20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2003"/>
  </w:style>
  <w:style w:type="paragraph" w:styleId="BalloonText">
    <w:name w:val="Balloon Text"/>
    <w:basedOn w:val="Normal"/>
    <w:link w:val="BalloonTextChar"/>
    <w:uiPriority w:val="99"/>
    <w:semiHidden/>
    <w:unhideWhenUsed/>
    <w:rsid w:val="00DE2003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003"/>
    <w:rPr>
      <w:rFonts w:ascii="Tahoma" w:hAnsi="Tahoma" w:cs="Tahoma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AU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78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783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E20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2003"/>
  </w:style>
  <w:style w:type="paragraph" w:styleId="Footer">
    <w:name w:val="footer"/>
    <w:basedOn w:val="Normal"/>
    <w:link w:val="FooterChar"/>
    <w:uiPriority w:val="99"/>
    <w:unhideWhenUsed/>
    <w:rsid w:val="00DE20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2003"/>
  </w:style>
  <w:style w:type="paragraph" w:styleId="BalloonText">
    <w:name w:val="Balloon Text"/>
    <w:basedOn w:val="Normal"/>
    <w:link w:val="BalloonTextChar"/>
    <w:uiPriority w:val="99"/>
    <w:semiHidden/>
    <w:unhideWhenUsed/>
    <w:rsid w:val="00DE2003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003"/>
    <w:rPr>
      <w:rFonts w:ascii="Tahoma" w:hAnsi="Tahoma" w:cs="Tahoma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Ananya</dc:creator>
  <cp:lastModifiedBy>Ananya</cp:lastModifiedBy>
  <cp:revision>3</cp:revision>
  <dcterms:created xsi:type="dcterms:W3CDTF">2021-02-10T06:23:00Z</dcterms:created>
  <dcterms:modified xsi:type="dcterms:W3CDTF">2021-02-18T01:17:00Z</dcterms:modified>
</cp:coreProperties>
</file>